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A1DB7" w14:textId="7C37F782" w:rsidR="00754D63" w:rsidRDefault="00057B7E" w:rsidP="00754D63">
      <w:pPr>
        <w:pStyle w:val="Heading1"/>
      </w:pPr>
      <w:bookmarkStart w:id="0" w:name="_Toc96015462"/>
      <w:bookmarkStart w:id="1" w:name="_Toc333234105"/>
      <w:bookmarkStart w:id="2" w:name="_Toc333239152"/>
      <w:bookmarkStart w:id="3" w:name="_Toc333239486"/>
      <w:bookmarkStart w:id="4" w:name="_Ref332451698"/>
      <w:r w:rsidRPr="00F82F03">
        <w:t xml:space="preserve">BBC </w:t>
      </w:r>
      <w:r w:rsidR="000333C7" w:rsidRPr="00F82F03">
        <w:t>Technology Accessibility</w:t>
      </w:r>
      <w:r w:rsidR="003044CF" w:rsidRPr="00F82F03">
        <w:t xml:space="preserve"> </w:t>
      </w:r>
      <w:r w:rsidRPr="00F82F03">
        <w:t>Policy</w:t>
      </w:r>
      <w:bookmarkEnd w:id="0"/>
    </w:p>
    <w:p w14:paraId="0A1F1FF4" w14:textId="77777777" w:rsidR="00831551" w:rsidRPr="00831551" w:rsidRDefault="00831551" w:rsidP="00831551"/>
    <w:p w14:paraId="24422D68" w14:textId="51F01E1B" w:rsidR="00A01EE9" w:rsidRPr="00831551" w:rsidRDefault="00831551" w:rsidP="00831551">
      <w:pPr>
        <w:rPr>
          <w:b/>
          <w:bCs/>
          <w:sz w:val="44"/>
          <w:szCs w:val="44"/>
        </w:rPr>
        <w:sectPr w:rsidR="00A01EE9" w:rsidRPr="00831551" w:rsidSect="000F538A">
          <w:headerReference w:type="even" r:id="rId11"/>
          <w:headerReference w:type="default" r:id="rId12"/>
          <w:footerReference w:type="even" r:id="rId13"/>
          <w:footerReference w:type="default" r:id="rId14"/>
          <w:pgSz w:w="11900" w:h="16840"/>
          <w:pgMar w:top="2269" w:right="843" w:bottom="1135" w:left="709" w:header="0" w:footer="0" w:gutter="0"/>
          <w:cols w:space="708"/>
          <w:docGrid w:linePitch="360"/>
        </w:sectPr>
      </w:pPr>
      <w:bookmarkStart w:id="5" w:name="_Toc93595268"/>
      <w:r>
        <w:rPr>
          <w:b/>
          <w:bCs/>
          <w:sz w:val="44"/>
          <w:szCs w:val="44"/>
        </w:rPr>
        <w:t>A G</w:t>
      </w:r>
      <w:r w:rsidR="000333C7" w:rsidRPr="00831551">
        <w:rPr>
          <w:b/>
          <w:bCs/>
          <w:sz w:val="44"/>
          <w:szCs w:val="44"/>
        </w:rPr>
        <w:t>uide to Accessibility Requirements</w:t>
      </w:r>
      <w:bookmarkEnd w:id="5"/>
      <w:r w:rsidR="000333C7" w:rsidRPr="00831551">
        <w:rPr>
          <w:b/>
          <w:bCs/>
          <w:sz w:val="44"/>
          <w:szCs w:val="44"/>
        </w:rPr>
        <w:t xml:space="preserve"> </w:t>
      </w:r>
    </w:p>
    <w:p w14:paraId="4C3207E7" w14:textId="5936AC36" w:rsidR="00E13AA7" w:rsidRPr="00831551" w:rsidRDefault="000333C7" w:rsidP="00831551">
      <w:pPr>
        <w:rPr>
          <w:b/>
          <w:bCs/>
          <w:sz w:val="44"/>
          <w:szCs w:val="44"/>
        </w:rPr>
      </w:pPr>
      <w:bookmarkStart w:id="6" w:name="_Toc93595269"/>
      <w:r w:rsidRPr="00831551">
        <w:rPr>
          <w:b/>
          <w:bCs/>
          <w:sz w:val="44"/>
          <w:szCs w:val="44"/>
        </w:rPr>
        <w:t xml:space="preserve">to </w:t>
      </w:r>
      <w:r w:rsidR="00A01EE9" w:rsidRPr="00831551">
        <w:rPr>
          <w:b/>
          <w:bCs/>
          <w:sz w:val="44"/>
          <w:szCs w:val="44"/>
        </w:rPr>
        <w:t>b</w:t>
      </w:r>
      <w:r w:rsidRPr="00831551">
        <w:rPr>
          <w:b/>
          <w:bCs/>
          <w:sz w:val="44"/>
          <w:szCs w:val="44"/>
        </w:rPr>
        <w:t xml:space="preserve">e </w:t>
      </w:r>
      <w:r w:rsidR="00A01EE9" w:rsidRPr="00831551">
        <w:rPr>
          <w:b/>
          <w:bCs/>
          <w:sz w:val="44"/>
          <w:szCs w:val="44"/>
        </w:rPr>
        <w:t>m</w:t>
      </w:r>
      <w:r w:rsidRPr="00831551">
        <w:rPr>
          <w:b/>
          <w:bCs/>
          <w:sz w:val="44"/>
          <w:szCs w:val="44"/>
        </w:rPr>
        <w:t>et by Vendors</w:t>
      </w:r>
      <w:bookmarkEnd w:id="6"/>
    </w:p>
    <w:p w14:paraId="4D4A2663" w14:textId="49B8D8E9" w:rsidR="000333C7" w:rsidRPr="00F82F03" w:rsidRDefault="000333C7" w:rsidP="004B42A5"/>
    <w:p w14:paraId="53663DD5" w14:textId="77777777" w:rsidR="00CA3B24" w:rsidRPr="00F82F03" w:rsidRDefault="00CA3B24" w:rsidP="004B42A5"/>
    <w:p w14:paraId="366616D7" w14:textId="29F3F4BB" w:rsidR="00425CC8" w:rsidRPr="009F201E" w:rsidRDefault="003044CF" w:rsidP="00754D63">
      <w:pPr>
        <w:spacing w:line="360" w:lineRule="auto"/>
        <w:rPr>
          <w:sz w:val="32"/>
          <w:szCs w:val="32"/>
        </w:rPr>
      </w:pPr>
      <w:r w:rsidRPr="009F201E">
        <w:rPr>
          <w:b/>
          <w:bCs/>
          <w:sz w:val="32"/>
          <w:szCs w:val="32"/>
        </w:rPr>
        <w:t>Effective from</w:t>
      </w:r>
      <w:r w:rsidR="00425CC8" w:rsidRPr="009F201E">
        <w:rPr>
          <w:b/>
          <w:bCs/>
          <w:sz w:val="32"/>
          <w:szCs w:val="32"/>
        </w:rPr>
        <w:t>:</w:t>
      </w:r>
      <w:r w:rsidR="00425CC8" w:rsidRPr="009F201E">
        <w:rPr>
          <w:sz w:val="32"/>
          <w:szCs w:val="32"/>
        </w:rPr>
        <w:t xml:space="preserve"> </w:t>
      </w:r>
      <w:bookmarkEnd w:id="1"/>
      <w:bookmarkEnd w:id="2"/>
      <w:bookmarkEnd w:id="3"/>
      <w:bookmarkEnd w:id="4"/>
      <w:r w:rsidR="00DD68F9">
        <w:rPr>
          <w:sz w:val="32"/>
          <w:szCs w:val="32"/>
        </w:rPr>
        <w:t>31</w:t>
      </w:r>
      <w:r w:rsidR="000333C7" w:rsidRPr="009F201E">
        <w:rPr>
          <w:sz w:val="32"/>
          <w:szCs w:val="32"/>
        </w:rPr>
        <w:t>/0</w:t>
      </w:r>
      <w:r w:rsidR="002A75EF">
        <w:rPr>
          <w:sz w:val="32"/>
          <w:szCs w:val="32"/>
        </w:rPr>
        <w:t>3</w:t>
      </w:r>
      <w:r w:rsidR="000333C7" w:rsidRPr="009F201E">
        <w:rPr>
          <w:sz w:val="32"/>
          <w:szCs w:val="32"/>
        </w:rPr>
        <w:t>/2022</w:t>
      </w:r>
    </w:p>
    <w:p w14:paraId="0586FB7E" w14:textId="5344EF78" w:rsidR="00425CC8" w:rsidRPr="009F201E" w:rsidRDefault="00425CC8" w:rsidP="00754D63">
      <w:pPr>
        <w:spacing w:line="360" w:lineRule="auto"/>
        <w:rPr>
          <w:b/>
          <w:sz w:val="32"/>
          <w:szCs w:val="32"/>
        </w:rPr>
      </w:pPr>
      <w:bookmarkStart w:id="7" w:name="_Toc333234106"/>
      <w:bookmarkStart w:id="8" w:name="_Toc333239153"/>
      <w:bookmarkStart w:id="9" w:name="_Toc333239487"/>
      <w:bookmarkStart w:id="10" w:name="_Ref332451723"/>
      <w:r w:rsidRPr="009F201E">
        <w:rPr>
          <w:b/>
          <w:sz w:val="32"/>
          <w:szCs w:val="32"/>
        </w:rPr>
        <w:t xml:space="preserve">Policy owner: </w:t>
      </w:r>
      <w:bookmarkEnd w:id="7"/>
      <w:bookmarkEnd w:id="8"/>
      <w:bookmarkEnd w:id="9"/>
      <w:bookmarkEnd w:id="10"/>
      <w:r w:rsidR="001E545A">
        <w:rPr>
          <w:sz w:val="32"/>
          <w:szCs w:val="32"/>
        </w:rPr>
        <w:t>BBC</w:t>
      </w:r>
      <w:r w:rsidR="000333C7" w:rsidRPr="009F201E">
        <w:rPr>
          <w:sz w:val="32"/>
          <w:szCs w:val="32"/>
        </w:rPr>
        <w:t xml:space="preserve"> Technology </w:t>
      </w:r>
      <w:r w:rsidR="001E545A">
        <w:rPr>
          <w:sz w:val="32"/>
          <w:szCs w:val="32"/>
        </w:rPr>
        <w:t xml:space="preserve">Group </w:t>
      </w:r>
    </w:p>
    <w:p w14:paraId="266ACBE5" w14:textId="16F94EFB" w:rsidR="00425CC8" w:rsidRPr="009F201E" w:rsidRDefault="00A661A4" w:rsidP="00754D63">
      <w:pPr>
        <w:spacing w:line="360" w:lineRule="auto"/>
        <w:rPr>
          <w:sz w:val="32"/>
          <w:szCs w:val="32"/>
        </w:rPr>
      </w:pPr>
      <w:r w:rsidRPr="009F201E">
        <w:rPr>
          <w:b/>
          <w:sz w:val="32"/>
          <w:szCs w:val="32"/>
        </w:rPr>
        <w:t>Owner’s d</w:t>
      </w:r>
      <w:r w:rsidR="00425CC8" w:rsidRPr="009F201E">
        <w:rPr>
          <w:b/>
          <w:sz w:val="32"/>
          <w:szCs w:val="32"/>
        </w:rPr>
        <w:t xml:space="preserve">epartment: </w:t>
      </w:r>
      <w:r w:rsidR="000333C7" w:rsidRPr="009F201E">
        <w:rPr>
          <w:sz w:val="32"/>
          <w:szCs w:val="32"/>
        </w:rPr>
        <w:t xml:space="preserve">BBC Chief Operating Group  </w:t>
      </w:r>
    </w:p>
    <w:p w14:paraId="3BFEEDAC" w14:textId="77777777" w:rsidR="00CA3B24" w:rsidRPr="00754D63" w:rsidRDefault="00436C97" w:rsidP="00754D63">
      <w:pPr>
        <w:spacing w:line="360" w:lineRule="auto"/>
        <w:rPr>
          <w:b/>
          <w:bCs/>
          <w:sz w:val="32"/>
          <w:szCs w:val="32"/>
        </w:rPr>
        <w:sectPr w:rsidR="00CA3B24" w:rsidRPr="00754D63" w:rsidSect="000F538A">
          <w:type w:val="continuous"/>
          <w:pgSz w:w="11900" w:h="16840"/>
          <w:pgMar w:top="2269" w:right="843" w:bottom="1135" w:left="709" w:header="0" w:footer="0" w:gutter="0"/>
          <w:cols w:space="708"/>
          <w:docGrid w:linePitch="360"/>
        </w:sectPr>
      </w:pPr>
      <w:r w:rsidRPr="00754D63">
        <w:rPr>
          <w:b/>
          <w:bCs/>
          <w:sz w:val="32"/>
          <w:szCs w:val="32"/>
        </w:rPr>
        <w:t>Contact details</w:t>
      </w:r>
      <w:r w:rsidR="00013E70" w:rsidRPr="00754D63">
        <w:rPr>
          <w:b/>
          <w:bCs/>
          <w:sz w:val="32"/>
          <w:szCs w:val="32"/>
        </w:rPr>
        <w:t xml:space="preserve"> for queries</w:t>
      </w:r>
      <w:r w:rsidRPr="00754D63">
        <w:rPr>
          <w:b/>
          <w:bCs/>
          <w:sz w:val="32"/>
          <w:szCs w:val="32"/>
        </w:rPr>
        <w:t xml:space="preserve">: </w:t>
      </w:r>
    </w:p>
    <w:p w14:paraId="6A1CCFBA" w14:textId="2056CBC5" w:rsidR="00436C97" w:rsidRPr="009F201E" w:rsidRDefault="00B52B1B" w:rsidP="00754D63">
      <w:pPr>
        <w:spacing w:line="360" w:lineRule="auto"/>
        <w:rPr>
          <w:sz w:val="32"/>
          <w:szCs w:val="32"/>
        </w:rPr>
      </w:pPr>
      <w:hyperlink r:id="rId15" w:history="1">
        <w:r w:rsidR="000333C7" w:rsidRPr="009F201E">
          <w:rPr>
            <w:rStyle w:val="Hyperlink"/>
            <w:color w:val="auto"/>
            <w:sz w:val="32"/>
            <w:szCs w:val="32"/>
          </w:rPr>
          <w:t>assistive-technology-team@bbc.co.uk</w:t>
        </w:r>
      </w:hyperlink>
    </w:p>
    <w:p w14:paraId="6E5A13F8" w14:textId="314A20FC" w:rsidR="00056556" w:rsidRPr="009F201E" w:rsidRDefault="00056556" w:rsidP="00754D63">
      <w:pPr>
        <w:spacing w:line="360" w:lineRule="auto"/>
        <w:rPr>
          <w:sz w:val="32"/>
          <w:szCs w:val="32"/>
        </w:rPr>
      </w:pPr>
      <w:r w:rsidRPr="00754D63">
        <w:rPr>
          <w:b/>
          <w:bCs/>
          <w:sz w:val="32"/>
          <w:szCs w:val="32"/>
        </w:rPr>
        <w:t>Version control:</w:t>
      </w:r>
      <w:r w:rsidRPr="009F201E">
        <w:rPr>
          <w:sz w:val="32"/>
          <w:szCs w:val="32"/>
        </w:rPr>
        <w:t xml:space="preserve"> </w:t>
      </w:r>
      <w:r w:rsidR="000333C7" w:rsidRPr="009F201E">
        <w:rPr>
          <w:sz w:val="32"/>
          <w:szCs w:val="32"/>
        </w:rPr>
        <w:t>v1.</w:t>
      </w:r>
      <w:r w:rsidR="007D3D44">
        <w:rPr>
          <w:sz w:val="32"/>
          <w:szCs w:val="32"/>
        </w:rPr>
        <w:t>1.</w:t>
      </w:r>
      <w:r w:rsidR="00584C33">
        <w:rPr>
          <w:sz w:val="32"/>
          <w:szCs w:val="32"/>
        </w:rPr>
        <w:t>3</w:t>
      </w:r>
    </w:p>
    <w:p w14:paraId="4F11B2D6" w14:textId="78CE4614" w:rsidR="00001518" w:rsidRPr="00B96C3B" w:rsidRDefault="00425CC8" w:rsidP="00CD16E3">
      <w:pPr>
        <w:pStyle w:val="Heading2"/>
        <w:numPr>
          <w:ilvl w:val="0"/>
          <w:numId w:val="0"/>
        </w:numPr>
        <w:rPr>
          <w:sz w:val="36"/>
          <w:szCs w:val="36"/>
        </w:rPr>
      </w:pPr>
      <w:r w:rsidRPr="00F82F03">
        <w:br w:type="page"/>
      </w:r>
      <w:bookmarkStart w:id="11" w:name="_Toc96015463"/>
      <w:r w:rsidR="00A661A4" w:rsidRPr="007E57A9">
        <w:lastRenderedPageBreak/>
        <w:t>‘One minute’ policy s</w:t>
      </w:r>
      <w:r w:rsidRPr="007E57A9">
        <w:t>ummary</w:t>
      </w:r>
      <w:bookmarkEnd w:id="11"/>
    </w:p>
    <w:p w14:paraId="2D8DE4CA" w14:textId="77777777" w:rsidR="00001518" w:rsidRPr="00B96C3B" w:rsidRDefault="00001518" w:rsidP="00622A05"/>
    <w:p w14:paraId="42198D38" w14:textId="1C636E5F" w:rsidR="00A661A4" w:rsidRPr="00831551" w:rsidRDefault="00A661A4" w:rsidP="00831551">
      <w:pPr>
        <w:pStyle w:val="Heading3"/>
      </w:pPr>
      <w:bookmarkStart w:id="12" w:name="_Toc96015464"/>
      <w:r w:rsidRPr="00831551">
        <w:t>Purpose &amp; Scope:</w:t>
      </w:r>
      <w:bookmarkEnd w:id="12"/>
    </w:p>
    <w:p w14:paraId="42F6E563" w14:textId="4BE83D27" w:rsidR="00BA79ED" w:rsidRPr="00F82F03" w:rsidRDefault="00BA79ED" w:rsidP="00A258C5">
      <w:pPr>
        <w:ind w:firstLine="720"/>
        <w:rPr>
          <w:rFonts w:eastAsia="MS Mincho"/>
          <w:lang w:eastAsia="en-US"/>
        </w:rPr>
      </w:pPr>
      <w:r w:rsidRPr="00F82F03">
        <w:rPr>
          <w:rFonts w:eastAsia="MS Mincho"/>
          <w:lang w:eastAsia="en-US"/>
        </w:rPr>
        <w:t xml:space="preserve">The policy identifies a minimum level for accessibility to ensure that the technology estate, including digital products, services and hardware are accessible and interoperable with the assistive technologies deployed by the BBC. </w:t>
      </w:r>
      <w:r w:rsidR="003C53B7" w:rsidRPr="00F82F03">
        <w:rPr>
          <w:rFonts w:eastAsia="MS Mincho"/>
          <w:lang w:eastAsia="en-US"/>
        </w:rPr>
        <w:t xml:space="preserve"> It </w:t>
      </w:r>
      <w:r w:rsidRPr="00F82F03">
        <w:rPr>
          <w:rFonts w:eastAsia="MS Mincho"/>
          <w:lang w:eastAsia="en-US"/>
        </w:rPr>
        <w:t xml:space="preserve">also outlines where exceptions to this policy might be applied and the process to follow </w:t>
      </w:r>
      <w:proofErr w:type="gramStart"/>
      <w:r w:rsidRPr="00F82F03">
        <w:rPr>
          <w:rFonts w:eastAsia="MS Mincho"/>
          <w:lang w:eastAsia="en-US"/>
        </w:rPr>
        <w:t>in order to</w:t>
      </w:r>
      <w:proofErr w:type="gramEnd"/>
      <w:r w:rsidRPr="00F82F03">
        <w:rPr>
          <w:rFonts w:eastAsia="MS Mincho"/>
          <w:lang w:eastAsia="en-US"/>
        </w:rPr>
        <w:t xml:space="preserve"> obtain appropriate dispensation.</w:t>
      </w:r>
    </w:p>
    <w:p w14:paraId="51558005" w14:textId="56EA7DC2" w:rsidR="002174D0" w:rsidRPr="00F82F03" w:rsidRDefault="002174D0" w:rsidP="004B42A5"/>
    <w:p w14:paraId="581D30CF" w14:textId="5676034B" w:rsidR="00362C3D" w:rsidRPr="00F82F03" w:rsidRDefault="00A661A4" w:rsidP="00831551">
      <w:pPr>
        <w:pStyle w:val="Heading3"/>
      </w:pPr>
      <w:bookmarkStart w:id="13" w:name="_Toc96015465"/>
      <w:r w:rsidRPr="00F82F03">
        <w:t xml:space="preserve">Target </w:t>
      </w:r>
      <w:r w:rsidR="00425CC8" w:rsidRPr="00F82F03">
        <w:t>Audience:</w:t>
      </w:r>
      <w:bookmarkEnd w:id="13"/>
      <w:r w:rsidR="00425CC8" w:rsidRPr="00F82F03">
        <w:t xml:space="preserve">  </w:t>
      </w:r>
    </w:p>
    <w:p w14:paraId="337BD3FD" w14:textId="1EE4F07C" w:rsidR="001A06B5" w:rsidRPr="00F82F03" w:rsidRDefault="001A06B5" w:rsidP="00A258C5">
      <w:pPr>
        <w:pStyle w:val="ListParagraph"/>
      </w:pPr>
      <w:r w:rsidRPr="00F82F03">
        <w:t>All staff and departments across the BBC and 3rd Party Vendors intending to supply Technology t</w:t>
      </w:r>
      <w:r w:rsidR="00E90AC5">
        <w:t>o t</w:t>
      </w:r>
      <w:r w:rsidRPr="00F82F03">
        <w:t>he BBC</w:t>
      </w:r>
      <w:r w:rsidR="00E90AC5">
        <w:t>.</w:t>
      </w:r>
      <w:r w:rsidRPr="00F82F03">
        <w:t> </w:t>
      </w:r>
    </w:p>
    <w:p w14:paraId="07F48A00" w14:textId="309E7F2B" w:rsidR="00A661A4" w:rsidRPr="00F82F03" w:rsidRDefault="001A06B5" w:rsidP="00A258C5">
      <w:pPr>
        <w:pStyle w:val="ListParagraph"/>
      </w:pPr>
      <w:r w:rsidRPr="00F82F03">
        <w:t>Vendors intending to supply the BBC with technology, including digital products, services, or hardware, intended for use by BBC staff.</w:t>
      </w:r>
    </w:p>
    <w:p w14:paraId="4B5ECAB0" w14:textId="77777777" w:rsidR="002174D0" w:rsidRPr="00F82F03" w:rsidRDefault="002174D0" w:rsidP="004B42A5"/>
    <w:p w14:paraId="0E928D9E" w14:textId="77777777" w:rsidR="00362C3D" w:rsidRPr="00F82F03" w:rsidRDefault="00F90DA0" w:rsidP="00831551">
      <w:pPr>
        <w:pStyle w:val="Heading3"/>
      </w:pPr>
      <w:bookmarkStart w:id="14" w:name="_Toc96015466"/>
      <w:r w:rsidRPr="00F82F03">
        <w:t>Impact on risk</w:t>
      </w:r>
      <w:r w:rsidR="00081843" w:rsidRPr="00F82F03">
        <w:t>:</w:t>
      </w:r>
      <w:bookmarkEnd w:id="14"/>
    </w:p>
    <w:p w14:paraId="019FD9A3" w14:textId="03F32CFC" w:rsidR="003C53B7" w:rsidRPr="00F82F03" w:rsidRDefault="003C53B7" w:rsidP="00A258C5">
      <w:pPr>
        <w:ind w:firstLine="720"/>
      </w:pPr>
      <w:r w:rsidRPr="00F82F03">
        <w:t xml:space="preserve">There is currently no published standard or policy that defines what the BBC considers to be ‘Accessible’ </w:t>
      </w:r>
      <w:proofErr w:type="gramStart"/>
      <w:r w:rsidRPr="00F82F03">
        <w:t>in regards to</w:t>
      </w:r>
      <w:proofErr w:type="gramEnd"/>
      <w:r w:rsidRPr="00F82F03">
        <w:t xml:space="preserve"> its Technology estate.  The provision of this policy will mitigate those risks associated with:</w:t>
      </w:r>
    </w:p>
    <w:p w14:paraId="6C6CEF18" w14:textId="77777777" w:rsidR="003C53B7" w:rsidRPr="00F82F03" w:rsidRDefault="003C53B7" w:rsidP="004B42A5">
      <w:pPr>
        <w:pStyle w:val="ListParagraph"/>
        <w:numPr>
          <w:ilvl w:val="0"/>
          <w:numId w:val="28"/>
        </w:numPr>
      </w:pPr>
      <w:r w:rsidRPr="00F82F03">
        <w:rPr>
          <w:b/>
          <w:bCs/>
        </w:rPr>
        <w:t xml:space="preserve">Procurement of Technology: </w:t>
      </w:r>
      <w:r w:rsidRPr="00F82F03">
        <w:t>The policy mitigates the risk of introducing products that are not Accessible and/or do not work with the Assistive Technology tools commonly used by BBC Staff.</w:t>
      </w:r>
    </w:p>
    <w:p w14:paraId="2A1D645B" w14:textId="77777777" w:rsidR="003C53B7" w:rsidRPr="00F82F03" w:rsidRDefault="003C53B7" w:rsidP="004B42A5">
      <w:pPr>
        <w:pStyle w:val="ListParagraph"/>
        <w:numPr>
          <w:ilvl w:val="0"/>
          <w:numId w:val="28"/>
        </w:numPr>
      </w:pPr>
      <w:r w:rsidRPr="00F82F03">
        <w:rPr>
          <w:b/>
          <w:bCs/>
        </w:rPr>
        <w:t>Legal Duty:  </w:t>
      </w:r>
      <w:r w:rsidRPr="00F82F03">
        <w:t>The BBC has a legal duty under the Equality Act 2010 or the Disability Discrimination Act 1995 (in Northern Ireland) to make reasonable adjustments and to provide auxiliary aids such as Assistive Technology.</w:t>
      </w:r>
    </w:p>
    <w:p w14:paraId="449FC702" w14:textId="6D4031A3" w:rsidR="003C53B7" w:rsidRPr="00F82F03" w:rsidRDefault="003C53B7" w:rsidP="004B42A5">
      <w:pPr>
        <w:pStyle w:val="ListParagraph"/>
        <w:numPr>
          <w:ilvl w:val="0"/>
          <w:numId w:val="28"/>
        </w:numPr>
      </w:pPr>
      <w:r w:rsidRPr="00F82F03">
        <w:rPr>
          <w:b/>
          <w:bCs/>
        </w:rPr>
        <w:t xml:space="preserve">Talent Diversity Strategy: </w:t>
      </w:r>
      <w:r w:rsidR="001C0D74" w:rsidRPr="001C0D74">
        <w:t xml:space="preserve">The </w:t>
      </w:r>
      <w:r w:rsidRPr="00F82F03">
        <w:t>BBC’s target is to increase the percentage of BBC staff with disabilities to 12% by 2023. </w:t>
      </w:r>
    </w:p>
    <w:p w14:paraId="726B8829" w14:textId="77777777" w:rsidR="00E52833" w:rsidRPr="00F82F03" w:rsidRDefault="00E52833" w:rsidP="004B42A5">
      <w:bookmarkStart w:id="15" w:name="_Toc321481244"/>
      <w:bookmarkStart w:id="16" w:name="_Toc333234107"/>
    </w:p>
    <w:p w14:paraId="22538C6D" w14:textId="77777777" w:rsidR="00CA2A1B" w:rsidRPr="00F82F03" w:rsidRDefault="00EA26EB" w:rsidP="00831551">
      <w:pPr>
        <w:pStyle w:val="Heading3"/>
      </w:pPr>
      <w:bookmarkStart w:id="17" w:name="_Toc96015467"/>
      <w:r w:rsidRPr="00F82F03">
        <w:t>Key points of this</w:t>
      </w:r>
      <w:r w:rsidR="008A3BAA" w:rsidRPr="00F82F03">
        <w:t xml:space="preserve"> policy:</w:t>
      </w:r>
      <w:bookmarkEnd w:id="17"/>
      <w:r w:rsidR="008A3BAA" w:rsidRPr="00F82F03">
        <w:t xml:space="preserve"> </w:t>
      </w:r>
    </w:p>
    <w:p w14:paraId="1FA437B6" w14:textId="77777777" w:rsidR="001A06B5" w:rsidRPr="00F82F03" w:rsidRDefault="001A06B5" w:rsidP="004B42A5">
      <w:pPr>
        <w:pStyle w:val="ListParagraph"/>
        <w:numPr>
          <w:ilvl w:val="0"/>
          <w:numId w:val="27"/>
        </w:numPr>
      </w:pPr>
      <w:r w:rsidRPr="00F82F03">
        <w:t>Technology procured by the BBC (including digital products and services) should meet the WCAG 2.1 AA accessibility requirements. </w:t>
      </w:r>
    </w:p>
    <w:p w14:paraId="79FA0479" w14:textId="77777777" w:rsidR="001A06B5" w:rsidRPr="00F82F03" w:rsidRDefault="001A06B5" w:rsidP="004B42A5">
      <w:pPr>
        <w:pStyle w:val="ListParagraph"/>
        <w:numPr>
          <w:ilvl w:val="0"/>
          <w:numId w:val="27"/>
        </w:numPr>
      </w:pPr>
      <w:r w:rsidRPr="00F82F03">
        <w:t>Hardware will be subject to Accessibility testing based on proposed implementations.</w:t>
      </w:r>
    </w:p>
    <w:p w14:paraId="078AA17A" w14:textId="77777777" w:rsidR="001A06B5" w:rsidRPr="00F82F03" w:rsidRDefault="001A06B5" w:rsidP="004B42A5">
      <w:pPr>
        <w:pStyle w:val="ListParagraph"/>
        <w:numPr>
          <w:ilvl w:val="0"/>
          <w:numId w:val="27"/>
        </w:numPr>
      </w:pPr>
      <w:r w:rsidRPr="00F82F03">
        <w:t>Exceptions to the policy should be requested through the Dispensation process, managed by the Assistive Technology team.</w:t>
      </w:r>
    </w:p>
    <w:p w14:paraId="3D4065FA" w14:textId="77777777" w:rsidR="000C323B" w:rsidRPr="00F82F03" w:rsidRDefault="000C323B" w:rsidP="004B42A5"/>
    <w:p w14:paraId="73843CA4" w14:textId="5092E9AE" w:rsidR="00E52833" w:rsidRPr="00F82F03" w:rsidRDefault="008A3BAA" w:rsidP="00831551">
      <w:pPr>
        <w:pStyle w:val="Heading3"/>
      </w:pPr>
      <w:bookmarkStart w:id="18" w:name="_Toc96015468"/>
      <w:r w:rsidRPr="00F82F03">
        <w:t>Who can I contact for assistance?</w:t>
      </w:r>
      <w:bookmarkEnd w:id="18"/>
      <w:r w:rsidRPr="00F82F03">
        <w:t xml:space="preserve"> </w:t>
      </w:r>
    </w:p>
    <w:tbl>
      <w:tblPr>
        <w:tblStyle w:val="TableGrid"/>
        <w:tblW w:w="10343" w:type="dxa"/>
        <w:tblLook w:val="04A0" w:firstRow="1" w:lastRow="0" w:firstColumn="1" w:lastColumn="0" w:noHBand="0" w:noVBand="1"/>
      </w:tblPr>
      <w:tblGrid>
        <w:gridCol w:w="3444"/>
        <w:gridCol w:w="6899"/>
      </w:tblGrid>
      <w:tr w:rsidR="001C0D74" w:rsidRPr="00F82F03" w14:paraId="19AA29CC" w14:textId="77777777" w:rsidTr="001C0D74">
        <w:trPr>
          <w:trHeight w:val="213"/>
        </w:trPr>
        <w:tc>
          <w:tcPr>
            <w:tcW w:w="3444" w:type="dxa"/>
          </w:tcPr>
          <w:p w14:paraId="16EE10E8" w14:textId="646966F2" w:rsidR="001C0D74" w:rsidRPr="00F82F03" w:rsidRDefault="001C0D74" w:rsidP="004B42A5">
            <w:r w:rsidRPr="00F82F03">
              <w:t xml:space="preserve">Name </w:t>
            </w:r>
          </w:p>
        </w:tc>
        <w:tc>
          <w:tcPr>
            <w:tcW w:w="6899" w:type="dxa"/>
          </w:tcPr>
          <w:p w14:paraId="460B52FF" w14:textId="77777777" w:rsidR="001C0D74" w:rsidRPr="00F82F03" w:rsidRDefault="001C0D74" w:rsidP="004B42A5">
            <w:r w:rsidRPr="00F82F03">
              <w:t>E-mail</w:t>
            </w:r>
          </w:p>
        </w:tc>
      </w:tr>
      <w:tr w:rsidR="001C0D74" w:rsidRPr="00F82F03" w14:paraId="2B2D415C" w14:textId="77777777" w:rsidTr="001C0D74">
        <w:tc>
          <w:tcPr>
            <w:tcW w:w="3444" w:type="dxa"/>
          </w:tcPr>
          <w:p w14:paraId="301230CE" w14:textId="1A6FD747" w:rsidR="001C0D74" w:rsidRPr="00F82F03" w:rsidRDefault="001C0D74" w:rsidP="004B42A5">
            <w:r w:rsidRPr="00F82F03">
              <w:t>Assistive Technology Team</w:t>
            </w:r>
          </w:p>
        </w:tc>
        <w:tc>
          <w:tcPr>
            <w:tcW w:w="6899" w:type="dxa"/>
          </w:tcPr>
          <w:p w14:paraId="44E7236E" w14:textId="52BD1900" w:rsidR="001C0D74" w:rsidRPr="00F82F03" w:rsidRDefault="001C0D74" w:rsidP="004B42A5">
            <w:r w:rsidRPr="00F82F03">
              <w:t>Assistive-technology-team@bbc.co.uk</w:t>
            </w:r>
          </w:p>
        </w:tc>
      </w:tr>
      <w:bookmarkEnd w:id="15"/>
      <w:bookmarkEnd w:id="16"/>
    </w:tbl>
    <w:p w14:paraId="0EC7409B" w14:textId="77777777" w:rsidR="0075718C" w:rsidRDefault="0075718C" w:rsidP="004B42A5">
      <w:pPr>
        <w:rPr>
          <w:rStyle w:val="Heading3Char"/>
          <w:sz w:val="24"/>
          <w:szCs w:val="24"/>
        </w:rPr>
      </w:pPr>
    </w:p>
    <w:p w14:paraId="4252BAB8" w14:textId="2679D344" w:rsidR="00E431A4" w:rsidRPr="00F82F03" w:rsidRDefault="00E431A4" w:rsidP="004B42A5">
      <w:r w:rsidRPr="007E57A9">
        <w:rPr>
          <w:rStyle w:val="Heading4Char"/>
        </w:rPr>
        <w:t>Approval</w:t>
      </w:r>
      <w:r w:rsidR="00B1417C">
        <w:rPr>
          <w:rStyle w:val="Heading4Char"/>
        </w:rPr>
        <w:t xml:space="preserve">: </w:t>
      </w:r>
      <w:r w:rsidR="00B1417C">
        <w:t xml:space="preserve">BBC Chief Operating Group Committee on 02/02/2022 </w:t>
      </w:r>
    </w:p>
    <w:p w14:paraId="2AAAAD46" w14:textId="1CA12F06" w:rsidR="00B1417C" w:rsidRPr="00F82F03" w:rsidRDefault="00E431A4" w:rsidP="00B1417C">
      <w:r w:rsidRPr="007E57A9">
        <w:rPr>
          <w:rStyle w:val="Heading4Char"/>
        </w:rPr>
        <w:t>Approved by:</w:t>
      </w:r>
      <w:r w:rsidRPr="00F82F03">
        <w:t xml:space="preserve"> </w:t>
      </w:r>
      <w:r w:rsidR="00B1417C">
        <w:t>Chief Technology Officer - BBC Technology Group 25/03/2022</w:t>
      </w:r>
    </w:p>
    <w:p w14:paraId="1E9BC8AB" w14:textId="77777777" w:rsidR="00753F78" w:rsidRDefault="00753F78" w:rsidP="00C716D8">
      <w:pPr>
        <w:rPr>
          <w:rFonts w:eastAsia="MS Mincho"/>
          <w:noProof/>
        </w:rPr>
      </w:pPr>
    </w:p>
    <w:p w14:paraId="6C5F827C" w14:textId="2CC67664" w:rsidR="00753F78" w:rsidRDefault="00753F78" w:rsidP="00C716D8">
      <w:pPr>
        <w:pStyle w:val="Heading2"/>
        <w:numPr>
          <w:ilvl w:val="0"/>
          <w:numId w:val="0"/>
        </w:numPr>
        <w:ind w:left="420" w:hanging="420"/>
        <w:rPr>
          <w:rFonts w:eastAsia="MS Mincho"/>
          <w:noProof/>
        </w:rPr>
      </w:pPr>
      <w:r>
        <w:rPr>
          <w:rFonts w:eastAsia="MS Mincho"/>
          <w:noProof/>
        </w:rPr>
        <w:t>Table of Contents</w:t>
      </w:r>
    </w:p>
    <w:p w14:paraId="391E300A" w14:textId="77777777" w:rsidR="00753F78" w:rsidRDefault="00753F78" w:rsidP="00C716D8">
      <w:pPr>
        <w:rPr>
          <w:rFonts w:eastAsia="MS Mincho"/>
          <w:noProof/>
        </w:rPr>
      </w:pPr>
    </w:p>
    <w:sdt>
      <w:sdtPr>
        <w:rPr>
          <w:rFonts w:ascii="Gill Sans" w:eastAsia="MS Mincho" w:hAnsi="Gill Sans"/>
          <w:bCs/>
          <w:noProof/>
        </w:rPr>
        <w:id w:val="808750860"/>
        <w:docPartObj>
          <w:docPartGallery w:val="Table of Contents"/>
          <w:docPartUnique/>
        </w:docPartObj>
      </w:sdtPr>
      <w:sdtEndPr>
        <w:rPr>
          <w:rFonts w:eastAsia="Times New Roman"/>
          <w:sz w:val="32"/>
          <w:szCs w:val="32"/>
        </w:rPr>
      </w:sdtEndPr>
      <w:sdtContent>
        <w:p w14:paraId="62AECD91" w14:textId="456F3C43" w:rsidR="00425CC8" w:rsidRPr="007E57A9" w:rsidRDefault="00425CC8" w:rsidP="00C716D8">
          <w:pPr>
            <w:rPr>
              <w:rStyle w:val="Heading2Char"/>
              <w:rFonts w:eastAsiaTheme="majorEastAsia"/>
              <w:b w:val="0"/>
              <w:bCs/>
              <w:sz w:val="36"/>
              <w:szCs w:val="36"/>
            </w:rPr>
          </w:pPr>
        </w:p>
        <w:p w14:paraId="1644D0DB" w14:textId="0BFAB3BA" w:rsidR="00AC218C" w:rsidRPr="00AC218C" w:rsidRDefault="00425CC8" w:rsidP="00AC218C">
          <w:pPr>
            <w:pStyle w:val="TOC1"/>
            <w:spacing w:line="360" w:lineRule="auto"/>
            <w:rPr>
              <w:rFonts w:ascii="BBC Reith Sans" w:eastAsiaTheme="minorEastAsia" w:hAnsi="BBC Reith Sans"/>
              <w:bCs w:val="0"/>
            </w:rPr>
          </w:pPr>
          <w:r w:rsidRPr="00AC218C">
            <w:rPr>
              <w:rFonts w:ascii="BBC Reith Sans" w:hAnsi="BBC Reith Sans"/>
            </w:rPr>
            <w:fldChar w:fldCharType="begin"/>
          </w:r>
          <w:r w:rsidRPr="00AC218C">
            <w:rPr>
              <w:rFonts w:ascii="BBC Reith Sans" w:hAnsi="BBC Reith Sans"/>
            </w:rPr>
            <w:instrText xml:space="preserve"> TOC \o "1-3" </w:instrText>
          </w:r>
          <w:r w:rsidRPr="00AC218C">
            <w:rPr>
              <w:rFonts w:ascii="BBC Reith Sans" w:hAnsi="BBC Reith Sans"/>
            </w:rPr>
            <w:fldChar w:fldCharType="separate"/>
          </w:r>
          <w:r w:rsidR="00AC218C" w:rsidRPr="00AC218C">
            <w:rPr>
              <w:rFonts w:ascii="BBC Reith Sans" w:hAnsi="BBC Reith Sans"/>
            </w:rPr>
            <w:t>BBC Technology Accessibility Policy</w:t>
          </w:r>
          <w:r w:rsidR="00AC218C" w:rsidRPr="00AC218C">
            <w:rPr>
              <w:rFonts w:ascii="BBC Reith Sans" w:hAnsi="BBC Reith Sans"/>
            </w:rPr>
            <w:tab/>
          </w:r>
          <w:r w:rsidR="00AC218C" w:rsidRPr="00AC218C">
            <w:rPr>
              <w:rFonts w:ascii="BBC Reith Sans" w:hAnsi="BBC Reith Sans"/>
            </w:rPr>
            <w:fldChar w:fldCharType="begin"/>
          </w:r>
          <w:r w:rsidR="00AC218C" w:rsidRPr="00AC218C">
            <w:rPr>
              <w:rFonts w:ascii="BBC Reith Sans" w:hAnsi="BBC Reith Sans"/>
            </w:rPr>
            <w:instrText xml:space="preserve"> PAGEREF _Toc96015462 \h </w:instrText>
          </w:r>
          <w:r w:rsidR="00AC218C" w:rsidRPr="00AC218C">
            <w:rPr>
              <w:rFonts w:ascii="BBC Reith Sans" w:hAnsi="BBC Reith Sans"/>
            </w:rPr>
          </w:r>
          <w:r w:rsidR="00AC218C" w:rsidRPr="00AC218C">
            <w:rPr>
              <w:rFonts w:ascii="BBC Reith Sans" w:hAnsi="BBC Reith Sans"/>
            </w:rPr>
            <w:fldChar w:fldCharType="separate"/>
          </w:r>
          <w:r w:rsidR="00AC218C" w:rsidRPr="00AC218C">
            <w:rPr>
              <w:rFonts w:ascii="BBC Reith Sans" w:hAnsi="BBC Reith Sans"/>
            </w:rPr>
            <w:t>1</w:t>
          </w:r>
          <w:r w:rsidR="00AC218C" w:rsidRPr="00AC218C">
            <w:rPr>
              <w:rFonts w:ascii="BBC Reith Sans" w:hAnsi="BBC Reith Sans"/>
            </w:rPr>
            <w:fldChar w:fldCharType="end"/>
          </w:r>
        </w:p>
        <w:p w14:paraId="690D18B5" w14:textId="001BEED8" w:rsidR="00AC218C" w:rsidRPr="00AC218C" w:rsidRDefault="00AC218C" w:rsidP="00AC218C">
          <w:pPr>
            <w:pStyle w:val="TOC2"/>
            <w:spacing w:line="360" w:lineRule="auto"/>
            <w:rPr>
              <w:rFonts w:eastAsiaTheme="minorEastAsia"/>
              <w:b w:val="0"/>
              <w:noProof/>
              <w:sz w:val="24"/>
              <w:szCs w:val="24"/>
            </w:rPr>
          </w:pPr>
          <w:r w:rsidRPr="00AC218C">
            <w:rPr>
              <w:noProof/>
              <w:sz w:val="24"/>
              <w:szCs w:val="24"/>
            </w:rPr>
            <w:t>‘One minute’ policy summary</w:t>
          </w:r>
          <w:r w:rsidRPr="00AC218C">
            <w:rPr>
              <w:noProof/>
              <w:sz w:val="24"/>
              <w:szCs w:val="24"/>
            </w:rPr>
            <w:tab/>
          </w:r>
          <w:r w:rsidRPr="00AC218C">
            <w:rPr>
              <w:noProof/>
              <w:sz w:val="24"/>
              <w:szCs w:val="24"/>
            </w:rPr>
            <w:fldChar w:fldCharType="begin"/>
          </w:r>
          <w:r w:rsidRPr="00AC218C">
            <w:rPr>
              <w:noProof/>
              <w:sz w:val="24"/>
              <w:szCs w:val="24"/>
            </w:rPr>
            <w:instrText xml:space="preserve"> PAGEREF _Toc96015463 \h </w:instrText>
          </w:r>
          <w:r w:rsidRPr="00AC218C">
            <w:rPr>
              <w:noProof/>
              <w:sz w:val="24"/>
              <w:szCs w:val="24"/>
            </w:rPr>
          </w:r>
          <w:r w:rsidRPr="00AC218C">
            <w:rPr>
              <w:noProof/>
              <w:sz w:val="24"/>
              <w:szCs w:val="24"/>
            </w:rPr>
            <w:fldChar w:fldCharType="separate"/>
          </w:r>
          <w:r w:rsidRPr="00AC218C">
            <w:rPr>
              <w:noProof/>
              <w:sz w:val="24"/>
              <w:szCs w:val="24"/>
            </w:rPr>
            <w:t>2</w:t>
          </w:r>
          <w:r w:rsidRPr="00AC218C">
            <w:rPr>
              <w:noProof/>
              <w:sz w:val="24"/>
              <w:szCs w:val="24"/>
            </w:rPr>
            <w:fldChar w:fldCharType="end"/>
          </w:r>
        </w:p>
        <w:p w14:paraId="3679BC9C" w14:textId="323869DF" w:rsidR="00AC218C" w:rsidRPr="00AC218C" w:rsidRDefault="00AC218C" w:rsidP="00AC218C">
          <w:pPr>
            <w:pStyle w:val="TOC3"/>
            <w:spacing w:line="360" w:lineRule="auto"/>
            <w:rPr>
              <w:rFonts w:eastAsiaTheme="minorEastAsia"/>
              <w:sz w:val="24"/>
              <w:szCs w:val="24"/>
            </w:rPr>
          </w:pPr>
          <w:r w:rsidRPr="00AC218C">
            <w:rPr>
              <w:sz w:val="24"/>
              <w:szCs w:val="24"/>
            </w:rPr>
            <w:t>Purpose &amp; Scope:</w:t>
          </w:r>
          <w:r w:rsidRPr="00AC218C">
            <w:rPr>
              <w:sz w:val="24"/>
              <w:szCs w:val="24"/>
            </w:rPr>
            <w:tab/>
          </w:r>
          <w:r w:rsidRPr="00AC218C">
            <w:rPr>
              <w:sz w:val="24"/>
              <w:szCs w:val="24"/>
            </w:rPr>
            <w:fldChar w:fldCharType="begin"/>
          </w:r>
          <w:r w:rsidRPr="00AC218C">
            <w:rPr>
              <w:sz w:val="24"/>
              <w:szCs w:val="24"/>
            </w:rPr>
            <w:instrText xml:space="preserve"> PAGEREF _Toc96015464 \h </w:instrText>
          </w:r>
          <w:r w:rsidRPr="00AC218C">
            <w:rPr>
              <w:sz w:val="24"/>
              <w:szCs w:val="24"/>
            </w:rPr>
          </w:r>
          <w:r w:rsidRPr="00AC218C">
            <w:rPr>
              <w:sz w:val="24"/>
              <w:szCs w:val="24"/>
            </w:rPr>
            <w:fldChar w:fldCharType="separate"/>
          </w:r>
          <w:r w:rsidRPr="00AC218C">
            <w:rPr>
              <w:sz w:val="24"/>
              <w:szCs w:val="24"/>
            </w:rPr>
            <w:t>2</w:t>
          </w:r>
          <w:r w:rsidRPr="00AC218C">
            <w:rPr>
              <w:sz w:val="24"/>
              <w:szCs w:val="24"/>
            </w:rPr>
            <w:fldChar w:fldCharType="end"/>
          </w:r>
        </w:p>
        <w:p w14:paraId="774572E0" w14:textId="0EC59B0B" w:rsidR="00AC218C" w:rsidRPr="00AC218C" w:rsidRDefault="00AC218C" w:rsidP="00AC218C">
          <w:pPr>
            <w:pStyle w:val="TOC3"/>
            <w:spacing w:line="360" w:lineRule="auto"/>
            <w:rPr>
              <w:rFonts w:eastAsiaTheme="minorEastAsia"/>
              <w:sz w:val="24"/>
              <w:szCs w:val="24"/>
            </w:rPr>
          </w:pPr>
          <w:r w:rsidRPr="00AC218C">
            <w:rPr>
              <w:sz w:val="24"/>
              <w:szCs w:val="24"/>
            </w:rPr>
            <w:t>Target Audience:</w:t>
          </w:r>
          <w:r w:rsidRPr="00AC218C">
            <w:rPr>
              <w:sz w:val="24"/>
              <w:szCs w:val="24"/>
            </w:rPr>
            <w:tab/>
          </w:r>
          <w:r w:rsidRPr="00AC218C">
            <w:rPr>
              <w:sz w:val="24"/>
              <w:szCs w:val="24"/>
            </w:rPr>
            <w:fldChar w:fldCharType="begin"/>
          </w:r>
          <w:r w:rsidRPr="00AC218C">
            <w:rPr>
              <w:sz w:val="24"/>
              <w:szCs w:val="24"/>
            </w:rPr>
            <w:instrText xml:space="preserve"> PAGEREF _Toc96015465 \h </w:instrText>
          </w:r>
          <w:r w:rsidRPr="00AC218C">
            <w:rPr>
              <w:sz w:val="24"/>
              <w:szCs w:val="24"/>
            </w:rPr>
          </w:r>
          <w:r w:rsidRPr="00AC218C">
            <w:rPr>
              <w:sz w:val="24"/>
              <w:szCs w:val="24"/>
            </w:rPr>
            <w:fldChar w:fldCharType="separate"/>
          </w:r>
          <w:r w:rsidRPr="00AC218C">
            <w:rPr>
              <w:sz w:val="24"/>
              <w:szCs w:val="24"/>
            </w:rPr>
            <w:t>2</w:t>
          </w:r>
          <w:r w:rsidRPr="00AC218C">
            <w:rPr>
              <w:sz w:val="24"/>
              <w:szCs w:val="24"/>
            </w:rPr>
            <w:fldChar w:fldCharType="end"/>
          </w:r>
        </w:p>
        <w:p w14:paraId="3E550325" w14:textId="71C00BD2" w:rsidR="00AC218C" w:rsidRPr="00AC218C" w:rsidRDefault="00AC218C" w:rsidP="00AC218C">
          <w:pPr>
            <w:pStyle w:val="TOC3"/>
            <w:spacing w:line="360" w:lineRule="auto"/>
            <w:rPr>
              <w:rFonts w:eastAsiaTheme="minorEastAsia"/>
              <w:sz w:val="24"/>
              <w:szCs w:val="24"/>
            </w:rPr>
          </w:pPr>
          <w:r w:rsidRPr="00AC218C">
            <w:rPr>
              <w:sz w:val="24"/>
              <w:szCs w:val="24"/>
            </w:rPr>
            <w:t>Impact on risk:</w:t>
          </w:r>
          <w:r w:rsidRPr="00AC218C">
            <w:rPr>
              <w:sz w:val="24"/>
              <w:szCs w:val="24"/>
            </w:rPr>
            <w:tab/>
          </w:r>
          <w:r w:rsidRPr="00AC218C">
            <w:rPr>
              <w:sz w:val="24"/>
              <w:szCs w:val="24"/>
            </w:rPr>
            <w:fldChar w:fldCharType="begin"/>
          </w:r>
          <w:r w:rsidRPr="00AC218C">
            <w:rPr>
              <w:sz w:val="24"/>
              <w:szCs w:val="24"/>
            </w:rPr>
            <w:instrText xml:space="preserve"> PAGEREF _Toc96015466 \h </w:instrText>
          </w:r>
          <w:r w:rsidRPr="00AC218C">
            <w:rPr>
              <w:sz w:val="24"/>
              <w:szCs w:val="24"/>
            </w:rPr>
          </w:r>
          <w:r w:rsidRPr="00AC218C">
            <w:rPr>
              <w:sz w:val="24"/>
              <w:szCs w:val="24"/>
            </w:rPr>
            <w:fldChar w:fldCharType="separate"/>
          </w:r>
          <w:r w:rsidRPr="00AC218C">
            <w:rPr>
              <w:sz w:val="24"/>
              <w:szCs w:val="24"/>
            </w:rPr>
            <w:t>2</w:t>
          </w:r>
          <w:r w:rsidRPr="00AC218C">
            <w:rPr>
              <w:sz w:val="24"/>
              <w:szCs w:val="24"/>
            </w:rPr>
            <w:fldChar w:fldCharType="end"/>
          </w:r>
        </w:p>
        <w:p w14:paraId="5E668160" w14:textId="2CEC2679" w:rsidR="00AC218C" w:rsidRPr="00AC218C" w:rsidRDefault="00AC218C" w:rsidP="00AC218C">
          <w:pPr>
            <w:pStyle w:val="TOC3"/>
            <w:spacing w:line="360" w:lineRule="auto"/>
            <w:rPr>
              <w:rFonts w:eastAsiaTheme="minorEastAsia"/>
              <w:sz w:val="24"/>
              <w:szCs w:val="24"/>
            </w:rPr>
          </w:pPr>
          <w:r w:rsidRPr="00AC218C">
            <w:rPr>
              <w:sz w:val="24"/>
              <w:szCs w:val="24"/>
            </w:rPr>
            <w:t>Key points of this policy:</w:t>
          </w:r>
          <w:r w:rsidRPr="00AC218C">
            <w:rPr>
              <w:sz w:val="24"/>
              <w:szCs w:val="24"/>
            </w:rPr>
            <w:tab/>
          </w:r>
          <w:r w:rsidRPr="00AC218C">
            <w:rPr>
              <w:sz w:val="24"/>
              <w:szCs w:val="24"/>
            </w:rPr>
            <w:fldChar w:fldCharType="begin"/>
          </w:r>
          <w:r w:rsidRPr="00AC218C">
            <w:rPr>
              <w:sz w:val="24"/>
              <w:szCs w:val="24"/>
            </w:rPr>
            <w:instrText xml:space="preserve"> PAGEREF _Toc96015467 \h </w:instrText>
          </w:r>
          <w:r w:rsidRPr="00AC218C">
            <w:rPr>
              <w:sz w:val="24"/>
              <w:szCs w:val="24"/>
            </w:rPr>
          </w:r>
          <w:r w:rsidRPr="00AC218C">
            <w:rPr>
              <w:sz w:val="24"/>
              <w:szCs w:val="24"/>
            </w:rPr>
            <w:fldChar w:fldCharType="separate"/>
          </w:r>
          <w:r w:rsidRPr="00AC218C">
            <w:rPr>
              <w:sz w:val="24"/>
              <w:szCs w:val="24"/>
            </w:rPr>
            <w:t>2</w:t>
          </w:r>
          <w:r w:rsidRPr="00AC218C">
            <w:rPr>
              <w:sz w:val="24"/>
              <w:szCs w:val="24"/>
            </w:rPr>
            <w:fldChar w:fldCharType="end"/>
          </w:r>
        </w:p>
        <w:p w14:paraId="1D7E1F09" w14:textId="0CD2D582" w:rsidR="00AC218C" w:rsidRPr="00AC218C" w:rsidRDefault="00AC218C" w:rsidP="00AC218C">
          <w:pPr>
            <w:pStyle w:val="TOC3"/>
            <w:spacing w:line="360" w:lineRule="auto"/>
            <w:rPr>
              <w:rFonts w:eastAsiaTheme="minorEastAsia"/>
              <w:sz w:val="24"/>
              <w:szCs w:val="24"/>
            </w:rPr>
          </w:pPr>
          <w:r w:rsidRPr="00AC218C">
            <w:rPr>
              <w:sz w:val="24"/>
              <w:szCs w:val="24"/>
            </w:rPr>
            <w:t>Who can I contact for assistance?</w:t>
          </w:r>
          <w:r w:rsidRPr="00AC218C">
            <w:rPr>
              <w:sz w:val="24"/>
              <w:szCs w:val="24"/>
            </w:rPr>
            <w:tab/>
          </w:r>
          <w:r w:rsidRPr="00AC218C">
            <w:rPr>
              <w:sz w:val="24"/>
              <w:szCs w:val="24"/>
            </w:rPr>
            <w:fldChar w:fldCharType="begin"/>
          </w:r>
          <w:r w:rsidRPr="00AC218C">
            <w:rPr>
              <w:sz w:val="24"/>
              <w:szCs w:val="24"/>
            </w:rPr>
            <w:instrText xml:space="preserve"> PAGEREF _Toc96015468 \h </w:instrText>
          </w:r>
          <w:r w:rsidRPr="00AC218C">
            <w:rPr>
              <w:sz w:val="24"/>
              <w:szCs w:val="24"/>
            </w:rPr>
          </w:r>
          <w:r w:rsidRPr="00AC218C">
            <w:rPr>
              <w:sz w:val="24"/>
              <w:szCs w:val="24"/>
            </w:rPr>
            <w:fldChar w:fldCharType="separate"/>
          </w:r>
          <w:r w:rsidRPr="00AC218C">
            <w:rPr>
              <w:sz w:val="24"/>
              <w:szCs w:val="24"/>
            </w:rPr>
            <w:t>2</w:t>
          </w:r>
          <w:r w:rsidRPr="00AC218C">
            <w:rPr>
              <w:sz w:val="24"/>
              <w:szCs w:val="24"/>
            </w:rPr>
            <w:fldChar w:fldCharType="end"/>
          </w:r>
        </w:p>
        <w:p w14:paraId="0A7969F9" w14:textId="365558F2" w:rsidR="00AC218C" w:rsidRPr="00AC218C" w:rsidRDefault="00AC218C" w:rsidP="00AC218C">
          <w:pPr>
            <w:pStyle w:val="TOC2"/>
            <w:spacing w:line="360" w:lineRule="auto"/>
            <w:rPr>
              <w:rFonts w:eastAsiaTheme="minorEastAsia"/>
              <w:b w:val="0"/>
              <w:noProof/>
              <w:sz w:val="24"/>
              <w:szCs w:val="24"/>
            </w:rPr>
          </w:pPr>
          <w:r w:rsidRPr="00AC218C">
            <w:rPr>
              <w:noProof/>
              <w:sz w:val="24"/>
              <w:szCs w:val="24"/>
            </w:rPr>
            <w:t>BBC Technology Accessibility Policy</w:t>
          </w:r>
          <w:r w:rsidRPr="00AC218C">
            <w:rPr>
              <w:noProof/>
              <w:sz w:val="24"/>
              <w:szCs w:val="24"/>
            </w:rPr>
            <w:tab/>
          </w:r>
          <w:r w:rsidRPr="00AC218C">
            <w:rPr>
              <w:noProof/>
              <w:sz w:val="24"/>
              <w:szCs w:val="24"/>
            </w:rPr>
            <w:fldChar w:fldCharType="begin"/>
          </w:r>
          <w:r w:rsidRPr="00AC218C">
            <w:rPr>
              <w:noProof/>
              <w:sz w:val="24"/>
              <w:szCs w:val="24"/>
            </w:rPr>
            <w:instrText xml:space="preserve"> PAGEREF _Toc96015469 \h </w:instrText>
          </w:r>
          <w:r w:rsidRPr="00AC218C">
            <w:rPr>
              <w:noProof/>
              <w:sz w:val="24"/>
              <w:szCs w:val="24"/>
            </w:rPr>
          </w:r>
          <w:r w:rsidRPr="00AC218C">
            <w:rPr>
              <w:noProof/>
              <w:sz w:val="24"/>
              <w:szCs w:val="24"/>
            </w:rPr>
            <w:fldChar w:fldCharType="separate"/>
          </w:r>
          <w:r w:rsidRPr="00AC218C">
            <w:rPr>
              <w:noProof/>
              <w:sz w:val="24"/>
              <w:szCs w:val="24"/>
            </w:rPr>
            <w:t>4</w:t>
          </w:r>
          <w:r w:rsidRPr="00AC218C">
            <w:rPr>
              <w:noProof/>
              <w:sz w:val="24"/>
              <w:szCs w:val="24"/>
            </w:rPr>
            <w:fldChar w:fldCharType="end"/>
          </w:r>
        </w:p>
        <w:p w14:paraId="6EE336CB" w14:textId="0027D407" w:rsidR="00AC218C" w:rsidRPr="00AC218C" w:rsidRDefault="00AC218C" w:rsidP="00AC218C">
          <w:pPr>
            <w:pStyle w:val="TOC3"/>
            <w:tabs>
              <w:tab w:val="left" w:pos="1440"/>
            </w:tabs>
            <w:spacing w:line="360" w:lineRule="auto"/>
            <w:rPr>
              <w:rFonts w:eastAsiaTheme="minorEastAsia"/>
              <w:sz w:val="24"/>
              <w:szCs w:val="24"/>
            </w:rPr>
          </w:pPr>
          <w:r w:rsidRPr="00AC218C">
            <w:rPr>
              <w:sz w:val="24"/>
              <w:szCs w:val="24"/>
            </w:rPr>
            <w:t xml:space="preserve">1.0 </w:t>
          </w:r>
          <w:r w:rsidRPr="00AC218C">
            <w:rPr>
              <w:rFonts w:eastAsiaTheme="minorEastAsia"/>
              <w:sz w:val="24"/>
              <w:szCs w:val="24"/>
            </w:rPr>
            <w:tab/>
          </w:r>
          <w:r w:rsidRPr="00AC218C">
            <w:rPr>
              <w:sz w:val="24"/>
              <w:szCs w:val="24"/>
            </w:rPr>
            <w:t>Policy purpose and scope</w:t>
          </w:r>
          <w:r w:rsidRPr="00AC218C">
            <w:rPr>
              <w:sz w:val="24"/>
              <w:szCs w:val="24"/>
            </w:rPr>
            <w:tab/>
          </w:r>
          <w:r w:rsidRPr="00AC218C">
            <w:rPr>
              <w:sz w:val="24"/>
              <w:szCs w:val="24"/>
            </w:rPr>
            <w:fldChar w:fldCharType="begin"/>
          </w:r>
          <w:r w:rsidRPr="00AC218C">
            <w:rPr>
              <w:sz w:val="24"/>
              <w:szCs w:val="24"/>
            </w:rPr>
            <w:instrText xml:space="preserve"> PAGEREF _Toc96015470 \h </w:instrText>
          </w:r>
          <w:r w:rsidRPr="00AC218C">
            <w:rPr>
              <w:sz w:val="24"/>
              <w:szCs w:val="24"/>
            </w:rPr>
          </w:r>
          <w:r w:rsidRPr="00AC218C">
            <w:rPr>
              <w:sz w:val="24"/>
              <w:szCs w:val="24"/>
            </w:rPr>
            <w:fldChar w:fldCharType="separate"/>
          </w:r>
          <w:r w:rsidRPr="00AC218C">
            <w:rPr>
              <w:sz w:val="24"/>
              <w:szCs w:val="24"/>
            </w:rPr>
            <w:t>4</w:t>
          </w:r>
          <w:r w:rsidRPr="00AC218C">
            <w:rPr>
              <w:sz w:val="24"/>
              <w:szCs w:val="24"/>
            </w:rPr>
            <w:fldChar w:fldCharType="end"/>
          </w:r>
        </w:p>
        <w:p w14:paraId="1DB9F293" w14:textId="28B8F7AB" w:rsidR="00AC218C" w:rsidRPr="00AC218C" w:rsidRDefault="00AC218C" w:rsidP="00AC218C">
          <w:pPr>
            <w:pStyle w:val="TOC3"/>
            <w:tabs>
              <w:tab w:val="left" w:pos="1440"/>
            </w:tabs>
            <w:spacing w:line="360" w:lineRule="auto"/>
            <w:rPr>
              <w:rFonts w:eastAsiaTheme="minorEastAsia"/>
              <w:sz w:val="24"/>
              <w:szCs w:val="24"/>
            </w:rPr>
          </w:pPr>
          <w:r w:rsidRPr="00AC218C">
            <w:rPr>
              <w:sz w:val="24"/>
              <w:szCs w:val="24"/>
            </w:rPr>
            <w:t>2.0</w:t>
          </w:r>
          <w:r w:rsidRPr="00AC218C">
            <w:rPr>
              <w:rFonts w:eastAsiaTheme="minorEastAsia"/>
              <w:sz w:val="24"/>
              <w:szCs w:val="24"/>
            </w:rPr>
            <w:tab/>
          </w:r>
          <w:r w:rsidRPr="00AC218C">
            <w:rPr>
              <w:sz w:val="24"/>
              <w:szCs w:val="24"/>
            </w:rPr>
            <w:t>Terms and definitions</w:t>
          </w:r>
          <w:r w:rsidRPr="00AC218C">
            <w:rPr>
              <w:sz w:val="24"/>
              <w:szCs w:val="24"/>
            </w:rPr>
            <w:tab/>
          </w:r>
          <w:r w:rsidRPr="00AC218C">
            <w:rPr>
              <w:sz w:val="24"/>
              <w:szCs w:val="24"/>
            </w:rPr>
            <w:fldChar w:fldCharType="begin"/>
          </w:r>
          <w:r w:rsidRPr="00AC218C">
            <w:rPr>
              <w:sz w:val="24"/>
              <w:szCs w:val="24"/>
            </w:rPr>
            <w:instrText xml:space="preserve"> PAGEREF _Toc96015471 \h </w:instrText>
          </w:r>
          <w:r w:rsidRPr="00AC218C">
            <w:rPr>
              <w:sz w:val="24"/>
              <w:szCs w:val="24"/>
            </w:rPr>
          </w:r>
          <w:r w:rsidRPr="00AC218C">
            <w:rPr>
              <w:sz w:val="24"/>
              <w:szCs w:val="24"/>
            </w:rPr>
            <w:fldChar w:fldCharType="separate"/>
          </w:r>
          <w:r w:rsidRPr="00AC218C">
            <w:rPr>
              <w:sz w:val="24"/>
              <w:szCs w:val="24"/>
            </w:rPr>
            <w:t>5</w:t>
          </w:r>
          <w:r w:rsidRPr="00AC218C">
            <w:rPr>
              <w:sz w:val="24"/>
              <w:szCs w:val="24"/>
            </w:rPr>
            <w:fldChar w:fldCharType="end"/>
          </w:r>
        </w:p>
        <w:p w14:paraId="019BA961" w14:textId="35D669FB" w:rsidR="00AC218C" w:rsidRPr="00AC218C" w:rsidRDefault="00AC218C" w:rsidP="00AC218C">
          <w:pPr>
            <w:pStyle w:val="TOC3"/>
            <w:tabs>
              <w:tab w:val="left" w:pos="1440"/>
            </w:tabs>
            <w:spacing w:line="360" w:lineRule="auto"/>
            <w:rPr>
              <w:rFonts w:eastAsiaTheme="minorEastAsia"/>
              <w:sz w:val="24"/>
              <w:szCs w:val="24"/>
            </w:rPr>
          </w:pPr>
          <w:r w:rsidRPr="00AC218C">
            <w:rPr>
              <w:sz w:val="24"/>
              <w:szCs w:val="24"/>
            </w:rPr>
            <w:t>3.0</w:t>
          </w:r>
          <w:r w:rsidRPr="00AC218C">
            <w:rPr>
              <w:rFonts w:eastAsiaTheme="minorEastAsia"/>
              <w:sz w:val="24"/>
              <w:szCs w:val="24"/>
            </w:rPr>
            <w:tab/>
          </w:r>
          <w:r w:rsidRPr="00AC218C">
            <w:rPr>
              <w:sz w:val="24"/>
              <w:szCs w:val="24"/>
            </w:rPr>
            <w:t>Roles and responsibilities</w:t>
          </w:r>
          <w:r w:rsidRPr="00AC218C">
            <w:rPr>
              <w:sz w:val="24"/>
              <w:szCs w:val="24"/>
            </w:rPr>
            <w:tab/>
          </w:r>
          <w:r w:rsidRPr="00AC218C">
            <w:rPr>
              <w:sz w:val="24"/>
              <w:szCs w:val="24"/>
            </w:rPr>
            <w:fldChar w:fldCharType="begin"/>
          </w:r>
          <w:r w:rsidRPr="00AC218C">
            <w:rPr>
              <w:sz w:val="24"/>
              <w:szCs w:val="24"/>
            </w:rPr>
            <w:instrText xml:space="preserve"> PAGEREF _Toc96015472 \h </w:instrText>
          </w:r>
          <w:r w:rsidRPr="00AC218C">
            <w:rPr>
              <w:sz w:val="24"/>
              <w:szCs w:val="24"/>
            </w:rPr>
          </w:r>
          <w:r w:rsidRPr="00AC218C">
            <w:rPr>
              <w:sz w:val="24"/>
              <w:szCs w:val="24"/>
            </w:rPr>
            <w:fldChar w:fldCharType="separate"/>
          </w:r>
          <w:r w:rsidRPr="00AC218C">
            <w:rPr>
              <w:sz w:val="24"/>
              <w:szCs w:val="24"/>
            </w:rPr>
            <w:t>6</w:t>
          </w:r>
          <w:r w:rsidRPr="00AC218C">
            <w:rPr>
              <w:sz w:val="24"/>
              <w:szCs w:val="24"/>
            </w:rPr>
            <w:fldChar w:fldCharType="end"/>
          </w:r>
        </w:p>
        <w:p w14:paraId="4BBD95A6" w14:textId="2352726D" w:rsidR="00AC218C" w:rsidRPr="00AC218C" w:rsidRDefault="00AC218C" w:rsidP="00AC218C">
          <w:pPr>
            <w:pStyle w:val="TOC3"/>
            <w:tabs>
              <w:tab w:val="left" w:pos="1440"/>
            </w:tabs>
            <w:spacing w:line="360" w:lineRule="auto"/>
            <w:rPr>
              <w:rFonts w:eastAsiaTheme="minorEastAsia"/>
              <w:sz w:val="24"/>
              <w:szCs w:val="24"/>
            </w:rPr>
          </w:pPr>
          <w:r w:rsidRPr="00AC218C">
            <w:rPr>
              <w:sz w:val="24"/>
              <w:szCs w:val="24"/>
            </w:rPr>
            <w:t xml:space="preserve">4.0 </w:t>
          </w:r>
          <w:r w:rsidRPr="00AC218C">
            <w:rPr>
              <w:rFonts w:eastAsiaTheme="minorEastAsia"/>
              <w:sz w:val="24"/>
              <w:szCs w:val="24"/>
            </w:rPr>
            <w:tab/>
          </w:r>
          <w:r w:rsidRPr="00AC218C">
            <w:rPr>
              <w:sz w:val="24"/>
              <w:szCs w:val="24"/>
            </w:rPr>
            <w:t>Processes relevant to managing the risk</w:t>
          </w:r>
          <w:r w:rsidRPr="00AC218C">
            <w:rPr>
              <w:sz w:val="24"/>
              <w:szCs w:val="24"/>
            </w:rPr>
            <w:tab/>
          </w:r>
          <w:r w:rsidRPr="00AC218C">
            <w:rPr>
              <w:sz w:val="24"/>
              <w:szCs w:val="24"/>
            </w:rPr>
            <w:fldChar w:fldCharType="begin"/>
          </w:r>
          <w:r w:rsidRPr="00AC218C">
            <w:rPr>
              <w:sz w:val="24"/>
              <w:szCs w:val="24"/>
            </w:rPr>
            <w:instrText xml:space="preserve"> PAGEREF _Toc96015473 \h </w:instrText>
          </w:r>
          <w:r w:rsidRPr="00AC218C">
            <w:rPr>
              <w:sz w:val="24"/>
              <w:szCs w:val="24"/>
            </w:rPr>
          </w:r>
          <w:r w:rsidRPr="00AC218C">
            <w:rPr>
              <w:sz w:val="24"/>
              <w:szCs w:val="24"/>
            </w:rPr>
            <w:fldChar w:fldCharType="separate"/>
          </w:r>
          <w:r w:rsidRPr="00AC218C">
            <w:rPr>
              <w:sz w:val="24"/>
              <w:szCs w:val="24"/>
            </w:rPr>
            <w:t>7</w:t>
          </w:r>
          <w:r w:rsidRPr="00AC218C">
            <w:rPr>
              <w:sz w:val="24"/>
              <w:szCs w:val="24"/>
            </w:rPr>
            <w:fldChar w:fldCharType="end"/>
          </w:r>
        </w:p>
        <w:p w14:paraId="4322EFFA" w14:textId="763491D7" w:rsidR="00AC218C" w:rsidRPr="00AC218C" w:rsidRDefault="00AC218C" w:rsidP="00AC218C">
          <w:pPr>
            <w:pStyle w:val="TOC3"/>
            <w:tabs>
              <w:tab w:val="left" w:pos="1440"/>
            </w:tabs>
            <w:spacing w:line="360" w:lineRule="auto"/>
            <w:rPr>
              <w:rFonts w:eastAsiaTheme="minorEastAsia"/>
              <w:sz w:val="24"/>
              <w:szCs w:val="24"/>
            </w:rPr>
          </w:pPr>
          <w:r w:rsidRPr="00AC218C">
            <w:rPr>
              <w:sz w:val="24"/>
              <w:szCs w:val="24"/>
            </w:rPr>
            <w:t xml:space="preserve">5.0 </w:t>
          </w:r>
          <w:r w:rsidRPr="00AC218C">
            <w:rPr>
              <w:rFonts w:eastAsiaTheme="minorEastAsia"/>
              <w:sz w:val="24"/>
              <w:szCs w:val="24"/>
            </w:rPr>
            <w:tab/>
          </w:r>
          <w:r w:rsidRPr="00AC218C">
            <w:rPr>
              <w:sz w:val="24"/>
              <w:szCs w:val="24"/>
            </w:rPr>
            <w:t>Details of Key Controls and requirements to be implemented</w:t>
          </w:r>
          <w:r w:rsidRPr="00AC218C">
            <w:rPr>
              <w:sz w:val="24"/>
              <w:szCs w:val="24"/>
            </w:rPr>
            <w:tab/>
          </w:r>
          <w:r w:rsidRPr="00AC218C">
            <w:rPr>
              <w:sz w:val="24"/>
              <w:szCs w:val="24"/>
            </w:rPr>
            <w:fldChar w:fldCharType="begin"/>
          </w:r>
          <w:r w:rsidRPr="00AC218C">
            <w:rPr>
              <w:sz w:val="24"/>
              <w:szCs w:val="24"/>
            </w:rPr>
            <w:instrText xml:space="preserve"> PAGEREF _Toc96015474 \h </w:instrText>
          </w:r>
          <w:r w:rsidRPr="00AC218C">
            <w:rPr>
              <w:sz w:val="24"/>
              <w:szCs w:val="24"/>
            </w:rPr>
          </w:r>
          <w:r w:rsidRPr="00AC218C">
            <w:rPr>
              <w:sz w:val="24"/>
              <w:szCs w:val="24"/>
            </w:rPr>
            <w:fldChar w:fldCharType="separate"/>
          </w:r>
          <w:r w:rsidRPr="00AC218C">
            <w:rPr>
              <w:sz w:val="24"/>
              <w:szCs w:val="24"/>
            </w:rPr>
            <w:t>8</w:t>
          </w:r>
          <w:r w:rsidRPr="00AC218C">
            <w:rPr>
              <w:sz w:val="24"/>
              <w:szCs w:val="24"/>
            </w:rPr>
            <w:fldChar w:fldCharType="end"/>
          </w:r>
        </w:p>
        <w:p w14:paraId="2E5D13A0" w14:textId="2DDB19F4" w:rsidR="00AC218C" w:rsidRPr="00AC218C" w:rsidRDefault="00AC218C" w:rsidP="00AC218C">
          <w:pPr>
            <w:pStyle w:val="TOC3"/>
            <w:tabs>
              <w:tab w:val="left" w:pos="1440"/>
            </w:tabs>
            <w:spacing w:line="360" w:lineRule="auto"/>
            <w:rPr>
              <w:rFonts w:eastAsiaTheme="minorEastAsia"/>
              <w:sz w:val="24"/>
              <w:szCs w:val="24"/>
            </w:rPr>
          </w:pPr>
          <w:r w:rsidRPr="00AC218C">
            <w:rPr>
              <w:sz w:val="24"/>
              <w:szCs w:val="24"/>
            </w:rPr>
            <w:t>6.0</w:t>
          </w:r>
          <w:r w:rsidRPr="00AC218C">
            <w:rPr>
              <w:rFonts w:eastAsiaTheme="minorEastAsia"/>
              <w:sz w:val="24"/>
              <w:szCs w:val="24"/>
            </w:rPr>
            <w:tab/>
          </w:r>
          <w:r w:rsidRPr="00AC218C">
            <w:rPr>
              <w:sz w:val="24"/>
              <w:szCs w:val="24"/>
            </w:rPr>
            <w:t>Internal/external links that may be relevant to managing the risk</w:t>
          </w:r>
          <w:r w:rsidRPr="00AC218C">
            <w:rPr>
              <w:sz w:val="24"/>
              <w:szCs w:val="24"/>
            </w:rPr>
            <w:tab/>
          </w:r>
          <w:r w:rsidRPr="00AC218C">
            <w:rPr>
              <w:sz w:val="24"/>
              <w:szCs w:val="24"/>
            </w:rPr>
            <w:fldChar w:fldCharType="begin"/>
          </w:r>
          <w:r w:rsidRPr="00AC218C">
            <w:rPr>
              <w:sz w:val="24"/>
              <w:szCs w:val="24"/>
            </w:rPr>
            <w:instrText xml:space="preserve"> PAGEREF _Toc96015475 \h </w:instrText>
          </w:r>
          <w:r w:rsidRPr="00AC218C">
            <w:rPr>
              <w:sz w:val="24"/>
              <w:szCs w:val="24"/>
            </w:rPr>
          </w:r>
          <w:r w:rsidRPr="00AC218C">
            <w:rPr>
              <w:sz w:val="24"/>
              <w:szCs w:val="24"/>
            </w:rPr>
            <w:fldChar w:fldCharType="separate"/>
          </w:r>
          <w:r w:rsidRPr="00AC218C">
            <w:rPr>
              <w:sz w:val="24"/>
              <w:szCs w:val="24"/>
            </w:rPr>
            <w:t>9</w:t>
          </w:r>
          <w:r w:rsidRPr="00AC218C">
            <w:rPr>
              <w:sz w:val="24"/>
              <w:szCs w:val="24"/>
            </w:rPr>
            <w:fldChar w:fldCharType="end"/>
          </w:r>
        </w:p>
        <w:p w14:paraId="43C6B7BE" w14:textId="14B58621" w:rsidR="00AC218C" w:rsidRPr="00AC218C" w:rsidRDefault="00AC218C" w:rsidP="00AC218C">
          <w:pPr>
            <w:pStyle w:val="TOC3"/>
            <w:tabs>
              <w:tab w:val="left" w:pos="1440"/>
            </w:tabs>
            <w:spacing w:line="360" w:lineRule="auto"/>
            <w:rPr>
              <w:rFonts w:eastAsiaTheme="minorEastAsia"/>
              <w:sz w:val="24"/>
              <w:szCs w:val="24"/>
            </w:rPr>
          </w:pPr>
          <w:r w:rsidRPr="00AC218C">
            <w:rPr>
              <w:sz w:val="24"/>
              <w:szCs w:val="24"/>
            </w:rPr>
            <w:t xml:space="preserve">7.0 </w:t>
          </w:r>
          <w:r w:rsidRPr="00AC218C">
            <w:rPr>
              <w:rFonts w:eastAsiaTheme="minorEastAsia"/>
              <w:sz w:val="24"/>
              <w:szCs w:val="24"/>
            </w:rPr>
            <w:tab/>
          </w:r>
          <w:r w:rsidRPr="00AC218C">
            <w:rPr>
              <w:sz w:val="24"/>
              <w:szCs w:val="24"/>
            </w:rPr>
            <w:t>Training requirements</w:t>
          </w:r>
          <w:r w:rsidRPr="00AC218C">
            <w:rPr>
              <w:sz w:val="24"/>
              <w:szCs w:val="24"/>
            </w:rPr>
            <w:tab/>
          </w:r>
          <w:r w:rsidRPr="00AC218C">
            <w:rPr>
              <w:sz w:val="24"/>
              <w:szCs w:val="24"/>
            </w:rPr>
            <w:fldChar w:fldCharType="begin"/>
          </w:r>
          <w:r w:rsidRPr="00AC218C">
            <w:rPr>
              <w:sz w:val="24"/>
              <w:szCs w:val="24"/>
            </w:rPr>
            <w:instrText xml:space="preserve"> PAGEREF _Toc96015476 \h </w:instrText>
          </w:r>
          <w:r w:rsidRPr="00AC218C">
            <w:rPr>
              <w:sz w:val="24"/>
              <w:szCs w:val="24"/>
            </w:rPr>
          </w:r>
          <w:r w:rsidRPr="00AC218C">
            <w:rPr>
              <w:sz w:val="24"/>
              <w:szCs w:val="24"/>
            </w:rPr>
            <w:fldChar w:fldCharType="separate"/>
          </w:r>
          <w:r w:rsidRPr="00AC218C">
            <w:rPr>
              <w:sz w:val="24"/>
              <w:szCs w:val="24"/>
            </w:rPr>
            <w:t>9</w:t>
          </w:r>
          <w:r w:rsidRPr="00AC218C">
            <w:rPr>
              <w:sz w:val="24"/>
              <w:szCs w:val="24"/>
            </w:rPr>
            <w:fldChar w:fldCharType="end"/>
          </w:r>
        </w:p>
        <w:p w14:paraId="3983CCF7" w14:textId="692588B4" w:rsidR="00AC218C" w:rsidRPr="00AC218C" w:rsidRDefault="00AC218C" w:rsidP="00AC218C">
          <w:pPr>
            <w:pStyle w:val="TOC3"/>
            <w:tabs>
              <w:tab w:val="left" w:pos="1440"/>
            </w:tabs>
            <w:spacing w:line="360" w:lineRule="auto"/>
            <w:rPr>
              <w:rFonts w:eastAsiaTheme="minorEastAsia"/>
              <w:sz w:val="24"/>
              <w:szCs w:val="24"/>
            </w:rPr>
          </w:pPr>
          <w:r w:rsidRPr="00AC218C">
            <w:rPr>
              <w:sz w:val="24"/>
              <w:szCs w:val="24"/>
            </w:rPr>
            <w:t>8.0</w:t>
          </w:r>
          <w:r w:rsidRPr="00AC218C">
            <w:rPr>
              <w:rFonts w:eastAsiaTheme="minorEastAsia"/>
              <w:sz w:val="24"/>
              <w:szCs w:val="24"/>
            </w:rPr>
            <w:tab/>
          </w:r>
          <w:r w:rsidRPr="00AC218C">
            <w:rPr>
              <w:sz w:val="24"/>
              <w:szCs w:val="24"/>
            </w:rPr>
            <w:t>Exceptions to Policy (EtP) process</w:t>
          </w:r>
          <w:r w:rsidRPr="00AC218C">
            <w:rPr>
              <w:sz w:val="24"/>
              <w:szCs w:val="24"/>
            </w:rPr>
            <w:tab/>
          </w:r>
          <w:r w:rsidRPr="00AC218C">
            <w:rPr>
              <w:sz w:val="24"/>
              <w:szCs w:val="24"/>
            </w:rPr>
            <w:fldChar w:fldCharType="begin"/>
          </w:r>
          <w:r w:rsidRPr="00AC218C">
            <w:rPr>
              <w:sz w:val="24"/>
              <w:szCs w:val="24"/>
            </w:rPr>
            <w:instrText xml:space="preserve"> PAGEREF _Toc96015477 \h </w:instrText>
          </w:r>
          <w:r w:rsidRPr="00AC218C">
            <w:rPr>
              <w:sz w:val="24"/>
              <w:szCs w:val="24"/>
            </w:rPr>
          </w:r>
          <w:r w:rsidRPr="00AC218C">
            <w:rPr>
              <w:sz w:val="24"/>
              <w:szCs w:val="24"/>
            </w:rPr>
            <w:fldChar w:fldCharType="separate"/>
          </w:r>
          <w:r w:rsidRPr="00AC218C">
            <w:rPr>
              <w:sz w:val="24"/>
              <w:szCs w:val="24"/>
            </w:rPr>
            <w:t>10</w:t>
          </w:r>
          <w:r w:rsidRPr="00AC218C">
            <w:rPr>
              <w:sz w:val="24"/>
              <w:szCs w:val="24"/>
            </w:rPr>
            <w:fldChar w:fldCharType="end"/>
          </w:r>
        </w:p>
        <w:p w14:paraId="105AEA83" w14:textId="3901B21C" w:rsidR="00AC218C" w:rsidRPr="00AC218C" w:rsidRDefault="00AC218C" w:rsidP="00AC218C">
          <w:pPr>
            <w:pStyle w:val="TOC3"/>
            <w:tabs>
              <w:tab w:val="left" w:pos="1440"/>
            </w:tabs>
            <w:spacing w:line="360" w:lineRule="auto"/>
            <w:rPr>
              <w:rFonts w:eastAsiaTheme="minorEastAsia"/>
              <w:sz w:val="24"/>
              <w:szCs w:val="24"/>
            </w:rPr>
          </w:pPr>
          <w:r w:rsidRPr="00AC218C">
            <w:rPr>
              <w:sz w:val="24"/>
              <w:szCs w:val="24"/>
            </w:rPr>
            <w:t xml:space="preserve">9.0 </w:t>
          </w:r>
          <w:r w:rsidRPr="00AC218C">
            <w:rPr>
              <w:rFonts w:eastAsiaTheme="minorEastAsia"/>
              <w:sz w:val="24"/>
              <w:szCs w:val="24"/>
            </w:rPr>
            <w:tab/>
          </w:r>
          <w:r w:rsidRPr="00AC218C">
            <w:rPr>
              <w:sz w:val="24"/>
              <w:szCs w:val="24"/>
            </w:rPr>
            <w:t>Document Control</w:t>
          </w:r>
          <w:r w:rsidRPr="00AC218C">
            <w:rPr>
              <w:sz w:val="24"/>
              <w:szCs w:val="24"/>
            </w:rPr>
            <w:tab/>
          </w:r>
          <w:r w:rsidRPr="00AC218C">
            <w:rPr>
              <w:sz w:val="24"/>
              <w:szCs w:val="24"/>
            </w:rPr>
            <w:fldChar w:fldCharType="begin"/>
          </w:r>
          <w:r w:rsidRPr="00AC218C">
            <w:rPr>
              <w:sz w:val="24"/>
              <w:szCs w:val="24"/>
            </w:rPr>
            <w:instrText xml:space="preserve"> PAGEREF _Toc96015478 \h </w:instrText>
          </w:r>
          <w:r w:rsidRPr="00AC218C">
            <w:rPr>
              <w:sz w:val="24"/>
              <w:szCs w:val="24"/>
            </w:rPr>
          </w:r>
          <w:r w:rsidRPr="00AC218C">
            <w:rPr>
              <w:sz w:val="24"/>
              <w:szCs w:val="24"/>
            </w:rPr>
            <w:fldChar w:fldCharType="separate"/>
          </w:r>
          <w:r w:rsidRPr="00AC218C">
            <w:rPr>
              <w:sz w:val="24"/>
              <w:szCs w:val="24"/>
            </w:rPr>
            <w:t>10</w:t>
          </w:r>
          <w:r w:rsidRPr="00AC218C">
            <w:rPr>
              <w:sz w:val="24"/>
              <w:szCs w:val="24"/>
            </w:rPr>
            <w:fldChar w:fldCharType="end"/>
          </w:r>
        </w:p>
        <w:p w14:paraId="340D361D" w14:textId="0AE361B5" w:rsidR="00DE6EA5" w:rsidRPr="00CD16E3" w:rsidRDefault="00425CC8" w:rsidP="00AC218C">
          <w:pPr>
            <w:pStyle w:val="TOC1"/>
            <w:spacing w:line="360" w:lineRule="auto"/>
            <w:ind w:left="0"/>
            <w:rPr>
              <w:rFonts w:ascii="BBC Reith Sans" w:hAnsi="BBC Reith Sans"/>
            </w:rPr>
            <w:sectPr w:rsidR="00DE6EA5" w:rsidRPr="00CD16E3" w:rsidSect="000F538A">
              <w:type w:val="continuous"/>
              <w:pgSz w:w="11900" w:h="16840"/>
              <w:pgMar w:top="2269" w:right="843" w:bottom="1135" w:left="709" w:header="0" w:footer="0" w:gutter="0"/>
              <w:cols w:space="708"/>
              <w:docGrid w:linePitch="360"/>
            </w:sectPr>
          </w:pPr>
          <w:r w:rsidRPr="00AC218C">
            <w:rPr>
              <w:rFonts w:ascii="BBC Reith Sans" w:hAnsi="BBC Reith Sans"/>
            </w:rPr>
            <w:fldChar w:fldCharType="end"/>
          </w:r>
        </w:p>
      </w:sdtContent>
    </w:sdt>
    <w:p w14:paraId="108005CE" w14:textId="2B91A0C1" w:rsidR="00425CC8" w:rsidRPr="00F82F03" w:rsidRDefault="00D037CF" w:rsidP="004D328A">
      <w:pPr>
        <w:pStyle w:val="Heading2"/>
        <w:numPr>
          <w:ilvl w:val="0"/>
          <w:numId w:val="0"/>
        </w:numPr>
        <w:ind w:left="420" w:hanging="420"/>
      </w:pPr>
      <w:bookmarkStart w:id="19" w:name="_Toc96015469"/>
      <w:r w:rsidRPr="00F82F03">
        <w:lastRenderedPageBreak/>
        <w:t>BBC Technology Accessibility Policy</w:t>
      </w:r>
      <w:bookmarkEnd w:id="19"/>
    </w:p>
    <w:p w14:paraId="0CD0C4B0" w14:textId="77777777" w:rsidR="004B42A5" w:rsidRPr="00F82F03" w:rsidRDefault="004B42A5" w:rsidP="004B42A5"/>
    <w:p w14:paraId="14FA48BC" w14:textId="2310CBD1" w:rsidR="009D19A7" w:rsidRPr="00282451" w:rsidRDefault="003D47F0" w:rsidP="003D47F0">
      <w:pPr>
        <w:pStyle w:val="Heading3"/>
        <w:rPr>
          <w:sz w:val="32"/>
          <w:szCs w:val="32"/>
        </w:rPr>
      </w:pPr>
      <w:bookmarkStart w:id="20" w:name="_Toc96015470"/>
      <w:r>
        <w:rPr>
          <w:sz w:val="32"/>
          <w:szCs w:val="32"/>
        </w:rPr>
        <w:t>1.0</w:t>
      </w:r>
      <w:r>
        <w:rPr>
          <w:sz w:val="32"/>
          <w:szCs w:val="32"/>
        </w:rPr>
        <w:tab/>
      </w:r>
      <w:r w:rsidR="004B42A5" w:rsidRPr="00282451">
        <w:rPr>
          <w:sz w:val="32"/>
          <w:szCs w:val="32"/>
        </w:rPr>
        <w:t>Policy</w:t>
      </w:r>
      <w:r w:rsidR="007C7857" w:rsidRPr="00282451">
        <w:rPr>
          <w:sz w:val="32"/>
          <w:szCs w:val="32"/>
        </w:rPr>
        <w:t xml:space="preserve"> </w:t>
      </w:r>
      <w:r w:rsidR="00D04296" w:rsidRPr="00282451">
        <w:rPr>
          <w:sz w:val="32"/>
          <w:szCs w:val="32"/>
        </w:rPr>
        <w:t>p</w:t>
      </w:r>
      <w:r w:rsidR="005479D7" w:rsidRPr="00282451">
        <w:rPr>
          <w:sz w:val="32"/>
          <w:szCs w:val="32"/>
        </w:rPr>
        <w:t xml:space="preserve">urpose and </w:t>
      </w:r>
      <w:r w:rsidR="00D04296" w:rsidRPr="00282451">
        <w:rPr>
          <w:sz w:val="32"/>
          <w:szCs w:val="32"/>
        </w:rPr>
        <w:t>s</w:t>
      </w:r>
      <w:r w:rsidR="007C7857" w:rsidRPr="00282451">
        <w:rPr>
          <w:sz w:val="32"/>
          <w:szCs w:val="32"/>
        </w:rPr>
        <w:t>cop</w:t>
      </w:r>
      <w:r w:rsidR="00D037CF" w:rsidRPr="00282451">
        <w:rPr>
          <w:sz w:val="32"/>
          <w:szCs w:val="32"/>
        </w:rPr>
        <w:t>e</w:t>
      </w:r>
      <w:bookmarkEnd w:id="20"/>
    </w:p>
    <w:p w14:paraId="7C5E5089" w14:textId="77777777" w:rsidR="004B42A5" w:rsidRPr="00F82F03" w:rsidRDefault="004B42A5" w:rsidP="004B42A5"/>
    <w:p w14:paraId="60C514A9" w14:textId="5A19D87C" w:rsidR="00425CC8" w:rsidRPr="00310770" w:rsidRDefault="007C4145" w:rsidP="007C4145">
      <w:pPr>
        <w:pStyle w:val="Heading4"/>
        <w:numPr>
          <w:ilvl w:val="0"/>
          <w:numId w:val="0"/>
        </w:numPr>
        <w:ind w:left="720" w:hanging="720"/>
      </w:pPr>
      <w:r>
        <w:t>1.1</w:t>
      </w:r>
      <w:r>
        <w:tab/>
      </w:r>
      <w:r w:rsidR="00D037CF" w:rsidRPr="00310770">
        <w:t>Audience and purpose</w:t>
      </w:r>
    </w:p>
    <w:p w14:paraId="4F45D657" w14:textId="0B604A4F" w:rsidR="001D0BA4" w:rsidRPr="00F82F03" w:rsidRDefault="001D0BA4" w:rsidP="00A258C5">
      <w:pPr>
        <w:ind w:firstLine="720"/>
      </w:pPr>
      <w:r w:rsidRPr="00F82F03">
        <w:t xml:space="preserve">This document is aimed at vendors who wish to supply the BBC with technology, including digital products, </w:t>
      </w:r>
      <w:r w:rsidR="00D037CF" w:rsidRPr="00F82F03">
        <w:t>services,</w:t>
      </w:r>
      <w:r w:rsidRPr="00F82F03">
        <w:t xml:space="preserve"> or hardware, intended for use by BBC staff. </w:t>
      </w:r>
    </w:p>
    <w:p w14:paraId="080F6DAD" w14:textId="77777777" w:rsidR="004B42A5" w:rsidRPr="00F82F03" w:rsidRDefault="004B42A5" w:rsidP="004B42A5"/>
    <w:p w14:paraId="453C9BFA" w14:textId="720E8A5A" w:rsidR="001D0BA4" w:rsidRPr="00F82F03" w:rsidRDefault="00CF48C4" w:rsidP="00C716D8">
      <w:pPr>
        <w:pStyle w:val="Heading4"/>
        <w:numPr>
          <w:ilvl w:val="0"/>
          <w:numId w:val="0"/>
        </w:numPr>
        <w:ind w:left="720" w:hanging="720"/>
      </w:pPr>
      <w:bookmarkStart w:id="21" w:name="_Toc92803295"/>
      <w:r>
        <w:t>1.2</w:t>
      </w:r>
      <w:r>
        <w:tab/>
      </w:r>
      <w:r w:rsidR="001D0BA4" w:rsidRPr="00F82F03">
        <w:t>The policy outlines</w:t>
      </w:r>
      <w:bookmarkEnd w:id="21"/>
      <w:r w:rsidR="00D037CF" w:rsidRPr="00F82F03">
        <w:t>:</w:t>
      </w:r>
    </w:p>
    <w:p w14:paraId="41388D87" w14:textId="77777777" w:rsidR="001D0BA4" w:rsidRPr="00F82F03" w:rsidRDefault="001D0BA4" w:rsidP="004B42A5">
      <w:pPr>
        <w:pStyle w:val="ListParagraph"/>
      </w:pPr>
      <w:r w:rsidRPr="00F82F03">
        <w:t xml:space="preserve">The legal obligations the BBC and external vendors must adhere to, </w:t>
      </w:r>
      <w:proofErr w:type="gramStart"/>
      <w:r w:rsidRPr="00F82F03">
        <w:t>in order to</w:t>
      </w:r>
      <w:proofErr w:type="gramEnd"/>
      <w:r w:rsidRPr="00F82F03">
        <w:t xml:space="preserve"> support people with disabilities.</w:t>
      </w:r>
    </w:p>
    <w:p w14:paraId="319A475D" w14:textId="219B43E1" w:rsidR="001D0BA4" w:rsidRPr="00F82F03" w:rsidRDefault="001D0BA4" w:rsidP="004B42A5">
      <w:pPr>
        <w:pStyle w:val="ListParagraph"/>
      </w:pPr>
      <w:r w:rsidRPr="00F82F03">
        <w:t>The required BBC accessibility standards for technology</w:t>
      </w:r>
      <w:r w:rsidR="00DA728F" w:rsidRPr="00DA728F">
        <w:t>—</w:t>
      </w:r>
      <w:r w:rsidRPr="00F82F03">
        <w:t xml:space="preserve">including digital products, </w:t>
      </w:r>
      <w:r w:rsidR="00E9653F" w:rsidRPr="00F82F03">
        <w:t>services,</w:t>
      </w:r>
      <w:r w:rsidRPr="00F82F03">
        <w:t xml:space="preserve"> and hardware</w:t>
      </w:r>
      <w:r w:rsidR="00DA728F" w:rsidRPr="00DA728F">
        <w:t>—</w:t>
      </w:r>
      <w:r w:rsidRPr="00F82F03">
        <w:t>utilised by BBC staff.</w:t>
      </w:r>
    </w:p>
    <w:p w14:paraId="074064DA" w14:textId="77777777" w:rsidR="004B42A5" w:rsidRPr="00F82F03" w:rsidRDefault="004B42A5" w:rsidP="004B42A5"/>
    <w:p w14:paraId="613AD5C4" w14:textId="6F06D37E" w:rsidR="001D0BA4" w:rsidRPr="00F82F03" w:rsidRDefault="00361540" w:rsidP="00361540">
      <w:pPr>
        <w:pStyle w:val="Heading4"/>
        <w:numPr>
          <w:ilvl w:val="0"/>
          <w:numId w:val="0"/>
        </w:numPr>
        <w:ind w:left="720" w:hanging="720"/>
      </w:pPr>
      <w:bookmarkStart w:id="22" w:name="_Toc92803297"/>
      <w:r>
        <w:t>1.3</w:t>
      </w:r>
      <w:r>
        <w:tab/>
      </w:r>
      <w:r w:rsidR="001D0BA4" w:rsidRPr="00F82F03">
        <w:t xml:space="preserve">Accessibility, </w:t>
      </w:r>
      <w:r w:rsidR="00D037CF" w:rsidRPr="00F82F03">
        <w:t>procurement,</w:t>
      </w:r>
      <w:r w:rsidR="001D0BA4" w:rsidRPr="00F82F03">
        <w:t xml:space="preserve"> and inclusion</w:t>
      </w:r>
      <w:bookmarkEnd w:id="22"/>
    </w:p>
    <w:p w14:paraId="59DADAA8" w14:textId="2E4E60D0" w:rsidR="00A258C5" w:rsidRPr="00F82F03" w:rsidRDefault="001D0BA4" w:rsidP="00D75FC1">
      <w:pPr>
        <w:ind w:firstLine="720"/>
      </w:pPr>
      <w:r w:rsidRPr="00F82F03">
        <w:t xml:space="preserve">The </w:t>
      </w:r>
      <w:r w:rsidRPr="00F82F03">
        <w:rPr>
          <w:bCs/>
        </w:rPr>
        <w:t xml:space="preserve">BBC is committed to equality and inclusion for all. </w:t>
      </w:r>
      <w:r w:rsidRPr="00F82F03">
        <w:t xml:space="preserve">In doing so, it aims to provide leadership in the field of accessibility and aims to ensure people with disabilities are fully engaged in their day-to-day duties via the use of appropriate assistive technologies. </w:t>
      </w:r>
    </w:p>
    <w:p w14:paraId="61F47CD4" w14:textId="62E00C4E" w:rsidR="00A258C5" w:rsidRPr="00F82F03" w:rsidRDefault="001D0BA4" w:rsidP="00D75FC1">
      <w:pPr>
        <w:ind w:firstLine="720"/>
      </w:pPr>
      <w:r w:rsidRPr="00F82F03">
        <w:t>This policy is aimed at ensuring that technology</w:t>
      </w:r>
      <w:r w:rsidR="00DA728F" w:rsidRPr="00DA728F">
        <w:t>—</w:t>
      </w:r>
      <w:r w:rsidR="00DA728F" w:rsidRPr="00F82F03">
        <w:t xml:space="preserve">including digital products, </w:t>
      </w:r>
      <w:r w:rsidR="00E9653F" w:rsidRPr="00F82F03">
        <w:t>services,</w:t>
      </w:r>
      <w:r w:rsidR="00DA728F" w:rsidRPr="00F82F03">
        <w:t xml:space="preserve"> and hardware</w:t>
      </w:r>
      <w:r w:rsidR="00DA728F" w:rsidRPr="00DA728F">
        <w:t>—</w:t>
      </w:r>
      <w:r w:rsidRPr="00F82F03">
        <w:t>are interoperable with the assistive technologies deployed by the BBC; and that any technology</w:t>
      </w:r>
      <w:r w:rsidR="00DA728F" w:rsidRPr="00DA728F">
        <w:t>—</w:t>
      </w:r>
      <w:r w:rsidR="00DA728F" w:rsidRPr="00F82F03">
        <w:t xml:space="preserve">including digital products, </w:t>
      </w:r>
      <w:r w:rsidR="00BD12B6" w:rsidRPr="00F82F03">
        <w:t>services,</w:t>
      </w:r>
      <w:r w:rsidR="00DA728F" w:rsidRPr="00F82F03">
        <w:t xml:space="preserve"> and hardware</w:t>
      </w:r>
      <w:r w:rsidR="00DA728F" w:rsidRPr="00DA728F">
        <w:t>—</w:t>
      </w:r>
      <w:r w:rsidRPr="00F82F03">
        <w:t>brought onto the BBC estate, comply with internationally recognised accessibility standards.</w:t>
      </w:r>
    </w:p>
    <w:p w14:paraId="45DB3B22" w14:textId="3B8D3CB5" w:rsidR="001D0BA4" w:rsidRPr="00F82F03" w:rsidRDefault="001D0BA4" w:rsidP="00A258C5">
      <w:pPr>
        <w:ind w:firstLine="720"/>
      </w:pPr>
      <w:r w:rsidRPr="00F82F03">
        <w:t>By 202</w:t>
      </w:r>
      <w:r w:rsidR="003C53B7" w:rsidRPr="00F82F03">
        <w:t>3</w:t>
      </w:r>
      <w:r w:rsidRPr="00F82F03">
        <w:t>, the BBC’s target is to increase the percentage of BBC staff with disabilities to 12%. Any technology</w:t>
      </w:r>
      <w:r w:rsidR="00C0575D" w:rsidRPr="00DA728F">
        <w:t>—</w:t>
      </w:r>
      <w:r w:rsidR="00C0575D" w:rsidRPr="00F82F03">
        <w:t xml:space="preserve">including digital products, </w:t>
      </w:r>
      <w:r w:rsidR="00E9653F" w:rsidRPr="00F82F03">
        <w:t>services,</w:t>
      </w:r>
      <w:r w:rsidR="00C0575D" w:rsidRPr="00F82F03">
        <w:t xml:space="preserve"> and hardware</w:t>
      </w:r>
      <w:r w:rsidR="00C0575D" w:rsidRPr="00DA728F">
        <w:t>—</w:t>
      </w:r>
      <w:r w:rsidRPr="00F82F03">
        <w:t xml:space="preserve">procured for use by BBC staff, should align with these aims. </w:t>
      </w:r>
    </w:p>
    <w:p w14:paraId="6069D956" w14:textId="77777777" w:rsidR="004B42A5" w:rsidRPr="00F82F03" w:rsidRDefault="004B42A5" w:rsidP="00310770"/>
    <w:p w14:paraId="6D1D8C7E" w14:textId="1E4D34FF" w:rsidR="00D472BD" w:rsidRPr="00F82F03" w:rsidRDefault="00860E39" w:rsidP="00860E39">
      <w:pPr>
        <w:pStyle w:val="Heading4"/>
        <w:numPr>
          <w:ilvl w:val="0"/>
          <w:numId w:val="0"/>
        </w:numPr>
        <w:ind w:left="720" w:hanging="720"/>
      </w:pPr>
      <w:bookmarkStart w:id="23" w:name="_Toc92803308"/>
      <w:r>
        <w:t>1.4</w:t>
      </w:r>
      <w:r>
        <w:tab/>
      </w:r>
      <w:r w:rsidR="001C0D74">
        <w:t>BBC staff require a</w:t>
      </w:r>
      <w:r w:rsidR="00D472BD" w:rsidRPr="00F82F03">
        <w:t>ccessibility compliance</w:t>
      </w:r>
      <w:bookmarkEnd w:id="23"/>
    </w:p>
    <w:p w14:paraId="5291ECB7" w14:textId="43331CFE" w:rsidR="004B42A5" w:rsidRPr="00F82F03" w:rsidRDefault="00D472BD" w:rsidP="00A258C5">
      <w:pPr>
        <w:ind w:firstLine="720"/>
      </w:pPr>
      <w:r w:rsidRPr="00F82F03">
        <w:t>We require, on behalf of any BBC staff member who has an access need and relies on:</w:t>
      </w:r>
    </w:p>
    <w:p w14:paraId="204082A4" w14:textId="77777777" w:rsidR="00D472BD" w:rsidRPr="00F82F03" w:rsidRDefault="00D472BD" w:rsidP="00A258C5">
      <w:pPr>
        <w:pStyle w:val="ListParagraph"/>
        <w:numPr>
          <w:ilvl w:val="0"/>
          <w:numId w:val="36"/>
        </w:numPr>
      </w:pPr>
      <w:r w:rsidRPr="00F82F03">
        <w:t>an assistive technology from the BBC staff supported assistive technologies list, or</w:t>
      </w:r>
    </w:p>
    <w:p w14:paraId="489E9E71" w14:textId="77777777" w:rsidR="00A258C5" w:rsidRPr="00F82F03" w:rsidRDefault="00D472BD" w:rsidP="00A258C5">
      <w:pPr>
        <w:pStyle w:val="ListParagraph"/>
        <w:numPr>
          <w:ilvl w:val="0"/>
          <w:numId w:val="36"/>
        </w:numPr>
      </w:pPr>
      <w:r w:rsidRPr="00F82F03">
        <w:t>any accessibility feature or setting listed in the BBC staff core accessibility features and settings,</w:t>
      </w:r>
    </w:p>
    <w:p w14:paraId="56FB8BCD" w14:textId="77777777" w:rsidR="00CF1632" w:rsidRDefault="00D472BD" w:rsidP="004B42A5">
      <w:pPr>
        <w:sectPr w:rsidR="00CF1632" w:rsidSect="00F546A3">
          <w:pgSz w:w="11900" w:h="16840"/>
          <w:pgMar w:top="2269" w:right="843" w:bottom="1135" w:left="709" w:header="0" w:footer="0" w:gutter="0"/>
          <w:cols w:space="708"/>
          <w:docGrid w:linePitch="360"/>
        </w:sectPr>
      </w:pPr>
      <w:r w:rsidRPr="00F82F03">
        <w:t>(</w:t>
      </w:r>
      <w:r w:rsidR="003C53B7" w:rsidRPr="00F82F03">
        <w:t>Or</w:t>
      </w:r>
      <w:r w:rsidRPr="00F82F03">
        <w:t xml:space="preserve"> any combination of the above) that the member of staff can complete standard tasks at a speed and with </w:t>
      </w:r>
      <w:r w:rsidR="003C53B7" w:rsidRPr="00F82F03">
        <w:t>ease-of-use</w:t>
      </w:r>
      <w:r w:rsidRPr="00F82F03">
        <w:t xml:space="preserve"> equivalent to a non-disabled user</w:t>
      </w:r>
      <w:r w:rsidR="00CD16E3">
        <w:t>.</w:t>
      </w:r>
    </w:p>
    <w:p w14:paraId="74B0DC7B" w14:textId="6CE4801C" w:rsidR="004B42A5" w:rsidRPr="00F82F03" w:rsidRDefault="004B42A5" w:rsidP="004B42A5"/>
    <w:p w14:paraId="560CF0D8" w14:textId="0B5BD97E" w:rsidR="00310770" w:rsidRDefault="00860E39" w:rsidP="00C716D8">
      <w:pPr>
        <w:pStyle w:val="Heading4"/>
        <w:numPr>
          <w:ilvl w:val="0"/>
          <w:numId w:val="0"/>
        </w:numPr>
        <w:ind w:left="720" w:hanging="720"/>
      </w:pPr>
      <w:bookmarkStart w:id="24" w:name="_Toc92803309"/>
      <w:r>
        <w:t>1.5</w:t>
      </w:r>
      <w:r>
        <w:tab/>
      </w:r>
      <w:r w:rsidR="00D472BD" w:rsidRPr="00F82F03">
        <w:t>Accessibility Compliance is required for technology</w:t>
      </w:r>
      <w:r w:rsidR="00C0575D" w:rsidRPr="00DA728F">
        <w:t>—</w:t>
      </w:r>
      <w:r w:rsidR="00C0575D" w:rsidRPr="00F82F03">
        <w:t xml:space="preserve">including digital products, </w:t>
      </w:r>
      <w:r w:rsidR="00E9653F" w:rsidRPr="00F82F03">
        <w:t>services,</w:t>
      </w:r>
      <w:r w:rsidR="00C0575D" w:rsidRPr="00F82F03">
        <w:t xml:space="preserve"> and hardware</w:t>
      </w:r>
      <w:r w:rsidR="00C0575D" w:rsidRPr="00DA728F">
        <w:t>—</w:t>
      </w:r>
      <w:bookmarkEnd w:id="24"/>
    </w:p>
    <w:p w14:paraId="71FE7F37" w14:textId="7E76A747" w:rsidR="00D472BD" w:rsidRDefault="00D472BD" w:rsidP="00310770">
      <w:r w:rsidRPr="00F82F03">
        <w:t>Technology</w:t>
      </w:r>
      <w:r w:rsidR="005C0E7B">
        <w:t xml:space="preserve"> such as</w:t>
      </w:r>
      <w:r w:rsidRPr="00F82F03">
        <w:t xml:space="preserve"> digital products, services or hardware include but are not limited to:</w:t>
      </w:r>
    </w:p>
    <w:p w14:paraId="5314A414" w14:textId="77777777" w:rsidR="001123B3" w:rsidRPr="00F82F03" w:rsidRDefault="001123B3" w:rsidP="00310770">
      <w:pPr>
        <w:rPr>
          <w:bCs/>
        </w:rPr>
      </w:pPr>
    </w:p>
    <w:p w14:paraId="4B635E43" w14:textId="707D6220" w:rsidR="00D472BD" w:rsidRPr="00F82F03" w:rsidRDefault="00D472BD" w:rsidP="004B42A5">
      <w:pPr>
        <w:pStyle w:val="ListParagraph"/>
        <w:numPr>
          <w:ilvl w:val="0"/>
          <w:numId w:val="24"/>
        </w:numPr>
      </w:pPr>
      <w:r w:rsidRPr="00F82F03">
        <w:t xml:space="preserve">Web </w:t>
      </w:r>
      <w:r w:rsidR="00BB2DA0">
        <w:t xml:space="preserve">application software </w:t>
      </w:r>
      <w:r w:rsidRPr="00F82F03">
        <w:t>or mobile app</w:t>
      </w:r>
      <w:r w:rsidR="00BB2DA0">
        <w:t>lication and/</w:t>
      </w:r>
      <w:r w:rsidRPr="00F82F03">
        <w:t>or services.</w:t>
      </w:r>
    </w:p>
    <w:p w14:paraId="3E23FECA" w14:textId="77777777" w:rsidR="00D472BD" w:rsidRPr="00F82F03" w:rsidRDefault="00D472BD" w:rsidP="004B42A5">
      <w:pPr>
        <w:pStyle w:val="ListParagraph"/>
        <w:numPr>
          <w:ilvl w:val="0"/>
          <w:numId w:val="24"/>
        </w:numPr>
      </w:pPr>
      <w:r w:rsidRPr="00F82F03">
        <w:t>Desktop applications.</w:t>
      </w:r>
    </w:p>
    <w:p w14:paraId="05F26C0B" w14:textId="77777777" w:rsidR="00D472BD" w:rsidRPr="00F82F03" w:rsidRDefault="00D472BD" w:rsidP="004B42A5">
      <w:pPr>
        <w:pStyle w:val="ListParagraph"/>
        <w:numPr>
          <w:ilvl w:val="0"/>
          <w:numId w:val="24"/>
        </w:numPr>
      </w:pPr>
      <w:r w:rsidRPr="00F82F03">
        <w:t>A Web or digital user interface which is a component of a wider service or product.</w:t>
      </w:r>
    </w:p>
    <w:p w14:paraId="4027A19C" w14:textId="77777777" w:rsidR="00D472BD" w:rsidRPr="00F82F03" w:rsidRDefault="00D472BD" w:rsidP="004B42A5">
      <w:pPr>
        <w:pStyle w:val="ListParagraph"/>
        <w:numPr>
          <w:ilvl w:val="0"/>
          <w:numId w:val="24"/>
        </w:numPr>
      </w:pPr>
      <w:r w:rsidRPr="00F82F03">
        <w:t>Training materials or guides accompanying a product or service.</w:t>
      </w:r>
    </w:p>
    <w:p w14:paraId="4B6FBFAD" w14:textId="77777777" w:rsidR="00D472BD" w:rsidRPr="00F82F03" w:rsidRDefault="00D472BD" w:rsidP="004B42A5">
      <w:pPr>
        <w:pStyle w:val="ListParagraph"/>
        <w:numPr>
          <w:ilvl w:val="0"/>
          <w:numId w:val="24"/>
        </w:numPr>
      </w:pPr>
      <w:r w:rsidRPr="00F82F03">
        <w:t>Digital documents such as MS Office or PDFs.</w:t>
      </w:r>
    </w:p>
    <w:p w14:paraId="1919402B" w14:textId="77777777" w:rsidR="00D472BD" w:rsidRPr="00F82F03" w:rsidRDefault="00D472BD" w:rsidP="004B42A5">
      <w:pPr>
        <w:pStyle w:val="ListParagraph"/>
        <w:numPr>
          <w:ilvl w:val="0"/>
          <w:numId w:val="24"/>
        </w:numPr>
      </w:pPr>
      <w:r w:rsidRPr="00F82F03">
        <w:t>Digital communications channels including emails.</w:t>
      </w:r>
    </w:p>
    <w:p w14:paraId="094DFA88" w14:textId="1EA6CF55" w:rsidR="009D19A7" w:rsidRPr="00F82F03" w:rsidRDefault="00D472BD" w:rsidP="004B42A5">
      <w:pPr>
        <w:pStyle w:val="ListParagraph"/>
        <w:numPr>
          <w:ilvl w:val="0"/>
          <w:numId w:val="24"/>
        </w:numPr>
      </w:pPr>
      <w:r w:rsidRPr="00F82F03">
        <w:t>AT Hardware (</w:t>
      </w:r>
      <w:proofErr w:type="gramStart"/>
      <w:r w:rsidRPr="00F82F03">
        <w:t>e.g.</w:t>
      </w:r>
      <w:proofErr w:type="gramEnd"/>
      <w:r w:rsidRPr="00F82F03">
        <w:t xml:space="preserve"> Braille Devices)</w:t>
      </w:r>
    </w:p>
    <w:p w14:paraId="0330AE9A" w14:textId="40F8C268" w:rsidR="00A258C5" w:rsidRPr="00F82F03" w:rsidRDefault="00A258C5" w:rsidP="00C716D8"/>
    <w:p w14:paraId="2246D6D1" w14:textId="77777777" w:rsidR="00D75FC1" w:rsidRPr="00F82F03" w:rsidRDefault="00D75FC1" w:rsidP="00D75FC1"/>
    <w:p w14:paraId="0E46C5B7" w14:textId="50962C60" w:rsidR="00F546A3" w:rsidRPr="00831551" w:rsidRDefault="00831551" w:rsidP="00831551">
      <w:pPr>
        <w:pStyle w:val="Heading3"/>
        <w:rPr>
          <w:sz w:val="32"/>
          <w:szCs w:val="32"/>
        </w:rPr>
      </w:pPr>
      <w:bookmarkStart w:id="25" w:name="_Toc96015471"/>
      <w:bookmarkStart w:id="26" w:name="_Toc92803303"/>
      <w:r>
        <w:rPr>
          <w:sz w:val="32"/>
          <w:szCs w:val="32"/>
        </w:rPr>
        <w:t>2.0</w:t>
      </w:r>
      <w:r>
        <w:rPr>
          <w:sz w:val="32"/>
          <w:szCs w:val="32"/>
        </w:rPr>
        <w:tab/>
      </w:r>
      <w:r w:rsidR="00D75FC1" w:rsidRPr="00831551">
        <w:rPr>
          <w:sz w:val="32"/>
          <w:szCs w:val="32"/>
        </w:rPr>
        <w:t>Terms and definitions</w:t>
      </w:r>
      <w:bookmarkEnd w:id="25"/>
    </w:p>
    <w:bookmarkEnd w:id="26"/>
    <w:p w14:paraId="1F0D8C16" w14:textId="77777777" w:rsidR="00D7064E" w:rsidRDefault="00D7064E" w:rsidP="00D7064E">
      <w:pPr>
        <w:ind w:firstLine="360"/>
        <w:rPr>
          <w:b/>
          <w:bCs/>
        </w:rPr>
      </w:pPr>
    </w:p>
    <w:p w14:paraId="59CFCE6F" w14:textId="5790244A" w:rsidR="001123B3" w:rsidRPr="00D7064E" w:rsidRDefault="00D472BD" w:rsidP="00D7064E">
      <w:pPr>
        <w:ind w:firstLine="360"/>
        <w:rPr>
          <w:b/>
          <w:bCs/>
        </w:rPr>
      </w:pPr>
      <w:r w:rsidRPr="00D7064E">
        <w:rPr>
          <w:b/>
          <w:bCs/>
        </w:rPr>
        <w:t xml:space="preserve">WCAG 2.1 is based on </w:t>
      </w:r>
      <w:r w:rsidR="00751CA5">
        <w:rPr>
          <w:b/>
          <w:bCs/>
        </w:rPr>
        <w:t>four</w:t>
      </w:r>
      <w:r w:rsidRPr="00D7064E">
        <w:rPr>
          <w:b/>
          <w:bCs/>
        </w:rPr>
        <w:t xml:space="preserve"> design principles:</w:t>
      </w:r>
    </w:p>
    <w:p w14:paraId="5F896A62" w14:textId="77777777" w:rsidR="00D472BD" w:rsidRPr="001123B3" w:rsidRDefault="00D472BD" w:rsidP="004B42A5">
      <w:pPr>
        <w:pStyle w:val="ListParagraph"/>
        <w:numPr>
          <w:ilvl w:val="0"/>
          <w:numId w:val="20"/>
        </w:numPr>
        <w:rPr>
          <w:b/>
          <w:bCs/>
        </w:rPr>
      </w:pPr>
      <w:r w:rsidRPr="001123B3">
        <w:rPr>
          <w:b/>
          <w:bCs/>
        </w:rPr>
        <w:t>Perceivable</w:t>
      </w:r>
    </w:p>
    <w:p w14:paraId="35C31A21" w14:textId="77777777" w:rsidR="00D472BD" w:rsidRPr="001123B3" w:rsidRDefault="00D472BD" w:rsidP="004B42A5">
      <w:pPr>
        <w:pStyle w:val="ListParagraph"/>
        <w:numPr>
          <w:ilvl w:val="0"/>
          <w:numId w:val="20"/>
        </w:numPr>
        <w:rPr>
          <w:b/>
          <w:bCs/>
        </w:rPr>
      </w:pPr>
      <w:r w:rsidRPr="001123B3">
        <w:rPr>
          <w:b/>
          <w:bCs/>
        </w:rPr>
        <w:t>Operable</w:t>
      </w:r>
    </w:p>
    <w:p w14:paraId="18CE2661" w14:textId="77777777" w:rsidR="00D472BD" w:rsidRPr="001123B3" w:rsidRDefault="00D472BD" w:rsidP="004B42A5">
      <w:pPr>
        <w:pStyle w:val="ListParagraph"/>
        <w:numPr>
          <w:ilvl w:val="0"/>
          <w:numId w:val="20"/>
        </w:numPr>
        <w:rPr>
          <w:b/>
          <w:bCs/>
        </w:rPr>
      </w:pPr>
      <w:r w:rsidRPr="001123B3">
        <w:rPr>
          <w:b/>
          <w:bCs/>
        </w:rPr>
        <w:t>Understandable</w:t>
      </w:r>
    </w:p>
    <w:p w14:paraId="047D248E" w14:textId="115C05FF" w:rsidR="00D472BD" w:rsidRPr="001123B3" w:rsidRDefault="00D472BD" w:rsidP="004B42A5">
      <w:pPr>
        <w:pStyle w:val="ListParagraph"/>
        <w:numPr>
          <w:ilvl w:val="0"/>
          <w:numId w:val="20"/>
        </w:numPr>
        <w:rPr>
          <w:b/>
          <w:bCs/>
        </w:rPr>
      </w:pPr>
      <w:r w:rsidRPr="001123B3">
        <w:rPr>
          <w:b/>
          <w:bCs/>
        </w:rPr>
        <w:t>Robust</w:t>
      </w:r>
    </w:p>
    <w:p w14:paraId="125EB4AC" w14:textId="77777777" w:rsidR="00F546A3" w:rsidRPr="00F82F03" w:rsidRDefault="00F546A3" w:rsidP="004B42A5"/>
    <w:p w14:paraId="456DC248" w14:textId="142F6EDD" w:rsidR="00D472BD" w:rsidRDefault="00D472BD" w:rsidP="001123B3">
      <w:pPr>
        <w:ind w:firstLine="360"/>
      </w:pPr>
      <w:r w:rsidRPr="00F82F03">
        <w:rPr>
          <w:shd w:val="clear" w:color="auto" w:fill="FFFFFF"/>
        </w:rPr>
        <w:t>By focusing on principles, not technology, they emphasise the need to think about the different ways that people interact with content:</w:t>
      </w:r>
      <w:r w:rsidRPr="00F82F03">
        <w:t xml:space="preserve"> for example, users might:</w:t>
      </w:r>
    </w:p>
    <w:p w14:paraId="7ABCD565" w14:textId="77777777" w:rsidR="001123B3" w:rsidRPr="00F82F03" w:rsidRDefault="001123B3" w:rsidP="001123B3">
      <w:pPr>
        <w:ind w:firstLine="360"/>
      </w:pPr>
    </w:p>
    <w:p w14:paraId="1EC3148F" w14:textId="77777777" w:rsidR="00D472BD" w:rsidRPr="00F82F03" w:rsidRDefault="00D472BD" w:rsidP="004B42A5">
      <w:pPr>
        <w:pStyle w:val="ListParagraph"/>
        <w:numPr>
          <w:ilvl w:val="0"/>
          <w:numId w:val="23"/>
        </w:numPr>
      </w:pPr>
      <w:r w:rsidRPr="00F82F03">
        <w:t>use a keyboard instead of a mouse</w:t>
      </w:r>
    </w:p>
    <w:p w14:paraId="3CF8619B" w14:textId="77777777" w:rsidR="00D472BD" w:rsidRPr="00F82F03" w:rsidRDefault="00D472BD" w:rsidP="004B42A5">
      <w:pPr>
        <w:pStyle w:val="ListParagraph"/>
        <w:numPr>
          <w:ilvl w:val="0"/>
          <w:numId w:val="23"/>
        </w:numPr>
      </w:pPr>
      <w:r w:rsidRPr="00F82F03">
        <w:t>change browser settings to make content easier to read</w:t>
      </w:r>
    </w:p>
    <w:p w14:paraId="1FC53EDE" w14:textId="77777777" w:rsidR="00D472BD" w:rsidRPr="00F82F03" w:rsidRDefault="00D472BD" w:rsidP="004B42A5">
      <w:pPr>
        <w:pStyle w:val="ListParagraph"/>
        <w:numPr>
          <w:ilvl w:val="0"/>
          <w:numId w:val="23"/>
        </w:numPr>
      </w:pPr>
      <w:r w:rsidRPr="00F82F03">
        <w:t>use a screen reader to ‘read’ (speak) content out loud</w:t>
      </w:r>
    </w:p>
    <w:p w14:paraId="6D099008" w14:textId="3CF8B641" w:rsidR="00D472BD" w:rsidRPr="00F82F03" w:rsidRDefault="00D472BD" w:rsidP="004B42A5">
      <w:pPr>
        <w:pStyle w:val="ListParagraph"/>
        <w:numPr>
          <w:ilvl w:val="0"/>
          <w:numId w:val="23"/>
        </w:numPr>
      </w:pPr>
      <w:r w:rsidRPr="00F82F03">
        <w:t xml:space="preserve">use a screen magnifier to enlarge part or </w:t>
      </w:r>
      <w:proofErr w:type="gramStart"/>
      <w:r w:rsidRPr="00F82F03">
        <w:t xml:space="preserve">all </w:t>
      </w:r>
      <w:r w:rsidR="00A12487">
        <w:t>of</w:t>
      </w:r>
      <w:proofErr w:type="gramEnd"/>
      <w:r w:rsidR="00A12487">
        <w:t xml:space="preserve"> </w:t>
      </w:r>
      <w:r w:rsidRPr="00F82F03">
        <w:t>a screen</w:t>
      </w:r>
    </w:p>
    <w:p w14:paraId="439FAEDF" w14:textId="77777777" w:rsidR="00CD16E3" w:rsidRDefault="00D472BD" w:rsidP="00DD3C11">
      <w:pPr>
        <w:pStyle w:val="ListParagraph"/>
        <w:numPr>
          <w:ilvl w:val="0"/>
          <w:numId w:val="23"/>
        </w:numPr>
      </w:pPr>
      <w:r w:rsidRPr="00F82F03">
        <w:t>use voice commands to navigate a websit</w:t>
      </w:r>
      <w:r w:rsidR="00D75FC1" w:rsidRPr="00F82F03">
        <w:t>e</w:t>
      </w:r>
    </w:p>
    <w:p w14:paraId="5D96792F" w14:textId="77777777" w:rsidR="00CD16E3" w:rsidRDefault="00CD16E3" w:rsidP="00CD16E3"/>
    <w:p w14:paraId="6942A1E7" w14:textId="407AE538" w:rsidR="00D472BD" w:rsidRPr="00F82F03" w:rsidRDefault="00282451" w:rsidP="00282451">
      <w:pPr>
        <w:pStyle w:val="Heading4"/>
        <w:numPr>
          <w:ilvl w:val="0"/>
          <w:numId w:val="0"/>
        </w:numPr>
      </w:pPr>
      <w:r>
        <w:t xml:space="preserve">2.1 </w:t>
      </w:r>
      <w:r>
        <w:tab/>
      </w:r>
      <w:hyperlink r:id="rId16" w:anchor="perceivable" w:history="1">
        <w:bookmarkStart w:id="27" w:name="_Ref89988337"/>
        <w:bookmarkStart w:id="28" w:name="_Ref89988335"/>
        <w:bookmarkStart w:id="29" w:name="_Toc92803304"/>
        <w:r w:rsidR="00D472BD" w:rsidRPr="00CD16E3">
          <w:rPr>
            <w:rStyle w:val="Hyperlink"/>
            <w:color w:val="auto"/>
          </w:rPr>
          <w:t>Perceivable</w:t>
        </w:r>
        <w:bookmarkEnd w:id="27"/>
        <w:bookmarkEnd w:id="28"/>
        <w:bookmarkEnd w:id="29"/>
      </w:hyperlink>
    </w:p>
    <w:p w14:paraId="7DDA95A7" w14:textId="3D7D89DC" w:rsidR="00D472BD" w:rsidRPr="00F82F03" w:rsidRDefault="00D472BD" w:rsidP="00D75FC1">
      <w:pPr>
        <w:ind w:firstLine="720"/>
      </w:pPr>
      <w:r w:rsidRPr="00F82F03">
        <w:t>Perceivability means the user can identify content and interface elements by means of the senses.  For many users, this means perceiving a system primarily visually, while for others, perceivability may be a matter of sound or touch. New and emerging technologies may include sensory cues for smell and taste; these would also be considered examples of "perceivable" technology.</w:t>
      </w:r>
    </w:p>
    <w:p w14:paraId="1513996D" w14:textId="77777777" w:rsidR="00CF1632" w:rsidRDefault="00CF1632" w:rsidP="004B42A5">
      <w:pPr>
        <w:sectPr w:rsidR="00CF1632" w:rsidSect="00F546A3">
          <w:pgSz w:w="11900" w:h="16840"/>
          <w:pgMar w:top="2269" w:right="843" w:bottom="1135" w:left="709" w:header="0" w:footer="0" w:gutter="0"/>
          <w:cols w:space="708"/>
          <w:docGrid w:linePitch="360"/>
        </w:sectPr>
      </w:pPr>
    </w:p>
    <w:p w14:paraId="141E945E" w14:textId="77777777" w:rsidR="00D75FC1" w:rsidRPr="00F82F03" w:rsidRDefault="00D75FC1" w:rsidP="004B42A5"/>
    <w:p w14:paraId="45AC198F" w14:textId="17731A2D" w:rsidR="00D472BD" w:rsidRPr="00F82F03" w:rsidRDefault="00282451" w:rsidP="00282451">
      <w:pPr>
        <w:pStyle w:val="Heading4"/>
        <w:numPr>
          <w:ilvl w:val="0"/>
          <w:numId w:val="0"/>
        </w:numPr>
      </w:pPr>
      <w:r>
        <w:t>2.2</w:t>
      </w:r>
      <w:r>
        <w:tab/>
      </w:r>
      <w:hyperlink r:id="rId17" w:anchor="operable" w:history="1">
        <w:bookmarkStart w:id="30" w:name="_Toc92803305"/>
        <w:r w:rsidR="00D472BD" w:rsidRPr="00F82F03">
          <w:rPr>
            <w:rStyle w:val="Hyperlink"/>
            <w:color w:val="auto"/>
          </w:rPr>
          <w:t>Operable</w:t>
        </w:r>
        <w:bookmarkEnd w:id="30"/>
      </w:hyperlink>
    </w:p>
    <w:p w14:paraId="77477CD8" w14:textId="742E8CA6" w:rsidR="00D472BD" w:rsidRPr="00F82F03" w:rsidRDefault="00D472BD" w:rsidP="00D75FC1">
      <w:pPr>
        <w:ind w:firstLine="720"/>
      </w:pPr>
      <w:r w:rsidRPr="00F82F03">
        <w:t>Operability means that a user can successfully use controls, buttons, navigation, and other necessary interactive elements.  For many users, this means identifying an interface control visually, and then clicking, tapping, or swiping.  For other users, using a computer keyboard or voice commands may be the only means by which they can operate and control the interface.</w:t>
      </w:r>
    </w:p>
    <w:p w14:paraId="38D6A67B" w14:textId="77777777" w:rsidR="00D75FC1" w:rsidRPr="00F82F03" w:rsidRDefault="00D75FC1" w:rsidP="001123B3"/>
    <w:p w14:paraId="0C8D6461" w14:textId="6408A581" w:rsidR="00D472BD" w:rsidRPr="00F82F03" w:rsidRDefault="00282451" w:rsidP="00282451">
      <w:pPr>
        <w:pStyle w:val="Heading4"/>
        <w:numPr>
          <w:ilvl w:val="0"/>
          <w:numId w:val="0"/>
        </w:numPr>
      </w:pPr>
      <w:r>
        <w:t>2.3</w:t>
      </w:r>
      <w:r>
        <w:tab/>
      </w:r>
      <w:hyperlink r:id="rId18" w:anchor="understandable" w:history="1">
        <w:bookmarkStart w:id="31" w:name="_Toc92803306"/>
        <w:r w:rsidR="00D472BD" w:rsidRPr="00F82F03">
          <w:rPr>
            <w:rStyle w:val="Hyperlink"/>
            <w:color w:val="auto"/>
          </w:rPr>
          <w:t>Understandable</w:t>
        </w:r>
        <w:bookmarkEnd w:id="31"/>
      </w:hyperlink>
    </w:p>
    <w:p w14:paraId="2750A519" w14:textId="1DBD7EFF" w:rsidR="00D472BD" w:rsidRPr="00F82F03" w:rsidRDefault="00D472BD" w:rsidP="00D75FC1">
      <w:pPr>
        <w:ind w:firstLine="720"/>
      </w:pPr>
      <w:r w:rsidRPr="00F82F03">
        <w:t>Understandable technology is consistent in its presentation and format, predictable in its design and usage patterns, concise, multimodal, and appropriate to the audience in its voice and tone.  Users should be able to comprehend the content and learn and remember how to use the interface.</w:t>
      </w:r>
    </w:p>
    <w:p w14:paraId="09BDCCF7" w14:textId="77777777" w:rsidR="00D75FC1" w:rsidRPr="00F82F03" w:rsidRDefault="00D75FC1" w:rsidP="004B42A5"/>
    <w:p w14:paraId="6546C9D1" w14:textId="6C1DED2C" w:rsidR="00D472BD" w:rsidRPr="00F82F03" w:rsidRDefault="00282451" w:rsidP="00282451">
      <w:pPr>
        <w:pStyle w:val="Heading4"/>
        <w:numPr>
          <w:ilvl w:val="0"/>
          <w:numId w:val="0"/>
        </w:numPr>
      </w:pPr>
      <w:r>
        <w:t>2.4</w:t>
      </w:r>
      <w:r>
        <w:tab/>
      </w:r>
      <w:hyperlink r:id="rId19" w:anchor="robust" w:history="1">
        <w:bookmarkStart w:id="32" w:name="_Toc92803307"/>
        <w:r w:rsidR="00D472BD" w:rsidRPr="00F82F03">
          <w:rPr>
            <w:rStyle w:val="Hyperlink"/>
            <w:color w:val="auto"/>
          </w:rPr>
          <w:t>Robust</w:t>
        </w:r>
        <w:bookmarkEnd w:id="32"/>
      </w:hyperlink>
    </w:p>
    <w:p w14:paraId="67B93E53" w14:textId="77777777" w:rsidR="00D472BD" w:rsidRPr="00F82F03" w:rsidRDefault="00D472BD" w:rsidP="00D75FC1">
      <w:pPr>
        <w:ind w:firstLine="720"/>
        <w:rPr>
          <w:bCs/>
        </w:rPr>
      </w:pPr>
      <w:r w:rsidRPr="00F82F03">
        <w:t>Robust refers to standards-compliant and designed to function on all appropriate technologies.  Users should be able to choose the technology they use to interact with websites, online documents, multimedia, and other information formats.</w:t>
      </w:r>
    </w:p>
    <w:p w14:paraId="14C41D2D" w14:textId="07F1A0F2" w:rsidR="009D19A7" w:rsidRPr="00F82F03" w:rsidRDefault="009D19A7" w:rsidP="004B42A5"/>
    <w:p w14:paraId="5BB81B36" w14:textId="77777777" w:rsidR="00D75FC1" w:rsidRPr="00F82F03" w:rsidRDefault="00D75FC1" w:rsidP="004B42A5"/>
    <w:p w14:paraId="2E73F665" w14:textId="712D9529" w:rsidR="000E3C16" w:rsidRPr="005A2462" w:rsidRDefault="00282451" w:rsidP="005A2462">
      <w:pPr>
        <w:pStyle w:val="Heading3"/>
        <w:rPr>
          <w:sz w:val="32"/>
          <w:szCs w:val="32"/>
        </w:rPr>
      </w:pPr>
      <w:bookmarkStart w:id="33" w:name="_Toc96015472"/>
      <w:r w:rsidRPr="005A2462">
        <w:rPr>
          <w:sz w:val="32"/>
          <w:szCs w:val="32"/>
        </w:rPr>
        <w:t>3.0</w:t>
      </w:r>
      <w:r w:rsidRPr="005A2462">
        <w:rPr>
          <w:sz w:val="32"/>
          <w:szCs w:val="32"/>
        </w:rPr>
        <w:tab/>
      </w:r>
      <w:r w:rsidR="00E25F1C" w:rsidRPr="005A2462">
        <w:rPr>
          <w:sz w:val="32"/>
          <w:szCs w:val="32"/>
        </w:rPr>
        <w:t xml:space="preserve">Roles and </w:t>
      </w:r>
      <w:r w:rsidR="00D04296" w:rsidRPr="005A2462">
        <w:rPr>
          <w:sz w:val="32"/>
          <w:szCs w:val="32"/>
        </w:rPr>
        <w:t>r</w:t>
      </w:r>
      <w:r w:rsidR="00E25F1C" w:rsidRPr="005A2462">
        <w:rPr>
          <w:sz w:val="32"/>
          <w:szCs w:val="32"/>
        </w:rPr>
        <w:t>esponsibilities</w:t>
      </w:r>
      <w:bookmarkEnd w:id="33"/>
    </w:p>
    <w:p w14:paraId="7A12AA33" w14:textId="39186442" w:rsidR="00F546A3" w:rsidRPr="00F82F03" w:rsidRDefault="00F546A3" w:rsidP="00D75FC1"/>
    <w:p w14:paraId="77CB0A05" w14:textId="119F6230" w:rsidR="00F546A3" w:rsidRPr="00F82F03" w:rsidRDefault="00282451" w:rsidP="00282451">
      <w:pPr>
        <w:pStyle w:val="Heading4"/>
        <w:numPr>
          <w:ilvl w:val="0"/>
          <w:numId w:val="0"/>
        </w:numPr>
      </w:pPr>
      <w:r>
        <w:t>3.1</w:t>
      </w:r>
      <w:r>
        <w:tab/>
      </w:r>
      <w:r w:rsidR="00F546A3" w:rsidRPr="00F82F03">
        <w:t>The Assistive Technology (AT) Team</w:t>
      </w:r>
    </w:p>
    <w:p w14:paraId="4CE84BB2" w14:textId="3C97F598" w:rsidR="00C66790" w:rsidRDefault="000E3C16" w:rsidP="00CD16E3">
      <w:pPr>
        <w:ind w:firstLine="720"/>
      </w:pPr>
      <w:r w:rsidRPr="00F82F03">
        <w:t>The Assistive Technology (AT) team is responsible for ensuring that technology</w:t>
      </w:r>
      <w:r w:rsidR="0084751E" w:rsidRPr="0084751E">
        <w:t>—</w:t>
      </w:r>
      <w:r w:rsidRPr="00F82F03">
        <w:t xml:space="preserve">including digital products, </w:t>
      </w:r>
      <w:r w:rsidR="002B7412" w:rsidRPr="00F82F03">
        <w:t>services,</w:t>
      </w:r>
      <w:r w:rsidRPr="00F82F03">
        <w:t xml:space="preserve"> or hardwar</w:t>
      </w:r>
      <w:r w:rsidR="0084751E">
        <w:t>e</w:t>
      </w:r>
      <w:r w:rsidR="0084751E" w:rsidRPr="0084751E">
        <w:t xml:space="preserve">— </w:t>
      </w:r>
      <w:r w:rsidRPr="00F82F03">
        <w:t>are interoperable with the assistive technologies deployed by the BBC. The AT team assesses the risk of non-compliance against this Policy for technology products, services or hardware</w:t>
      </w:r>
      <w:r w:rsidR="006F32A2" w:rsidRPr="00F82F03">
        <w:t xml:space="preserve"> and is subsequently responsible for approving and issuing any Exceptions to Policy (EtP) It is the responsibility of the appropriate manager or risk owner to ensure compliance with all and any other policies relating to the procurement of technology, including digital products, services, or hardware on behalf of the BBC.</w:t>
      </w:r>
      <w:r w:rsidR="00CD16E3" w:rsidRPr="00F82F03">
        <w:t xml:space="preserve"> </w:t>
      </w:r>
    </w:p>
    <w:p w14:paraId="3C1F8918" w14:textId="406E0C74" w:rsidR="00C66790" w:rsidRDefault="00C66790">
      <w:pPr>
        <w:spacing w:after="200" w:line="276" w:lineRule="auto"/>
      </w:pPr>
      <w:r>
        <w:br w:type="page"/>
      </w:r>
    </w:p>
    <w:p w14:paraId="58E099ED" w14:textId="77777777" w:rsidR="00C66790" w:rsidRDefault="00C66790" w:rsidP="00CD16E3">
      <w:pPr>
        <w:ind w:firstLine="720"/>
      </w:pPr>
    </w:p>
    <w:p w14:paraId="1158D0EE" w14:textId="79A81657" w:rsidR="00A918EE" w:rsidRPr="00C66790" w:rsidRDefault="00C66790" w:rsidP="00C66790">
      <w:pPr>
        <w:pStyle w:val="Heading3"/>
        <w:rPr>
          <w:sz w:val="32"/>
          <w:szCs w:val="32"/>
        </w:rPr>
      </w:pPr>
      <w:bookmarkStart w:id="34" w:name="_Toc96015473"/>
      <w:r w:rsidRPr="00C66790">
        <w:rPr>
          <w:sz w:val="32"/>
          <w:szCs w:val="32"/>
        </w:rPr>
        <w:t xml:space="preserve">4.0 </w:t>
      </w:r>
      <w:r>
        <w:rPr>
          <w:sz w:val="32"/>
          <w:szCs w:val="32"/>
        </w:rPr>
        <w:tab/>
      </w:r>
      <w:r w:rsidR="00A75778" w:rsidRPr="00C66790">
        <w:rPr>
          <w:sz w:val="32"/>
          <w:szCs w:val="32"/>
        </w:rPr>
        <w:t>P</w:t>
      </w:r>
      <w:r w:rsidR="002A79EC" w:rsidRPr="00C66790">
        <w:rPr>
          <w:sz w:val="32"/>
          <w:szCs w:val="32"/>
        </w:rPr>
        <w:t xml:space="preserve">rocesses </w:t>
      </w:r>
      <w:r w:rsidR="00D04296" w:rsidRPr="00C66790">
        <w:rPr>
          <w:sz w:val="32"/>
          <w:szCs w:val="32"/>
        </w:rPr>
        <w:t>r</w:t>
      </w:r>
      <w:r w:rsidR="00D15FA6" w:rsidRPr="00C66790">
        <w:rPr>
          <w:sz w:val="32"/>
          <w:szCs w:val="32"/>
        </w:rPr>
        <w:t xml:space="preserve">elevant to </w:t>
      </w:r>
      <w:r w:rsidR="00D04296" w:rsidRPr="00C66790">
        <w:rPr>
          <w:sz w:val="32"/>
          <w:szCs w:val="32"/>
        </w:rPr>
        <w:t>m</w:t>
      </w:r>
      <w:r w:rsidR="002A79EC" w:rsidRPr="00C66790">
        <w:rPr>
          <w:sz w:val="32"/>
          <w:szCs w:val="32"/>
        </w:rPr>
        <w:t xml:space="preserve">anaging the </w:t>
      </w:r>
      <w:r w:rsidR="00D04296" w:rsidRPr="00C66790">
        <w:rPr>
          <w:sz w:val="32"/>
          <w:szCs w:val="32"/>
        </w:rPr>
        <w:t>r</w:t>
      </w:r>
      <w:r w:rsidR="00D15FA6" w:rsidRPr="00C66790">
        <w:rPr>
          <w:sz w:val="32"/>
          <w:szCs w:val="32"/>
        </w:rPr>
        <w:t>isk</w:t>
      </w:r>
      <w:bookmarkEnd w:id="34"/>
    </w:p>
    <w:p w14:paraId="0CAD6167" w14:textId="77777777" w:rsidR="009D19A7" w:rsidRPr="00F82F03" w:rsidRDefault="009D19A7" w:rsidP="004B42A5"/>
    <w:p w14:paraId="03B2E898" w14:textId="0B313417" w:rsidR="00F546A3" w:rsidRPr="00282451" w:rsidRDefault="00282451" w:rsidP="00C66790">
      <w:pPr>
        <w:pStyle w:val="Heading4"/>
        <w:numPr>
          <w:ilvl w:val="0"/>
          <w:numId w:val="0"/>
        </w:numPr>
        <w:ind w:left="720" w:hanging="720"/>
      </w:pPr>
      <w:r w:rsidRPr="00282451">
        <w:t>4.</w:t>
      </w:r>
      <w:r w:rsidR="00C66790">
        <w:t>1</w:t>
      </w:r>
      <w:r w:rsidRPr="00282451">
        <w:t xml:space="preserve"> </w:t>
      </w:r>
      <w:r w:rsidRPr="00282451">
        <w:tab/>
        <w:t xml:space="preserve"> </w:t>
      </w:r>
      <w:r w:rsidR="00F546A3" w:rsidRPr="00282451">
        <w:t>BBC staff – supported assistive technologies list</w:t>
      </w:r>
    </w:p>
    <w:p w14:paraId="1CE4933F" w14:textId="621F4B21" w:rsidR="00D75FC1" w:rsidRPr="00F82F03" w:rsidRDefault="00201798" w:rsidP="00D75FC1">
      <w:pPr>
        <w:ind w:firstLine="720"/>
      </w:pPr>
      <w:r w:rsidRPr="00F82F03">
        <w:t xml:space="preserve">This list includes assistive technologies used by BBC staff which can be used as </w:t>
      </w:r>
      <w:r w:rsidR="00927AB4">
        <w:t xml:space="preserve">a </w:t>
      </w:r>
      <w:r w:rsidRPr="00F82F03">
        <w:t xml:space="preserve">minimal benchmark during the procurement process. </w:t>
      </w:r>
      <w:proofErr w:type="gramStart"/>
      <w:r w:rsidRPr="00F82F03">
        <w:t>i.e.</w:t>
      </w:r>
      <w:proofErr w:type="gramEnd"/>
      <w:r w:rsidRPr="00F82F03">
        <w:t xml:space="preserve"> Does the application work as expected in conjunction with the Assistive technology software below?</w:t>
      </w:r>
    </w:p>
    <w:p w14:paraId="5867DBE5" w14:textId="28FC4F86" w:rsidR="00201798" w:rsidRPr="00F82F03" w:rsidRDefault="00201798" w:rsidP="00D75FC1">
      <w:pPr>
        <w:ind w:firstLine="720"/>
      </w:pPr>
      <w:r w:rsidRPr="00F82F03">
        <w:t xml:space="preserve">Please note that this list </w:t>
      </w:r>
      <w:r w:rsidR="00927AB4">
        <w:t xml:space="preserve">may </w:t>
      </w:r>
      <w:r w:rsidRPr="00F82F03">
        <w:t>not include the full scope of assistive technologies and devices used by BBC</w:t>
      </w:r>
      <w:r w:rsidR="00927AB4">
        <w:t xml:space="preserve"> staff</w:t>
      </w:r>
      <w:r w:rsidRPr="00F82F03">
        <w:t>.</w:t>
      </w:r>
      <w:r w:rsidR="00F546A3" w:rsidRPr="00F82F03">
        <w:t xml:space="preserve"> Hardware will be subject to Accessibility Testing based on proposed implementations.</w:t>
      </w:r>
    </w:p>
    <w:p w14:paraId="48437608" w14:textId="77777777" w:rsidR="00D75FC1" w:rsidRPr="00F82F03" w:rsidRDefault="00D75FC1" w:rsidP="004B42A5"/>
    <w:tbl>
      <w:tblPr>
        <w:tblStyle w:val="TableGrid"/>
        <w:tblW w:w="4871" w:type="pct"/>
        <w:tblLayout w:type="fixed"/>
        <w:tblLook w:val="04A0" w:firstRow="1" w:lastRow="0" w:firstColumn="1" w:lastColumn="0" w:noHBand="0" w:noVBand="1"/>
      </w:tblPr>
      <w:tblGrid>
        <w:gridCol w:w="2758"/>
        <w:gridCol w:w="1465"/>
        <w:gridCol w:w="1462"/>
        <w:gridCol w:w="1462"/>
        <w:gridCol w:w="1625"/>
        <w:gridCol w:w="1299"/>
      </w:tblGrid>
      <w:tr w:rsidR="00F82F03" w:rsidRPr="00F82F03" w14:paraId="66A80388" w14:textId="77777777" w:rsidTr="00915D42">
        <w:trPr>
          <w:trHeight w:val="326"/>
        </w:trPr>
        <w:tc>
          <w:tcPr>
            <w:tcW w:w="1369" w:type="pct"/>
            <w:shd w:val="clear" w:color="auto" w:fill="1C304A"/>
          </w:tcPr>
          <w:p w14:paraId="236BD6F4" w14:textId="77777777" w:rsidR="00201798" w:rsidRPr="00F82F03" w:rsidRDefault="00201798" w:rsidP="004B42A5">
            <w:r w:rsidRPr="00F82F03">
              <w:t>OS</w:t>
            </w:r>
          </w:p>
        </w:tc>
        <w:tc>
          <w:tcPr>
            <w:tcW w:w="1453" w:type="pct"/>
            <w:gridSpan w:val="2"/>
            <w:shd w:val="clear" w:color="auto" w:fill="FFFFFF" w:themeFill="background1"/>
          </w:tcPr>
          <w:p w14:paraId="7B2224A8" w14:textId="77777777" w:rsidR="00201798" w:rsidRPr="00F82F03" w:rsidRDefault="00201798" w:rsidP="004B42A5">
            <w:r w:rsidRPr="00F82F03">
              <w:t>Windows 10</w:t>
            </w:r>
          </w:p>
        </w:tc>
        <w:tc>
          <w:tcPr>
            <w:tcW w:w="1533" w:type="pct"/>
            <w:gridSpan w:val="2"/>
            <w:shd w:val="clear" w:color="auto" w:fill="1C304A"/>
          </w:tcPr>
          <w:p w14:paraId="67E52EF3" w14:textId="77777777" w:rsidR="00201798" w:rsidRPr="00F82F03" w:rsidRDefault="00201798" w:rsidP="004B42A5">
            <w:r w:rsidRPr="00F82F03">
              <w:t>Mac OS</w:t>
            </w:r>
          </w:p>
        </w:tc>
        <w:tc>
          <w:tcPr>
            <w:tcW w:w="645" w:type="pct"/>
            <w:shd w:val="clear" w:color="auto" w:fill="FFFFFF" w:themeFill="background1"/>
          </w:tcPr>
          <w:p w14:paraId="5E470C19" w14:textId="77777777" w:rsidR="00201798" w:rsidRPr="00F82F03" w:rsidRDefault="00201798" w:rsidP="004B42A5">
            <w:r w:rsidRPr="00F82F03">
              <w:t>IOS</w:t>
            </w:r>
          </w:p>
        </w:tc>
      </w:tr>
      <w:tr w:rsidR="00F82F03" w:rsidRPr="00F82F03" w14:paraId="0AF49CFD" w14:textId="77777777" w:rsidTr="00915D42">
        <w:trPr>
          <w:trHeight w:val="417"/>
        </w:trPr>
        <w:tc>
          <w:tcPr>
            <w:tcW w:w="1369" w:type="pct"/>
            <w:shd w:val="clear" w:color="auto" w:fill="1C304A"/>
          </w:tcPr>
          <w:p w14:paraId="569C5A30" w14:textId="77777777" w:rsidR="00201798" w:rsidRPr="00F82F03" w:rsidRDefault="00201798" w:rsidP="004B42A5">
            <w:r w:rsidRPr="00F82F03">
              <w:t>Client type</w:t>
            </w:r>
          </w:p>
        </w:tc>
        <w:tc>
          <w:tcPr>
            <w:tcW w:w="727" w:type="pct"/>
            <w:shd w:val="clear" w:color="auto" w:fill="FFFFFF" w:themeFill="background1"/>
          </w:tcPr>
          <w:p w14:paraId="473CBEDA" w14:textId="77777777" w:rsidR="00201798" w:rsidRPr="00F82F03" w:rsidRDefault="00201798" w:rsidP="004B42A5">
            <w:r w:rsidRPr="00F82F03">
              <w:t>Web app</w:t>
            </w:r>
          </w:p>
        </w:tc>
        <w:tc>
          <w:tcPr>
            <w:tcW w:w="726" w:type="pct"/>
            <w:shd w:val="clear" w:color="auto" w:fill="FFFFFF" w:themeFill="background1"/>
          </w:tcPr>
          <w:p w14:paraId="00727BC1" w14:textId="77777777" w:rsidR="00201798" w:rsidRPr="00F82F03" w:rsidRDefault="00201798" w:rsidP="004B42A5">
            <w:r w:rsidRPr="00F82F03">
              <w:t>Software</w:t>
            </w:r>
          </w:p>
        </w:tc>
        <w:tc>
          <w:tcPr>
            <w:tcW w:w="726" w:type="pct"/>
            <w:shd w:val="clear" w:color="auto" w:fill="1C304A"/>
          </w:tcPr>
          <w:p w14:paraId="43024453" w14:textId="77777777" w:rsidR="00201798" w:rsidRPr="00F82F03" w:rsidRDefault="00201798" w:rsidP="004B42A5">
            <w:r w:rsidRPr="00F82F03">
              <w:t>Web app</w:t>
            </w:r>
          </w:p>
        </w:tc>
        <w:tc>
          <w:tcPr>
            <w:tcW w:w="807" w:type="pct"/>
            <w:shd w:val="clear" w:color="auto" w:fill="1C304A"/>
          </w:tcPr>
          <w:p w14:paraId="4903FA3F" w14:textId="77777777" w:rsidR="00201798" w:rsidRPr="00F82F03" w:rsidRDefault="00201798" w:rsidP="004B42A5">
            <w:r w:rsidRPr="00F82F03">
              <w:t>Software</w:t>
            </w:r>
          </w:p>
        </w:tc>
        <w:tc>
          <w:tcPr>
            <w:tcW w:w="645" w:type="pct"/>
            <w:shd w:val="clear" w:color="auto" w:fill="FFFFFF" w:themeFill="background1"/>
          </w:tcPr>
          <w:p w14:paraId="38A41CE0" w14:textId="77777777" w:rsidR="00201798" w:rsidRPr="00F82F03" w:rsidRDefault="00201798" w:rsidP="004B42A5">
            <w:r w:rsidRPr="00F82F03">
              <w:t>App</w:t>
            </w:r>
          </w:p>
        </w:tc>
      </w:tr>
      <w:tr w:rsidR="00F82F03" w:rsidRPr="00F82F03" w14:paraId="38E190FF" w14:textId="77777777" w:rsidTr="00915D42">
        <w:trPr>
          <w:trHeight w:val="387"/>
        </w:trPr>
        <w:tc>
          <w:tcPr>
            <w:tcW w:w="1369" w:type="pct"/>
            <w:shd w:val="clear" w:color="auto" w:fill="auto"/>
          </w:tcPr>
          <w:p w14:paraId="653740B1" w14:textId="39CC7DFE" w:rsidR="00201798" w:rsidRPr="00F82F03" w:rsidRDefault="00201798" w:rsidP="004B42A5">
            <w:r w:rsidRPr="00F82F03">
              <w:t>JAW</w:t>
            </w:r>
            <w:r w:rsidR="00927AB4">
              <w:t>S</w:t>
            </w:r>
            <w:r w:rsidRPr="00F82F03">
              <w:t xml:space="preserve"> 2021 screen reader software</w:t>
            </w:r>
          </w:p>
        </w:tc>
        <w:tc>
          <w:tcPr>
            <w:tcW w:w="727" w:type="pct"/>
            <w:shd w:val="clear" w:color="auto" w:fill="auto"/>
          </w:tcPr>
          <w:p w14:paraId="13B9BBA4" w14:textId="77777777" w:rsidR="00201798" w:rsidRPr="00F82F03" w:rsidRDefault="00201798" w:rsidP="004B42A5">
            <w:r w:rsidRPr="00F82F03">
              <w:t>Yes</w:t>
            </w:r>
          </w:p>
        </w:tc>
        <w:tc>
          <w:tcPr>
            <w:tcW w:w="726" w:type="pct"/>
          </w:tcPr>
          <w:p w14:paraId="57604749" w14:textId="77777777" w:rsidR="00201798" w:rsidRPr="00F82F03" w:rsidRDefault="00201798" w:rsidP="004B42A5">
            <w:r w:rsidRPr="00F82F03">
              <w:t>Yes</w:t>
            </w:r>
          </w:p>
        </w:tc>
        <w:tc>
          <w:tcPr>
            <w:tcW w:w="726" w:type="pct"/>
          </w:tcPr>
          <w:p w14:paraId="239BAB04" w14:textId="77777777" w:rsidR="00201798" w:rsidRPr="00F82F03" w:rsidRDefault="00201798" w:rsidP="004B42A5">
            <w:r w:rsidRPr="00F82F03">
              <w:t>No</w:t>
            </w:r>
          </w:p>
        </w:tc>
        <w:tc>
          <w:tcPr>
            <w:tcW w:w="807" w:type="pct"/>
          </w:tcPr>
          <w:p w14:paraId="25FC76B8" w14:textId="77777777" w:rsidR="00201798" w:rsidRPr="00F82F03" w:rsidRDefault="00201798" w:rsidP="004B42A5">
            <w:r w:rsidRPr="00F82F03">
              <w:t>No</w:t>
            </w:r>
          </w:p>
        </w:tc>
        <w:tc>
          <w:tcPr>
            <w:tcW w:w="645" w:type="pct"/>
            <w:shd w:val="clear" w:color="auto" w:fill="auto"/>
          </w:tcPr>
          <w:p w14:paraId="61634882" w14:textId="77777777" w:rsidR="00201798" w:rsidRPr="00F82F03" w:rsidRDefault="00201798" w:rsidP="004B42A5">
            <w:r w:rsidRPr="00F82F03">
              <w:t>No</w:t>
            </w:r>
          </w:p>
        </w:tc>
      </w:tr>
      <w:tr w:rsidR="00F82F03" w:rsidRPr="00F82F03" w14:paraId="59D15C58" w14:textId="77777777" w:rsidTr="00915D42">
        <w:trPr>
          <w:trHeight w:val="971"/>
        </w:trPr>
        <w:tc>
          <w:tcPr>
            <w:tcW w:w="1369" w:type="pct"/>
            <w:shd w:val="clear" w:color="auto" w:fill="auto"/>
          </w:tcPr>
          <w:p w14:paraId="40846472" w14:textId="77777777" w:rsidR="00201798" w:rsidRPr="00F82F03" w:rsidRDefault="00201798" w:rsidP="004B42A5">
            <w:r w:rsidRPr="00F82F03">
              <w:t>ZoomText 2021</w:t>
            </w:r>
            <w:r w:rsidRPr="00F82F03">
              <w:br/>
              <w:t>Screen Magnifier software</w:t>
            </w:r>
          </w:p>
        </w:tc>
        <w:tc>
          <w:tcPr>
            <w:tcW w:w="727" w:type="pct"/>
            <w:shd w:val="clear" w:color="auto" w:fill="auto"/>
          </w:tcPr>
          <w:p w14:paraId="320E5324" w14:textId="1EA7A5E5" w:rsidR="00201798" w:rsidRPr="00F82F03" w:rsidRDefault="00710996" w:rsidP="004B42A5">
            <w:r>
              <w:t>Yes</w:t>
            </w:r>
          </w:p>
        </w:tc>
        <w:tc>
          <w:tcPr>
            <w:tcW w:w="726" w:type="pct"/>
          </w:tcPr>
          <w:p w14:paraId="6A984ADE" w14:textId="76FC294E" w:rsidR="00201798" w:rsidRPr="00F82F03" w:rsidRDefault="00201798" w:rsidP="004B42A5">
            <w:r w:rsidRPr="00F82F03">
              <w:t>Yes</w:t>
            </w:r>
          </w:p>
        </w:tc>
        <w:tc>
          <w:tcPr>
            <w:tcW w:w="726" w:type="pct"/>
          </w:tcPr>
          <w:p w14:paraId="6F7D08BA" w14:textId="77777777" w:rsidR="00201798" w:rsidRPr="00F82F03" w:rsidRDefault="00201798" w:rsidP="004B42A5">
            <w:r w:rsidRPr="00F82F03">
              <w:t>No</w:t>
            </w:r>
          </w:p>
        </w:tc>
        <w:tc>
          <w:tcPr>
            <w:tcW w:w="807" w:type="pct"/>
          </w:tcPr>
          <w:p w14:paraId="2AC4BEDC" w14:textId="77777777" w:rsidR="00201798" w:rsidRPr="00F82F03" w:rsidRDefault="00201798" w:rsidP="004B42A5">
            <w:r w:rsidRPr="00F82F03">
              <w:t>No</w:t>
            </w:r>
          </w:p>
        </w:tc>
        <w:tc>
          <w:tcPr>
            <w:tcW w:w="645" w:type="pct"/>
            <w:shd w:val="clear" w:color="auto" w:fill="auto"/>
          </w:tcPr>
          <w:p w14:paraId="58DAB7FD" w14:textId="77777777" w:rsidR="00201798" w:rsidRPr="00F82F03" w:rsidRDefault="00201798" w:rsidP="004B42A5">
            <w:r w:rsidRPr="00F82F03">
              <w:t>No</w:t>
            </w:r>
          </w:p>
        </w:tc>
      </w:tr>
      <w:tr w:rsidR="00F82F03" w:rsidRPr="00F82F03" w14:paraId="3BA763C8" w14:textId="77777777" w:rsidTr="00915D42">
        <w:trPr>
          <w:trHeight w:val="58"/>
        </w:trPr>
        <w:tc>
          <w:tcPr>
            <w:tcW w:w="1369" w:type="pct"/>
            <w:shd w:val="clear" w:color="auto" w:fill="auto"/>
          </w:tcPr>
          <w:p w14:paraId="6C15F01D" w14:textId="77777777" w:rsidR="00201798" w:rsidRDefault="00201798" w:rsidP="004B42A5">
            <w:r w:rsidRPr="00F82F03">
              <w:t>Fusion 2021</w:t>
            </w:r>
          </w:p>
          <w:p w14:paraId="4FD08A56" w14:textId="178F35F7" w:rsidR="00E25AE9" w:rsidRPr="00F82F03" w:rsidRDefault="00E25AE9" w:rsidP="004B42A5"/>
        </w:tc>
        <w:tc>
          <w:tcPr>
            <w:tcW w:w="727" w:type="pct"/>
            <w:shd w:val="clear" w:color="auto" w:fill="auto"/>
          </w:tcPr>
          <w:p w14:paraId="0E57F470" w14:textId="376B1FBB" w:rsidR="00201798" w:rsidRPr="00F82F03" w:rsidRDefault="00710996" w:rsidP="004B42A5">
            <w:r>
              <w:t>Yes</w:t>
            </w:r>
          </w:p>
        </w:tc>
        <w:tc>
          <w:tcPr>
            <w:tcW w:w="726" w:type="pct"/>
          </w:tcPr>
          <w:p w14:paraId="5F493571" w14:textId="77777777" w:rsidR="00201798" w:rsidRPr="00F82F03" w:rsidRDefault="00201798" w:rsidP="004B42A5">
            <w:r w:rsidRPr="00F82F03">
              <w:t>Yes</w:t>
            </w:r>
          </w:p>
        </w:tc>
        <w:tc>
          <w:tcPr>
            <w:tcW w:w="726" w:type="pct"/>
          </w:tcPr>
          <w:p w14:paraId="16941834" w14:textId="77777777" w:rsidR="00201798" w:rsidRPr="00F82F03" w:rsidRDefault="00201798" w:rsidP="004B42A5">
            <w:r w:rsidRPr="00F82F03">
              <w:t>No</w:t>
            </w:r>
          </w:p>
        </w:tc>
        <w:tc>
          <w:tcPr>
            <w:tcW w:w="807" w:type="pct"/>
          </w:tcPr>
          <w:p w14:paraId="4A7148CC" w14:textId="77777777" w:rsidR="00201798" w:rsidRPr="00F82F03" w:rsidRDefault="00201798" w:rsidP="004B42A5">
            <w:r w:rsidRPr="00F82F03">
              <w:t>No</w:t>
            </w:r>
          </w:p>
        </w:tc>
        <w:tc>
          <w:tcPr>
            <w:tcW w:w="645" w:type="pct"/>
            <w:shd w:val="clear" w:color="auto" w:fill="auto"/>
          </w:tcPr>
          <w:p w14:paraId="7702A601" w14:textId="77777777" w:rsidR="00201798" w:rsidRPr="00F82F03" w:rsidRDefault="00201798" w:rsidP="004B42A5">
            <w:r w:rsidRPr="00F82F03">
              <w:t>No</w:t>
            </w:r>
          </w:p>
        </w:tc>
      </w:tr>
      <w:tr w:rsidR="00F82F03" w:rsidRPr="00F82F03" w14:paraId="3A82EDAE" w14:textId="77777777" w:rsidTr="00915D42">
        <w:trPr>
          <w:trHeight w:val="971"/>
        </w:trPr>
        <w:tc>
          <w:tcPr>
            <w:tcW w:w="1369" w:type="pct"/>
            <w:shd w:val="clear" w:color="auto" w:fill="auto"/>
          </w:tcPr>
          <w:p w14:paraId="1FABCD65" w14:textId="77777777" w:rsidR="00201798" w:rsidRPr="00F82F03" w:rsidRDefault="00201798" w:rsidP="004B42A5">
            <w:r w:rsidRPr="00F82F03">
              <w:t>IOS in-built accessibility features</w:t>
            </w:r>
          </w:p>
        </w:tc>
        <w:tc>
          <w:tcPr>
            <w:tcW w:w="727" w:type="pct"/>
            <w:shd w:val="clear" w:color="auto" w:fill="auto"/>
          </w:tcPr>
          <w:p w14:paraId="1CF35816" w14:textId="77777777" w:rsidR="00201798" w:rsidRPr="00F82F03" w:rsidRDefault="00201798" w:rsidP="004B42A5">
            <w:r w:rsidRPr="00F82F03">
              <w:t>No</w:t>
            </w:r>
          </w:p>
        </w:tc>
        <w:tc>
          <w:tcPr>
            <w:tcW w:w="726" w:type="pct"/>
          </w:tcPr>
          <w:p w14:paraId="3E8706E7" w14:textId="77777777" w:rsidR="00201798" w:rsidRPr="00F82F03" w:rsidRDefault="00201798" w:rsidP="004B42A5">
            <w:r w:rsidRPr="00F82F03">
              <w:t>No</w:t>
            </w:r>
          </w:p>
        </w:tc>
        <w:tc>
          <w:tcPr>
            <w:tcW w:w="726" w:type="pct"/>
          </w:tcPr>
          <w:p w14:paraId="5D20AD9F" w14:textId="77777777" w:rsidR="00201798" w:rsidRPr="00F82F03" w:rsidRDefault="00201798" w:rsidP="004B42A5">
            <w:r w:rsidRPr="00F82F03">
              <w:t>No</w:t>
            </w:r>
          </w:p>
        </w:tc>
        <w:tc>
          <w:tcPr>
            <w:tcW w:w="807" w:type="pct"/>
          </w:tcPr>
          <w:p w14:paraId="49B1A792" w14:textId="77777777" w:rsidR="00201798" w:rsidRPr="00F82F03" w:rsidRDefault="00201798" w:rsidP="004B42A5">
            <w:r w:rsidRPr="00F82F03">
              <w:t>No</w:t>
            </w:r>
          </w:p>
        </w:tc>
        <w:tc>
          <w:tcPr>
            <w:tcW w:w="645" w:type="pct"/>
            <w:shd w:val="clear" w:color="auto" w:fill="auto"/>
          </w:tcPr>
          <w:p w14:paraId="3F765AB7" w14:textId="77777777" w:rsidR="00201798" w:rsidRPr="00F82F03" w:rsidRDefault="00201798" w:rsidP="004B42A5">
            <w:r w:rsidRPr="00F82F03">
              <w:t>Yes</w:t>
            </w:r>
          </w:p>
        </w:tc>
      </w:tr>
      <w:tr w:rsidR="00F82F03" w:rsidRPr="00F82F03" w14:paraId="27E458F2" w14:textId="77777777" w:rsidTr="00915D42">
        <w:trPr>
          <w:trHeight w:val="971"/>
        </w:trPr>
        <w:tc>
          <w:tcPr>
            <w:tcW w:w="1369" w:type="pct"/>
            <w:shd w:val="clear" w:color="auto" w:fill="auto"/>
          </w:tcPr>
          <w:p w14:paraId="4BE505D3" w14:textId="77777777" w:rsidR="00201798" w:rsidRPr="00F82F03" w:rsidRDefault="00201798" w:rsidP="004B42A5">
            <w:r w:rsidRPr="00F82F03">
              <w:t>Mac OS inbuilt accessibility features</w:t>
            </w:r>
          </w:p>
        </w:tc>
        <w:tc>
          <w:tcPr>
            <w:tcW w:w="727" w:type="pct"/>
            <w:shd w:val="clear" w:color="auto" w:fill="auto"/>
          </w:tcPr>
          <w:p w14:paraId="2C1D52C9" w14:textId="77777777" w:rsidR="00201798" w:rsidRPr="00F82F03" w:rsidRDefault="00201798" w:rsidP="004B42A5">
            <w:r w:rsidRPr="00F82F03">
              <w:t>No</w:t>
            </w:r>
          </w:p>
        </w:tc>
        <w:tc>
          <w:tcPr>
            <w:tcW w:w="726" w:type="pct"/>
          </w:tcPr>
          <w:p w14:paraId="7BFDA868" w14:textId="77777777" w:rsidR="00201798" w:rsidRPr="00F82F03" w:rsidRDefault="00201798" w:rsidP="004B42A5">
            <w:r w:rsidRPr="00F82F03">
              <w:t>No</w:t>
            </w:r>
          </w:p>
        </w:tc>
        <w:tc>
          <w:tcPr>
            <w:tcW w:w="726" w:type="pct"/>
          </w:tcPr>
          <w:p w14:paraId="4D32913F" w14:textId="77777777" w:rsidR="00201798" w:rsidRPr="00F82F03" w:rsidRDefault="00201798" w:rsidP="004B42A5">
            <w:r w:rsidRPr="00F82F03">
              <w:t>Yes</w:t>
            </w:r>
          </w:p>
        </w:tc>
        <w:tc>
          <w:tcPr>
            <w:tcW w:w="807" w:type="pct"/>
          </w:tcPr>
          <w:p w14:paraId="27FAF448" w14:textId="77777777" w:rsidR="00201798" w:rsidRPr="00F82F03" w:rsidRDefault="00201798" w:rsidP="004B42A5">
            <w:r w:rsidRPr="00F82F03">
              <w:t>Yes</w:t>
            </w:r>
          </w:p>
        </w:tc>
        <w:tc>
          <w:tcPr>
            <w:tcW w:w="645" w:type="pct"/>
            <w:shd w:val="clear" w:color="auto" w:fill="auto"/>
          </w:tcPr>
          <w:p w14:paraId="617A3230" w14:textId="77777777" w:rsidR="00201798" w:rsidRPr="00F82F03" w:rsidRDefault="00201798" w:rsidP="004B42A5">
            <w:r w:rsidRPr="00F82F03">
              <w:t>No</w:t>
            </w:r>
          </w:p>
        </w:tc>
      </w:tr>
      <w:tr w:rsidR="00F82F03" w:rsidRPr="00F82F03" w14:paraId="265FD400" w14:textId="77777777" w:rsidTr="00915D42">
        <w:trPr>
          <w:trHeight w:val="762"/>
        </w:trPr>
        <w:tc>
          <w:tcPr>
            <w:tcW w:w="1369" w:type="pct"/>
          </w:tcPr>
          <w:p w14:paraId="7E34F8E7" w14:textId="77777777" w:rsidR="00201798" w:rsidRPr="00F82F03" w:rsidRDefault="00201798" w:rsidP="004B42A5">
            <w:r w:rsidRPr="00F82F03">
              <w:t>Dragon Speech recognition 15.3</w:t>
            </w:r>
          </w:p>
        </w:tc>
        <w:tc>
          <w:tcPr>
            <w:tcW w:w="727" w:type="pct"/>
          </w:tcPr>
          <w:p w14:paraId="513DB093" w14:textId="77777777" w:rsidR="00201798" w:rsidRPr="00F82F03" w:rsidRDefault="00201798" w:rsidP="004B42A5">
            <w:r w:rsidRPr="00F82F03">
              <w:t>Yes</w:t>
            </w:r>
          </w:p>
        </w:tc>
        <w:tc>
          <w:tcPr>
            <w:tcW w:w="726" w:type="pct"/>
          </w:tcPr>
          <w:p w14:paraId="46ABDE94" w14:textId="77777777" w:rsidR="00201798" w:rsidRPr="00F82F03" w:rsidRDefault="00201798" w:rsidP="004B42A5">
            <w:r w:rsidRPr="00F82F03">
              <w:t>Yes</w:t>
            </w:r>
          </w:p>
        </w:tc>
        <w:tc>
          <w:tcPr>
            <w:tcW w:w="726" w:type="pct"/>
          </w:tcPr>
          <w:p w14:paraId="4A86B22D" w14:textId="77777777" w:rsidR="00201798" w:rsidRPr="00F82F03" w:rsidRDefault="00201798" w:rsidP="004B42A5">
            <w:r w:rsidRPr="00F82F03">
              <w:t>No</w:t>
            </w:r>
          </w:p>
        </w:tc>
        <w:tc>
          <w:tcPr>
            <w:tcW w:w="807" w:type="pct"/>
          </w:tcPr>
          <w:p w14:paraId="2C6E3D18" w14:textId="77777777" w:rsidR="00201798" w:rsidRPr="00F82F03" w:rsidRDefault="00201798" w:rsidP="004B42A5">
            <w:r w:rsidRPr="00F82F03">
              <w:t>No</w:t>
            </w:r>
          </w:p>
        </w:tc>
        <w:tc>
          <w:tcPr>
            <w:tcW w:w="645" w:type="pct"/>
          </w:tcPr>
          <w:p w14:paraId="1C2A85E8" w14:textId="77777777" w:rsidR="00201798" w:rsidRPr="00F82F03" w:rsidRDefault="00201798" w:rsidP="004B42A5">
            <w:r w:rsidRPr="00F82F03">
              <w:t>No</w:t>
            </w:r>
          </w:p>
        </w:tc>
      </w:tr>
    </w:tbl>
    <w:p w14:paraId="68E58845" w14:textId="77777777" w:rsidR="00F546A3" w:rsidRPr="00F82F03" w:rsidRDefault="00F546A3" w:rsidP="004B42A5"/>
    <w:p w14:paraId="03B9B472" w14:textId="6CCBF11A" w:rsidR="00201798" w:rsidRPr="00246638" w:rsidRDefault="00454EB8" w:rsidP="00246638">
      <w:pPr>
        <w:pStyle w:val="Heading4"/>
        <w:numPr>
          <w:ilvl w:val="0"/>
          <w:numId w:val="0"/>
        </w:numPr>
        <w:ind w:left="720" w:hanging="720"/>
      </w:pPr>
      <w:r>
        <w:t>4.</w:t>
      </w:r>
      <w:r w:rsidR="00C66790">
        <w:t>2</w:t>
      </w:r>
      <w:r>
        <w:t xml:space="preserve"> </w:t>
      </w:r>
      <w:r w:rsidRPr="00246638">
        <w:tab/>
      </w:r>
      <w:r w:rsidR="00201798" w:rsidRPr="00246638">
        <w:t>BBC staff baseline assistive technologies list</w:t>
      </w:r>
    </w:p>
    <w:p w14:paraId="337FB735" w14:textId="77E6B87C" w:rsidR="00201798" w:rsidRPr="000A5238" w:rsidRDefault="00201798" w:rsidP="00D75FC1">
      <w:pPr>
        <w:ind w:firstLine="720"/>
      </w:pPr>
      <w:r w:rsidRPr="00F82F03">
        <w:t>While adhering to international standards (</w:t>
      </w:r>
      <w:hyperlink r:id="rId20" w:history="1">
        <w:r w:rsidRPr="00F82F03">
          <w:rPr>
            <w:rStyle w:val="Hyperlink"/>
            <w:color w:val="auto"/>
          </w:rPr>
          <w:t>WCAG 2.1</w:t>
        </w:r>
      </w:hyperlink>
      <w:r w:rsidRPr="00F82F03">
        <w:t xml:space="preserve"> level AA) and self-testing with the baseline of assistive technologies, features and settings is a </w:t>
      </w:r>
      <w:r w:rsidRPr="000A5238">
        <w:t xml:space="preserve">solid foundation, </w:t>
      </w:r>
      <w:r w:rsidR="00927AB4" w:rsidRPr="000A5238">
        <w:t>the BBC</w:t>
      </w:r>
      <w:r w:rsidRPr="000A5238">
        <w:t xml:space="preserve"> can’t guarantee that additional issues won’t be identified by the BBC Assistive Technology team, as a result of testing against the BBC build. </w:t>
      </w:r>
    </w:p>
    <w:p w14:paraId="49A35E15" w14:textId="0D75D55F" w:rsidR="00201798" w:rsidRPr="00F82F03" w:rsidRDefault="00201798" w:rsidP="00D75FC1">
      <w:pPr>
        <w:ind w:firstLine="720"/>
      </w:pPr>
      <w:r w:rsidRPr="000A5238">
        <w:t>The BBC Assistive Technology team will liaise with external vendors for any accessibility issues identified, as a result of testing against the BBC build.</w:t>
      </w:r>
    </w:p>
    <w:p w14:paraId="5DCF9125" w14:textId="723B3525" w:rsidR="00201798" w:rsidRPr="00F82F03" w:rsidRDefault="00201798" w:rsidP="00D75FC1">
      <w:pPr>
        <w:ind w:firstLine="720"/>
      </w:pPr>
      <w:r w:rsidRPr="00F82F03">
        <w:t>Please note, there are differences between Mac OS assistive technologies and Windows which could mean some issues are not identified, if not tested against both operating systems.</w:t>
      </w:r>
    </w:p>
    <w:p w14:paraId="710A7C66" w14:textId="77777777" w:rsidR="00CF1632" w:rsidRDefault="00CF1632" w:rsidP="004D328A">
      <w:pPr>
        <w:pStyle w:val="Heading4"/>
        <w:numPr>
          <w:ilvl w:val="0"/>
          <w:numId w:val="0"/>
        </w:numPr>
        <w:ind w:left="720"/>
        <w:sectPr w:rsidR="00CF1632" w:rsidSect="00F546A3">
          <w:pgSz w:w="11900" w:h="16840"/>
          <w:pgMar w:top="2269" w:right="843" w:bottom="1135" w:left="709" w:header="0" w:footer="0" w:gutter="0"/>
          <w:cols w:space="708"/>
          <w:docGrid w:linePitch="360"/>
        </w:sectPr>
      </w:pPr>
    </w:p>
    <w:p w14:paraId="63938B28" w14:textId="77777777" w:rsidR="00D75FC1" w:rsidRPr="00F82F03" w:rsidRDefault="00D75FC1" w:rsidP="00C716D8"/>
    <w:p w14:paraId="0C097764" w14:textId="3E0C3F5C" w:rsidR="00201798" w:rsidRPr="00F82F03" w:rsidRDefault="00454EB8" w:rsidP="00454EB8">
      <w:pPr>
        <w:pStyle w:val="Heading4"/>
        <w:numPr>
          <w:ilvl w:val="0"/>
          <w:numId w:val="0"/>
        </w:numPr>
      </w:pPr>
      <w:r>
        <w:t>4.</w:t>
      </w:r>
      <w:r w:rsidR="00C66790">
        <w:t>3</w:t>
      </w:r>
      <w:r>
        <w:t xml:space="preserve"> </w:t>
      </w:r>
      <w:r>
        <w:tab/>
      </w:r>
      <w:r w:rsidR="00201798" w:rsidRPr="00F82F03">
        <w:t>BBC staff core accessibility features and settings</w:t>
      </w:r>
    </w:p>
    <w:p w14:paraId="7557042E" w14:textId="014F2917" w:rsidR="00A75778" w:rsidRPr="00F82F03" w:rsidRDefault="00201798" w:rsidP="00D75FC1">
      <w:pPr>
        <w:ind w:firstLine="720"/>
      </w:pPr>
      <w:r w:rsidRPr="00F82F03">
        <w:t>Testing using assistive technologies will identify many accessibility issues. However, they do not represent the full list of accessibility heuristics required to ensure a user interface is accessible.  Please refer to international standards (</w:t>
      </w:r>
      <w:hyperlink r:id="rId21" w:history="1">
        <w:r w:rsidRPr="00F82F03">
          <w:rPr>
            <w:rStyle w:val="Hyperlink"/>
            <w:color w:val="auto"/>
          </w:rPr>
          <w:t>WCAG 2.1</w:t>
        </w:r>
      </w:hyperlink>
      <w:r w:rsidRPr="00F82F03">
        <w:t xml:space="preserve"> level AA) for a full description of the requirements to be met.</w:t>
      </w:r>
    </w:p>
    <w:p w14:paraId="26484954" w14:textId="50FC81BE" w:rsidR="009D19A7" w:rsidRDefault="009D19A7" w:rsidP="00D75FC1"/>
    <w:p w14:paraId="020A2647" w14:textId="77777777" w:rsidR="00CF1632" w:rsidRPr="00F82F03" w:rsidRDefault="00CF1632" w:rsidP="00D75FC1"/>
    <w:p w14:paraId="3E31F5A8" w14:textId="4393A79B" w:rsidR="00D15FA6" w:rsidRPr="00454EB8" w:rsidRDefault="00454EB8" w:rsidP="00454EB8">
      <w:pPr>
        <w:pStyle w:val="Heading3"/>
        <w:rPr>
          <w:sz w:val="32"/>
          <w:szCs w:val="32"/>
        </w:rPr>
      </w:pPr>
      <w:bookmarkStart w:id="35" w:name="_Toc96015474"/>
      <w:r>
        <w:rPr>
          <w:sz w:val="32"/>
          <w:szCs w:val="32"/>
        </w:rPr>
        <w:t xml:space="preserve">5.0 </w:t>
      </w:r>
      <w:r>
        <w:rPr>
          <w:sz w:val="32"/>
          <w:szCs w:val="32"/>
        </w:rPr>
        <w:tab/>
      </w:r>
      <w:r w:rsidR="002A79EC" w:rsidRPr="00454EB8">
        <w:rPr>
          <w:sz w:val="32"/>
          <w:szCs w:val="32"/>
        </w:rPr>
        <w:t>Details of Key C</w:t>
      </w:r>
      <w:r w:rsidR="00F46BE6" w:rsidRPr="00454EB8">
        <w:rPr>
          <w:sz w:val="32"/>
          <w:szCs w:val="32"/>
        </w:rPr>
        <w:t>ontrols</w:t>
      </w:r>
      <w:r w:rsidR="00D04296" w:rsidRPr="00454EB8">
        <w:rPr>
          <w:sz w:val="32"/>
          <w:szCs w:val="32"/>
        </w:rPr>
        <w:t xml:space="preserve"> </w:t>
      </w:r>
      <w:r w:rsidR="00201798" w:rsidRPr="00454EB8">
        <w:rPr>
          <w:sz w:val="32"/>
          <w:szCs w:val="32"/>
        </w:rPr>
        <w:t xml:space="preserve">and requirements </w:t>
      </w:r>
      <w:r w:rsidR="00D04296" w:rsidRPr="00454EB8">
        <w:rPr>
          <w:sz w:val="32"/>
          <w:szCs w:val="32"/>
        </w:rPr>
        <w:t>to be i</w:t>
      </w:r>
      <w:r w:rsidR="002A79EC" w:rsidRPr="00454EB8">
        <w:rPr>
          <w:sz w:val="32"/>
          <w:szCs w:val="32"/>
        </w:rPr>
        <w:t>mplemented</w:t>
      </w:r>
      <w:bookmarkEnd w:id="35"/>
    </w:p>
    <w:p w14:paraId="39FADCC0" w14:textId="77777777" w:rsidR="00D75FC1" w:rsidRPr="00F82F03" w:rsidRDefault="00D75FC1" w:rsidP="00753F78">
      <w:bookmarkStart w:id="36" w:name="_Toc92803298"/>
    </w:p>
    <w:p w14:paraId="3BF2CACD" w14:textId="65372897" w:rsidR="00201798" w:rsidRPr="00753F78" w:rsidRDefault="00454EB8" w:rsidP="00C716D8">
      <w:pPr>
        <w:pStyle w:val="Heading4"/>
        <w:numPr>
          <w:ilvl w:val="0"/>
          <w:numId w:val="0"/>
        </w:numPr>
        <w:ind w:left="720" w:hanging="720"/>
      </w:pPr>
      <w:r w:rsidRPr="00753F78">
        <w:t xml:space="preserve">5.1 </w:t>
      </w:r>
      <w:r w:rsidRPr="00753F78">
        <w:tab/>
      </w:r>
      <w:r w:rsidR="00201798" w:rsidRPr="00753F78">
        <w:t>Legal Requirements</w:t>
      </w:r>
      <w:bookmarkEnd w:id="36"/>
    </w:p>
    <w:p w14:paraId="6C5AF68F" w14:textId="6997FCA9" w:rsidR="00201798" w:rsidRPr="00F82F03" w:rsidRDefault="00201798" w:rsidP="00D75FC1">
      <w:pPr>
        <w:ind w:firstLine="720"/>
      </w:pPr>
      <w:r w:rsidRPr="00F82F03">
        <w:t xml:space="preserve">To promote </w:t>
      </w:r>
      <w:r w:rsidRPr="00F82F03">
        <w:rPr>
          <w:bCs/>
        </w:rPr>
        <w:t>equality and inclusion for all</w:t>
      </w:r>
      <w:r w:rsidRPr="00F82F03">
        <w:t xml:space="preserve"> and to comply with our legal obligations, all technology</w:t>
      </w:r>
      <w:r w:rsidR="0084751E" w:rsidRPr="0084751E">
        <w:t>—</w:t>
      </w:r>
      <w:r w:rsidRPr="00F82F03">
        <w:t xml:space="preserve">including digital products, </w:t>
      </w:r>
      <w:r w:rsidR="005F24F0" w:rsidRPr="00F82F03">
        <w:t>services,</w:t>
      </w:r>
      <w:r w:rsidRPr="00F82F03">
        <w:t xml:space="preserve"> or hardware</w:t>
      </w:r>
      <w:r w:rsidR="0084751E" w:rsidRPr="0084751E">
        <w:t>—</w:t>
      </w:r>
      <w:r w:rsidRPr="00F82F03">
        <w:t>procured for use by our staff must meet certain accessibility standards as a minimum.</w:t>
      </w:r>
    </w:p>
    <w:p w14:paraId="03B3E753" w14:textId="1F6EE84F" w:rsidR="00201798" w:rsidRPr="00F82F03" w:rsidRDefault="00201798" w:rsidP="00D75FC1">
      <w:pPr>
        <w:ind w:firstLine="720"/>
      </w:pPr>
      <w:r w:rsidRPr="00F82F03">
        <w:t>As</w:t>
      </w:r>
      <w:r w:rsidRPr="00F82F03">
        <w:rPr>
          <w:bCs/>
        </w:rPr>
        <w:t xml:space="preserve"> an employer the BBC has </w:t>
      </w:r>
      <w:r w:rsidRPr="00F82F03">
        <w:t>a legal duty under the Equality Act 2010 or the Disability Discrimination Act 1995 (in Northern Ireland)</w:t>
      </w:r>
      <w:r w:rsidR="003E32BC">
        <w:t>,</w:t>
      </w:r>
      <w:r w:rsidRPr="00F82F03">
        <w:t xml:space="preserve"> not to discriminate against people with disabilities. This includes a duty to make reasonable adjustments to physical features and to provide auxiliary aids to counter any disadvantage that a person would otherwise </w:t>
      </w:r>
      <w:r w:rsidR="00584C33">
        <w:t>experience</w:t>
      </w:r>
      <w:r w:rsidRPr="00F82F03">
        <w:t xml:space="preserve"> by reason of their disability. </w:t>
      </w:r>
    </w:p>
    <w:p w14:paraId="4C621C93" w14:textId="77777777" w:rsidR="00D75FC1" w:rsidRPr="00F82F03" w:rsidRDefault="00D75FC1" w:rsidP="004D328A"/>
    <w:p w14:paraId="419D2427" w14:textId="3EF6D37B" w:rsidR="00201798" w:rsidRPr="00F82F03" w:rsidRDefault="00454EB8" w:rsidP="00454EB8">
      <w:pPr>
        <w:pStyle w:val="Heading4"/>
        <w:numPr>
          <w:ilvl w:val="0"/>
          <w:numId w:val="0"/>
        </w:numPr>
      </w:pPr>
      <w:bookmarkStart w:id="37" w:name="_Toc92803299"/>
      <w:r>
        <w:t xml:space="preserve">5.2 </w:t>
      </w:r>
      <w:r>
        <w:tab/>
      </w:r>
      <w:r w:rsidR="00201798" w:rsidRPr="00F82F03">
        <w:t>Standards and user requirements</w:t>
      </w:r>
      <w:bookmarkEnd w:id="37"/>
    </w:p>
    <w:p w14:paraId="4480B8E5" w14:textId="467263E0" w:rsidR="00201798" w:rsidRPr="00F82F03" w:rsidRDefault="00201798" w:rsidP="00D75FC1">
      <w:pPr>
        <w:ind w:firstLine="720"/>
      </w:pPr>
      <w:r w:rsidRPr="00F82F03">
        <w:t>All technology</w:t>
      </w:r>
      <w:r w:rsidR="00C0575D" w:rsidRPr="00DA728F">
        <w:t>—</w:t>
      </w:r>
      <w:r w:rsidR="00C0575D" w:rsidRPr="00F82F03">
        <w:t>including digital products, services, and hardware</w:t>
      </w:r>
      <w:r w:rsidR="00C0575D" w:rsidRPr="00DA728F">
        <w:t>—</w:t>
      </w:r>
      <w:r w:rsidRPr="00F82F03">
        <w:t xml:space="preserve">for use by BBC staff should achieve </w:t>
      </w:r>
      <w:hyperlink r:id="rId22" w:history="1">
        <w:r w:rsidRPr="00F82F03">
          <w:rPr>
            <w:rStyle w:val="Hyperlink"/>
            <w:color w:val="auto"/>
          </w:rPr>
          <w:t>WCAG 2.1</w:t>
        </w:r>
      </w:hyperlink>
      <w:r w:rsidRPr="00F82F03">
        <w:t xml:space="preserve"> level AA compliance throughout the life cycle of the product or duration of the contract.  Hardware will be subject to accessibility testing</w:t>
      </w:r>
      <w:r w:rsidR="003E32BC">
        <w:t xml:space="preserve"> </w:t>
      </w:r>
      <w:r w:rsidRPr="00F82F03">
        <w:t>by the BBC, based on proposed implementations.</w:t>
      </w:r>
    </w:p>
    <w:p w14:paraId="51DDD628" w14:textId="4D96E84E" w:rsidR="00201798" w:rsidRPr="00F82F03" w:rsidRDefault="00201798" w:rsidP="00D75FC1">
      <w:pPr>
        <w:ind w:firstLine="720"/>
      </w:pPr>
      <w:r w:rsidRPr="00F82F03">
        <w:t>These are general standards. Compliance with international standards</w:t>
      </w:r>
      <w:r w:rsidRPr="00F82F03">
        <w:rPr>
          <w:sz w:val="22"/>
          <w:szCs w:val="22"/>
        </w:rPr>
        <w:t xml:space="preserve"> (</w:t>
      </w:r>
      <w:hyperlink r:id="rId23" w:history="1">
        <w:r w:rsidRPr="00F82F03">
          <w:rPr>
            <w:rStyle w:val="Hyperlink"/>
            <w:color w:val="auto"/>
          </w:rPr>
          <w:t>WCAG 2.1</w:t>
        </w:r>
      </w:hyperlink>
      <w:r w:rsidRPr="00F82F03">
        <w:t xml:space="preserve"> level AA), self-testing and the baseline of assistive technologies, features and settings is a solid foundation, </w:t>
      </w:r>
      <w:r w:rsidRPr="000A5238">
        <w:t xml:space="preserve">but the BBC may identify additional issues as a result of testing against the BBC build and require the vendor to address these. We may also require specific accessibility functions or features for </w:t>
      </w:r>
      <w:proofErr w:type="gramStart"/>
      <w:r w:rsidRPr="000A5238">
        <w:t>particular implementations</w:t>
      </w:r>
      <w:proofErr w:type="gramEnd"/>
      <w:r w:rsidRPr="000A5238">
        <w:t>.</w:t>
      </w:r>
    </w:p>
    <w:p w14:paraId="315AD852" w14:textId="77777777" w:rsidR="00D75FC1" w:rsidRPr="00F82F03" w:rsidRDefault="00D75FC1" w:rsidP="00D75FC1">
      <w:pPr>
        <w:ind w:firstLine="720"/>
      </w:pPr>
    </w:p>
    <w:p w14:paraId="7371003A" w14:textId="2177D4B5" w:rsidR="00201798" w:rsidRPr="00F82F03" w:rsidRDefault="00454EB8" w:rsidP="00454EB8">
      <w:pPr>
        <w:pStyle w:val="Heading4"/>
        <w:numPr>
          <w:ilvl w:val="0"/>
          <w:numId w:val="0"/>
        </w:numPr>
        <w:ind w:left="720" w:hanging="720"/>
      </w:pPr>
      <w:bookmarkStart w:id="38" w:name="_Toc92803300"/>
      <w:r>
        <w:t xml:space="preserve">5.3 </w:t>
      </w:r>
      <w:r>
        <w:tab/>
      </w:r>
      <w:r w:rsidR="00201798" w:rsidRPr="00F82F03">
        <w:t>Expectation upon Vendors</w:t>
      </w:r>
      <w:bookmarkEnd w:id="38"/>
    </w:p>
    <w:p w14:paraId="5122A369" w14:textId="77777777" w:rsidR="00201798" w:rsidRPr="00F82F03" w:rsidRDefault="00201798" w:rsidP="00D75FC1">
      <w:pPr>
        <w:ind w:firstLine="720"/>
      </w:pPr>
      <w:r w:rsidRPr="00F82F03">
        <w:t xml:space="preserve">External vendors looking to potentially work with the BBC will be required, in the first instance, to self-certify that they will meet the appropriate accessibility standards by the time the contract is awarded, and to demonstrate a capability to maintain this level of accessibility subsequently for the duration of the contract or the life cycle of the product. These may be the guideline requirements of </w:t>
      </w:r>
      <w:hyperlink r:id="rId24" w:history="1">
        <w:r w:rsidRPr="00F82F03">
          <w:rPr>
            <w:rStyle w:val="Hyperlink"/>
            <w:color w:val="auto"/>
          </w:rPr>
          <w:t>WCAG 2.1</w:t>
        </w:r>
      </w:hyperlink>
      <w:r w:rsidRPr="00F82F03">
        <w:t xml:space="preserve"> level AA or specific requirements notified by the BBC.</w:t>
      </w:r>
    </w:p>
    <w:p w14:paraId="5A6B1382" w14:textId="77777777" w:rsidR="00CF1632" w:rsidRDefault="00CF1632" w:rsidP="004B42A5">
      <w:pPr>
        <w:rPr>
          <w:highlight w:val="yellow"/>
        </w:rPr>
        <w:sectPr w:rsidR="00CF1632" w:rsidSect="00F546A3">
          <w:pgSz w:w="11900" w:h="16840"/>
          <w:pgMar w:top="2269" w:right="843" w:bottom="1135" w:left="709" w:header="0" w:footer="0" w:gutter="0"/>
          <w:cols w:space="708"/>
          <w:docGrid w:linePitch="360"/>
        </w:sectPr>
      </w:pPr>
    </w:p>
    <w:p w14:paraId="7655B3CE" w14:textId="50DFE789" w:rsidR="00D472BD" w:rsidRPr="00F82F03" w:rsidRDefault="00D472BD" w:rsidP="004B42A5">
      <w:pPr>
        <w:rPr>
          <w:highlight w:val="yellow"/>
        </w:rPr>
      </w:pPr>
    </w:p>
    <w:p w14:paraId="18BF37BF" w14:textId="5E95284B" w:rsidR="00D472BD" w:rsidRPr="00F82F03" w:rsidRDefault="00454EB8" w:rsidP="00454EB8">
      <w:pPr>
        <w:pStyle w:val="Heading4"/>
        <w:numPr>
          <w:ilvl w:val="0"/>
          <w:numId w:val="0"/>
        </w:numPr>
        <w:ind w:left="720" w:hanging="720"/>
      </w:pPr>
      <w:bookmarkStart w:id="39" w:name="_Toc92803310"/>
      <w:r>
        <w:t xml:space="preserve">5.4 </w:t>
      </w:r>
      <w:r>
        <w:tab/>
      </w:r>
      <w:r w:rsidR="00D472BD" w:rsidRPr="00F82F03">
        <w:t>Upgrades, iterations, and replacements</w:t>
      </w:r>
      <w:bookmarkEnd w:id="39"/>
    </w:p>
    <w:p w14:paraId="7ACA4671" w14:textId="3ECA0013" w:rsidR="00D472BD" w:rsidRPr="00F82F03" w:rsidRDefault="00D472BD" w:rsidP="00D75FC1">
      <w:pPr>
        <w:ind w:firstLine="720"/>
      </w:pPr>
      <w:r w:rsidRPr="00F82F03">
        <w:t xml:space="preserve">Accessibility standards should improve or as a minimum be maintained as technology, including digital products, </w:t>
      </w:r>
      <w:r w:rsidR="00BA6CCD" w:rsidRPr="00F82F03">
        <w:t>services</w:t>
      </w:r>
      <w:r w:rsidRPr="00F82F03">
        <w:t xml:space="preserve"> or hardware are upgraded or replaced for the duration of the contract. Any accessibility failings resulting from an upgrade/update are the responsibility of the vendor to remediate in a timely fashion. </w:t>
      </w:r>
      <w:r w:rsidR="00B70A46" w:rsidRPr="00F82F03">
        <w:t>Th</w:t>
      </w:r>
      <w:r w:rsidR="00B70A46">
        <w:t>e length of th</w:t>
      </w:r>
      <w:r w:rsidR="00B70A46" w:rsidRPr="00F82F03">
        <w:t>is remediation period</w:t>
      </w:r>
      <w:r w:rsidR="00B70A46">
        <w:t>, a maximum of 6 months from the date of the</w:t>
      </w:r>
      <w:r w:rsidR="00B70A46" w:rsidRPr="00B70A46">
        <w:t xml:space="preserve"> </w:t>
      </w:r>
      <w:r w:rsidR="00B70A46" w:rsidRPr="00F82F03">
        <w:t>application upgrade/update</w:t>
      </w:r>
      <w:r w:rsidR="00B70A46">
        <w:t xml:space="preserve">, </w:t>
      </w:r>
      <w:r w:rsidR="00B70A46" w:rsidRPr="00F82F03">
        <w:t>is to be agreed through a dispensation process with the BBC’s Assistive Technology Team</w:t>
      </w:r>
      <w:r w:rsidR="00B70A46">
        <w:t>.</w:t>
      </w:r>
    </w:p>
    <w:p w14:paraId="421E45A1" w14:textId="26AF2F1C" w:rsidR="00D04296" w:rsidRPr="00F82F03" w:rsidRDefault="00D04296" w:rsidP="004B42A5">
      <w:pPr>
        <w:rPr>
          <w:highlight w:val="yellow"/>
        </w:rPr>
      </w:pPr>
    </w:p>
    <w:p w14:paraId="29AEFCB2" w14:textId="77777777" w:rsidR="00D75FC1" w:rsidRPr="00F82F03" w:rsidRDefault="00D75FC1" w:rsidP="004B42A5">
      <w:pPr>
        <w:rPr>
          <w:highlight w:val="yellow"/>
        </w:rPr>
      </w:pPr>
    </w:p>
    <w:p w14:paraId="1E61FC6B" w14:textId="21755F6D" w:rsidR="00D04296" w:rsidRPr="00454EB8" w:rsidRDefault="00454EB8" w:rsidP="00454EB8">
      <w:pPr>
        <w:pStyle w:val="Heading3"/>
        <w:rPr>
          <w:sz w:val="32"/>
          <w:szCs w:val="32"/>
        </w:rPr>
      </w:pPr>
      <w:bookmarkStart w:id="40" w:name="_Toc96015475"/>
      <w:r w:rsidRPr="00454EB8">
        <w:rPr>
          <w:sz w:val="32"/>
          <w:szCs w:val="32"/>
        </w:rPr>
        <w:t>6</w:t>
      </w:r>
      <w:r w:rsidR="00246638">
        <w:rPr>
          <w:sz w:val="32"/>
          <w:szCs w:val="32"/>
        </w:rPr>
        <w:t>.0</w:t>
      </w:r>
      <w:r w:rsidRPr="00454EB8">
        <w:rPr>
          <w:sz w:val="32"/>
          <w:szCs w:val="32"/>
        </w:rPr>
        <w:tab/>
      </w:r>
      <w:r w:rsidR="00184222" w:rsidRPr="00454EB8">
        <w:rPr>
          <w:sz w:val="32"/>
          <w:szCs w:val="32"/>
        </w:rPr>
        <w:t>I</w:t>
      </w:r>
      <w:r w:rsidR="00D04296" w:rsidRPr="00454EB8">
        <w:rPr>
          <w:sz w:val="32"/>
          <w:szCs w:val="32"/>
        </w:rPr>
        <w:t>nternal/external links that may be relevant to managing the risk</w:t>
      </w:r>
      <w:bookmarkEnd w:id="40"/>
    </w:p>
    <w:p w14:paraId="7935CA75" w14:textId="4FD3DF14" w:rsidR="00D472BD" w:rsidRPr="00F82F03" w:rsidRDefault="00D472BD" w:rsidP="00A31FF3">
      <w:pPr>
        <w:ind w:firstLine="720"/>
      </w:pPr>
      <w:r w:rsidRPr="00F82F03">
        <w:t>Delivering Accessibility and accessible products, goes beyond Assistive Technology (AT) – it requires a holistic and personal approach to delivering technology</w:t>
      </w:r>
      <w:r w:rsidR="00A31FF3" w:rsidRPr="00A31FF3">
        <w:t>—</w:t>
      </w:r>
      <w:r w:rsidRPr="00F82F03">
        <w:t xml:space="preserve">including digital products, </w:t>
      </w:r>
      <w:r w:rsidR="00AF2871" w:rsidRPr="00F82F03">
        <w:t>services,</w:t>
      </w:r>
      <w:r w:rsidRPr="00F82F03">
        <w:t xml:space="preserve"> or hardware</w:t>
      </w:r>
      <w:r w:rsidR="00A31FF3" w:rsidRPr="00A31FF3">
        <w:t>—</w:t>
      </w:r>
      <w:r w:rsidR="00A31FF3">
        <w:t>t</w:t>
      </w:r>
      <w:r w:rsidRPr="00F82F03">
        <w:t>o the user, in a way most suited to their individual needs.</w:t>
      </w:r>
    </w:p>
    <w:p w14:paraId="427CAB4E" w14:textId="77777777" w:rsidR="00D75FC1" w:rsidRPr="00F82F03" w:rsidRDefault="00D75FC1" w:rsidP="004D328A">
      <w:pPr>
        <w:pStyle w:val="Heading4"/>
        <w:numPr>
          <w:ilvl w:val="0"/>
          <w:numId w:val="0"/>
        </w:numPr>
        <w:ind w:left="720"/>
      </w:pPr>
      <w:bookmarkStart w:id="41" w:name="_Toc92803301"/>
    </w:p>
    <w:p w14:paraId="45B837E2" w14:textId="335FD14D" w:rsidR="003C53B7" w:rsidRPr="00F82F03" w:rsidRDefault="00454EB8" w:rsidP="00454EB8">
      <w:pPr>
        <w:pStyle w:val="Heading4"/>
        <w:numPr>
          <w:ilvl w:val="0"/>
          <w:numId w:val="0"/>
        </w:numPr>
        <w:ind w:left="720" w:hanging="720"/>
      </w:pPr>
      <w:r>
        <w:t xml:space="preserve">6.1 </w:t>
      </w:r>
      <w:r>
        <w:tab/>
      </w:r>
      <w:r w:rsidR="003C53B7" w:rsidRPr="00F82F03">
        <w:t>Find out more</w:t>
      </w:r>
      <w:bookmarkEnd w:id="41"/>
    </w:p>
    <w:p w14:paraId="5F582BA1" w14:textId="77777777" w:rsidR="00D75FC1" w:rsidRPr="00F82F03" w:rsidRDefault="00D75FC1" w:rsidP="00D75FC1"/>
    <w:p w14:paraId="229AF647" w14:textId="77777777" w:rsidR="00AF2871" w:rsidRPr="00F82F03" w:rsidRDefault="00B52B1B" w:rsidP="004B42A5">
      <w:pPr>
        <w:pStyle w:val="ListParagraph"/>
        <w:numPr>
          <w:ilvl w:val="0"/>
          <w:numId w:val="19"/>
        </w:numPr>
      </w:pPr>
      <w:hyperlink r:id="rId25" w:history="1">
        <w:r w:rsidR="00AF2871" w:rsidRPr="00F82F03">
          <w:rPr>
            <w:rStyle w:val="Hyperlink"/>
            <w:color w:val="auto"/>
          </w:rPr>
          <w:t>VPAT 2.4 Accessibility Conformance Report (WCAG edition Feb 2022)</w:t>
        </w:r>
      </w:hyperlink>
    </w:p>
    <w:p w14:paraId="12FB4874" w14:textId="77777777" w:rsidR="00D472BD" w:rsidRPr="00F82F03" w:rsidRDefault="00B52B1B" w:rsidP="004B42A5">
      <w:pPr>
        <w:pStyle w:val="ListParagraph"/>
        <w:numPr>
          <w:ilvl w:val="0"/>
          <w:numId w:val="19"/>
        </w:numPr>
      </w:pPr>
      <w:hyperlink r:id="rId26" w:history="1">
        <w:r w:rsidR="00D472BD" w:rsidRPr="00F82F03">
          <w:rPr>
            <w:rStyle w:val="Hyperlink"/>
            <w:color w:val="auto"/>
          </w:rPr>
          <w:t>How to design for accessibility</w:t>
        </w:r>
      </w:hyperlink>
      <w:r w:rsidR="00D472BD" w:rsidRPr="00F82F03">
        <w:t xml:space="preserve"> </w:t>
      </w:r>
    </w:p>
    <w:p w14:paraId="4D175392" w14:textId="77777777" w:rsidR="00D472BD" w:rsidRPr="00F82F03" w:rsidRDefault="00B52B1B" w:rsidP="004B42A5">
      <w:pPr>
        <w:pStyle w:val="ListParagraph"/>
        <w:numPr>
          <w:ilvl w:val="0"/>
          <w:numId w:val="19"/>
        </w:numPr>
      </w:pPr>
      <w:hyperlink r:id="rId27" w:history="1">
        <w:r w:rsidR="00D472BD" w:rsidRPr="00F82F03">
          <w:rPr>
            <w:rStyle w:val="Hyperlink"/>
            <w:color w:val="auto"/>
          </w:rPr>
          <w:t>BBC Megapedia: A Table of Universal Shortcuts</w:t>
        </w:r>
      </w:hyperlink>
    </w:p>
    <w:p w14:paraId="12EDE22E" w14:textId="77777777" w:rsidR="00D472BD" w:rsidRPr="00F82F03" w:rsidRDefault="00B52B1B" w:rsidP="004B42A5">
      <w:pPr>
        <w:pStyle w:val="ListParagraph"/>
        <w:numPr>
          <w:ilvl w:val="0"/>
          <w:numId w:val="19"/>
        </w:numPr>
      </w:pPr>
      <w:hyperlink r:id="rId28" w:history="1">
        <w:r w:rsidR="00D472BD" w:rsidRPr="00F82F03">
          <w:rPr>
            <w:rStyle w:val="Hyperlink"/>
            <w:color w:val="auto"/>
          </w:rPr>
          <w:t>Guidance for developers building accessible websites</w:t>
        </w:r>
      </w:hyperlink>
    </w:p>
    <w:p w14:paraId="602FF2CD" w14:textId="77777777" w:rsidR="003C53B7" w:rsidRPr="00F82F03" w:rsidRDefault="00B52B1B" w:rsidP="004B42A5">
      <w:pPr>
        <w:pStyle w:val="ListParagraph"/>
        <w:numPr>
          <w:ilvl w:val="0"/>
          <w:numId w:val="19"/>
        </w:numPr>
      </w:pPr>
      <w:hyperlink r:id="rId29" w:history="1">
        <w:r w:rsidR="00D472BD" w:rsidRPr="00F82F03">
          <w:rPr>
            <w:rStyle w:val="Hyperlink"/>
            <w:color w:val="auto"/>
          </w:rPr>
          <w:t>BBC User Experience and Design</w:t>
        </w:r>
      </w:hyperlink>
    </w:p>
    <w:p w14:paraId="0D55A17E" w14:textId="27721F85" w:rsidR="001D0BA4" w:rsidRPr="00F82F03" w:rsidRDefault="001D0BA4" w:rsidP="004B42A5">
      <w:pPr>
        <w:pStyle w:val="ListParagraph"/>
        <w:numPr>
          <w:ilvl w:val="0"/>
          <w:numId w:val="19"/>
        </w:numPr>
        <w:rPr>
          <w:rStyle w:val="Hyperlink"/>
          <w:color w:val="auto"/>
          <w:u w:val="none"/>
        </w:rPr>
      </w:pPr>
      <w:r w:rsidRPr="00F82F03">
        <w:fldChar w:fldCharType="begin"/>
      </w:r>
      <w:r w:rsidRPr="00F82F03">
        <w:instrText xml:space="preserve"> HYPERLINK "https://www.bbc.co.uk/diversity/plan" </w:instrText>
      </w:r>
      <w:r w:rsidRPr="00F82F03">
        <w:fldChar w:fldCharType="separate"/>
      </w:r>
      <w:r w:rsidRPr="00F82F03">
        <w:rPr>
          <w:rStyle w:val="Hyperlink"/>
          <w:color w:val="auto"/>
        </w:rPr>
        <w:t>Diversity and inclusion strategy and reports.</w:t>
      </w:r>
    </w:p>
    <w:p w14:paraId="2E66EFEC" w14:textId="6AE3F5FA" w:rsidR="00CF0ECB" w:rsidRPr="00F82F03" w:rsidRDefault="001D0BA4" w:rsidP="004B42A5">
      <w:pPr>
        <w:rPr>
          <w:highlight w:val="yellow"/>
        </w:rPr>
      </w:pPr>
      <w:r w:rsidRPr="00F82F03">
        <w:fldChar w:fldCharType="end"/>
      </w:r>
    </w:p>
    <w:p w14:paraId="3E0EFF42" w14:textId="77777777" w:rsidR="009D19A7" w:rsidRPr="00F82F03" w:rsidRDefault="009D19A7" w:rsidP="004B42A5">
      <w:pPr>
        <w:rPr>
          <w:highlight w:val="yellow"/>
        </w:rPr>
      </w:pPr>
    </w:p>
    <w:p w14:paraId="60636E9A" w14:textId="614CCC05" w:rsidR="00CF0ECB" w:rsidRPr="00454EB8" w:rsidRDefault="00454EB8" w:rsidP="00454EB8">
      <w:pPr>
        <w:pStyle w:val="Heading3"/>
        <w:rPr>
          <w:sz w:val="32"/>
          <w:szCs w:val="32"/>
        </w:rPr>
      </w:pPr>
      <w:bookmarkStart w:id="42" w:name="_Toc96015476"/>
      <w:r>
        <w:rPr>
          <w:sz w:val="32"/>
          <w:szCs w:val="32"/>
        </w:rPr>
        <w:t xml:space="preserve">7.0 </w:t>
      </w:r>
      <w:r>
        <w:rPr>
          <w:sz w:val="32"/>
          <w:szCs w:val="32"/>
        </w:rPr>
        <w:tab/>
      </w:r>
      <w:r w:rsidR="00CF0ECB" w:rsidRPr="00454EB8">
        <w:rPr>
          <w:sz w:val="32"/>
          <w:szCs w:val="32"/>
        </w:rPr>
        <w:t>Training requirements</w:t>
      </w:r>
      <w:bookmarkEnd w:id="42"/>
    </w:p>
    <w:p w14:paraId="6196EBCD" w14:textId="6CE5B8DB" w:rsidR="00CF0ECB" w:rsidRPr="00F82F03" w:rsidRDefault="00182133" w:rsidP="004D328A">
      <w:pPr>
        <w:ind w:firstLine="420"/>
      </w:pPr>
      <w:r w:rsidRPr="00F82F03">
        <w:t>The BBC Assistive Technology team is available to give guidance and support.</w:t>
      </w:r>
    </w:p>
    <w:p w14:paraId="7D042946" w14:textId="5A3BD067" w:rsidR="00454EB8" w:rsidRDefault="00454EB8">
      <w:pPr>
        <w:spacing w:after="200" w:line="276" w:lineRule="auto"/>
        <w:rPr>
          <w:sz w:val="28"/>
          <w:szCs w:val="28"/>
        </w:rPr>
      </w:pPr>
      <w:r>
        <w:rPr>
          <w:sz w:val="28"/>
          <w:szCs w:val="28"/>
        </w:rPr>
        <w:br w:type="page"/>
      </w:r>
    </w:p>
    <w:p w14:paraId="43B6F189" w14:textId="77777777" w:rsidR="00DB36D5" w:rsidRPr="00F82F03" w:rsidRDefault="00DB36D5" w:rsidP="004B42A5">
      <w:pPr>
        <w:rPr>
          <w:sz w:val="28"/>
          <w:szCs w:val="28"/>
        </w:rPr>
      </w:pPr>
    </w:p>
    <w:p w14:paraId="23B06914" w14:textId="7D08B2E5" w:rsidR="009846E7" w:rsidRPr="00454EB8" w:rsidRDefault="00454EB8" w:rsidP="00454EB8">
      <w:pPr>
        <w:pStyle w:val="Heading3"/>
        <w:rPr>
          <w:sz w:val="32"/>
          <w:szCs w:val="32"/>
        </w:rPr>
      </w:pPr>
      <w:bookmarkStart w:id="43" w:name="_Toc96015477"/>
      <w:r>
        <w:rPr>
          <w:sz w:val="32"/>
          <w:szCs w:val="32"/>
        </w:rPr>
        <w:t>8.0</w:t>
      </w:r>
      <w:r>
        <w:rPr>
          <w:sz w:val="32"/>
          <w:szCs w:val="32"/>
        </w:rPr>
        <w:tab/>
      </w:r>
      <w:r w:rsidR="00494358" w:rsidRPr="00454EB8">
        <w:rPr>
          <w:sz w:val="32"/>
          <w:szCs w:val="32"/>
        </w:rPr>
        <w:t>Exceptions to Policy (EtP) process</w:t>
      </w:r>
      <w:bookmarkEnd w:id="43"/>
    </w:p>
    <w:p w14:paraId="41BBE77A" w14:textId="2B77A8E9" w:rsidR="00494358" w:rsidRPr="00F82F03" w:rsidRDefault="00E02C15" w:rsidP="00D75FC1">
      <w:pPr>
        <w:ind w:firstLine="720"/>
      </w:pPr>
      <w:r w:rsidRPr="00F82F03">
        <w:t>Any exceptions to this policy must be obtained from the Assistive Technology Team</w:t>
      </w:r>
      <w:r w:rsidR="009C2B69" w:rsidRPr="00F82F03">
        <w:t xml:space="preserve">. </w:t>
      </w:r>
      <w:r w:rsidR="00415E3C" w:rsidRPr="00F82F03">
        <w:t>Without a BBC Assistive Technology ID being issued, a dispensation is not considered as approved.</w:t>
      </w:r>
    </w:p>
    <w:p w14:paraId="60AC0A89" w14:textId="77777777" w:rsidR="00494358" w:rsidRPr="00F82F03" w:rsidRDefault="00494358" w:rsidP="004B42A5"/>
    <w:p w14:paraId="431D1418" w14:textId="1C2D2F5C" w:rsidR="00494358" w:rsidRPr="004D328A" w:rsidRDefault="00454EB8" w:rsidP="00454EB8">
      <w:pPr>
        <w:pStyle w:val="Heading4"/>
        <w:numPr>
          <w:ilvl w:val="0"/>
          <w:numId w:val="0"/>
        </w:numPr>
        <w:ind w:left="720" w:hanging="720"/>
      </w:pPr>
      <w:r>
        <w:t>8.1</w:t>
      </w:r>
      <w:r>
        <w:tab/>
      </w:r>
      <w:r w:rsidR="00DA4405" w:rsidRPr="00F82F03">
        <w:t>Exceptions Process</w:t>
      </w:r>
    </w:p>
    <w:p w14:paraId="4533DCA1" w14:textId="1F6F22A3" w:rsidR="00DA4405" w:rsidRPr="00F82F03" w:rsidRDefault="00B52B1B" w:rsidP="00D75FC1">
      <w:pPr>
        <w:ind w:firstLine="720"/>
      </w:pPr>
      <w:hyperlink r:id="rId30" w:history="1">
        <w:r w:rsidR="003E32BC" w:rsidRPr="00622DCE">
          <w:rPr>
            <w:rStyle w:val="Hyperlink"/>
            <w:color w:val="auto"/>
          </w:rPr>
          <w:t xml:space="preserve">Requests for </w:t>
        </w:r>
        <w:r w:rsidR="00622DCE" w:rsidRPr="00622DCE">
          <w:rPr>
            <w:rStyle w:val="Hyperlink"/>
            <w:color w:val="auto"/>
          </w:rPr>
          <w:t>d</w:t>
        </w:r>
        <w:r w:rsidR="003E32BC" w:rsidRPr="00622DCE">
          <w:rPr>
            <w:rStyle w:val="Hyperlink"/>
            <w:color w:val="auto"/>
          </w:rPr>
          <w:t>ispensation must be submitted</w:t>
        </w:r>
      </w:hyperlink>
      <w:r w:rsidR="003E32BC" w:rsidRPr="00622DCE">
        <w:t xml:space="preserve"> </w:t>
      </w:r>
      <w:r w:rsidR="00DA4405" w:rsidRPr="00F82F03">
        <w:t>to the BBC Assistive Technology team</w:t>
      </w:r>
      <w:r w:rsidR="0084751E">
        <w:t xml:space="preserve">, who </w:t>
      </w:r>
      <w:r w:rsidR="00DA4405" w:rsidRPr="00F82F03">
        <w:t xml:space="preserve">will review the business justification, assess the risk, and advise on any action to be taken before issuing any recommendations. Once the BBC Assistive Technology team receives confirmation that the risk has been signed off by the risk-owner, a BBC Assistive Technology dispensation ID will be assigned. </w:t>
      </w:r>
    </w:p>
    <w:p w14:paraId="2B661C28" w14:textId="77777777" w:rsidR="00F716A2" w:rsidRPr="00F82F03" w:rsidRDefault="00F716A2" w:rsidP="004B42A5"/>
    <w:p w14:paraId="368027D6" w14:textId="6B0E0E34" w:rsidR="00DA4405" w:rsidRPr="00F82F03" w:rsidRDefault="005E65D4" w:rsidP="005E65D4">
      <w:pPr>
        <w:pStyle w:val="Heading4"/>
        <w:numPr>
          <w:ilvl w:val="0"/>
          <w:numId w:val="0"/>
        </w:numPr>
        <w:ind w:left="720" w:hanging="720"/>
      </w:pPr>
      <w:r>
        <w:t xml:space="preserve">8.2 </w:t>
      </w:r>
      <w:r>
        <w:tab/>
      </w:r>
      <w:r w:rsidR="00DA4405" w:rsidRPr="00F82F03">
        <w:t>Changes or extensions</w:t>
      </w:r>
    </w:p>
    <w:p w14:paraId="5981C5EF" w14:textId="691A4277" w:rsidR="00DA4405" w:rsidRPr="00F82F03" w:rsidRDefault="00DA4405" w:rsidP="00D75FC1">
      <w:pPr>
        <w:ind w:firstLine="720"/>
      </w:pPr>
      <w:r w:rsidRPr="00F82F03">
        <w:t xml:space="preserve">Any changes or extensions to the original dispensation request must be reported to the BBC Assistive Technology team so that the request can be reassessed. </w:t>
      </w:r>
    </w:p>
    <w:p w14:paraId="4D98ACE4" w14:textId="77777777" w:rsidR="00494358" w:rsidRPr="00F82F03" w:rsidRDefault="00494358" w:rsidP="004B42A5"/>
    <w:p w14:paraId="4DE1E11E" w14:textId="77777777" w:rsidR="009D19A7" w:rsidRPr="00F82F03" w:rsidRDefault="009D19A7" w:rsidP="004B42A5"/>
    <w:p w14:paraId="6D860E8B" w14:textId="26CF7DDA" w:rsidR="00A918EE" w:rsidRPr="005E65D4" w:rsidRDefault="005E65D4" w:rsidP="005E65D4">
      <w:pPr>
        <w:pStyle w:val="Heading3"/>
        <w:rPr>
          <w:sz w:val="32"/>
          <w:szCs w:val="32"/>
        </w:rPr>
      </w:pPr>
      <w:bookmarkStart w:id="44" w:name="_Toc96015478"/>
      <w:r>
        <w:rPr>
          <w:sz w:val="32"/>
          <w:szCs w:val="32"/>
        </w:rPr>
        <w:t xml:space="preserve">9.0 </w:t>
      </w:r>
      <w:r w:rsidR="00B96C3B">
        <w:rPr>
          <w:sz w:val="32"/>
          <w:szCs w:val="32"/>
        </w:rPr>
        <w:tab/>
      </w:r>
      <w:r w:rsidR="00EA04E5" w:rsidRPr="005E65D4">
        <w:rPr>
          <w:sz w:val="32"/>
          <w:szCs w:val="32"/>
        </w:rPr>
        <w:t>Document C</w:t>
      </w:r>
      <w:r w:rsidR="00A918EE" w:rsidRPr="005E65D4">
        <w:rPr>
          <w:sz w:val="32"/>
          <w:szCs w:val="32"/>
        </w:rPr>
        <w:t>ontrol</w:t>
      </w:r>
      <w:bookmarkEnd w:id="44"/>
    </w:p>
    <w:p w14:paraId="4AE8D1BF" w14:textId="77777777" w:rsidR="009D19A7" w:rsidRPr="00F82F03" w:rsidRDefault="009D19A7" w:rsidP="004B42A5"/>
    <w:tbl>
      <w:tblPr>
        <w:tblStyle w:val="TableGrid"/>
        <w:tblW w:w="0" w:type="auto"/>
        <w:tblLook w:val="04A0" w:firstRow="1" w:lastRow="0" w:firstColumn="1" w:lastColumn="0" w:noHBand="0" w:noVBand="1"/>
      </w:tblPr>
      <w:tblGrid>
        <w:gridCol w:w="2401"/>
        <w:gridCol w:w="1096"/>
        <w:gridCol w:w="2310"/>
        <w:gridCol w:w="4531"/>
      </w:tblGrid>
      <w:tr w:rsidR="00F82F03" w:rsidRPr="00F82F03" w14:paraId="2BE7295C" w14:textId="77777777" w:rsidTr="00A82A8B">
        <w:tc>
          <w:tcPr>
            <w:tcW w:w="2401" w:type="dxa"/>
          </w:tcPr>
          <w:p w14:paraId="60C371EA" w14:textId="77777777" w:rsidR="006627D3" w:rsidRPr="00F82F03" w:rsidRDefault="006627D3" w:rsidP="004B42A5">
            <w:pPr>
              <w:rPr>
                <w:b/>
                <w:bCs/>
              </w:rPr>
            </w:pPr>
            <w:r w:rsidRPr="00F82F03">
              <w:rPr>
                <w:b/>
                <w:bCs/>
              </w:rPr>
              <w:t>Document Name</w:t>
            </w:r>
          </w:p>
        </w:tc>
        <w:tc>
          <w:tcPr>
            <w:tcW w:w="7937" w:type="dxa"/>
            <w:gridSpan w:val="3"/>
          </w:tcPr>
          <w:p w14:paraId="44F5FC91" w14:textId="76CE63EA" w:rsidR="006627D3" w:rsidRPr="00F82F03" w:rsidRDefault="00A82A8B" w:rsidP="004B42A5">
            <w:r w:rsidRPr="00F82F03">
              <w:t>BBC Technology Accessibility Policy</w:t>
            </w:r>
          </w:p>
        </w:tc>
      </w:tr>
      <w:tr w:rsidR="00F82F03" w:rsidRPr="00F82F03" w14:paraId="4510F61B" w14:textId="77777777" w:rsidTr="00A82A8B">
        <w:tc>
          <w:tcPr>
            <w:tcW w:w="2401" w:type="dxa"/>
          </w:tcPr>
          <w:p w14:paraId="5E2A6A5D" w14:textId="77777777" w:rsidR="006627D3" w:rsidRPr="00F82F03" w:rsidRDefault="006627D3" w:rsidP="004B42A5">
            <w:pPr>
              <w:rPr>
                <w:b/>
                <w:bCs/>
              </w:rPr>
            </w:pPr>
            <w:r w:rsidRPr="00F82F03">
              <w:rPr>
                <w:b/>
                <w:bCs/>
              </w:rPr>
              <w:t>Version</w:t>
            </w:r>
          </w:p>
        </w:tc>
        <w:tc>
          <w:tcPr>
            <w:tcW w:w="7937" w:type="dxa"/>
            <w:gridSpan w:val="3"/>
          </w:tcPr>
          <w:p w14:paraId="1C3F579D" w14:textId="0A634D61" w:rsidR="006627D3" w:rsidRPr="00F82F03" w:rsidRDefault="00A82A8B" w:rsidP="004B42A5">
            <w:r w:rsidRPr="00F82F03">
              <w:t>V1.1</w:t>
            </w:r>
            <w:r w:rsidR="007D3D44">
              <w:t>.2</w:t>
            </w:r>
          </w:p>
        </w:tc>
      </w:tr>
      <w:tr w:rsidR="00F82F03" w:rsidRPr="00F82F03" w14:paraId="0FF5075E" w14:textId="77777777" w:rsidTr="00A82A8B">
        <w:tc>
          <w:tcPr>
            <w:tcW w:w="2401" w:type="dxa"/>
          </w:tcPr>
          <w:p w14:paraId="36BE3C01" w14:textId="77777777" w:rsidR="006627D3" w:rsidRPr="00F82F03" w:rsidRDefault="006627D3" w:rsidP="004B42A5">
            <w:pPr>
              <w:rPr>
                <w:b/>
                <w:bCs/>
              </w:rPr>
            </w:pPr>
            <w:r w:rsidRPr="00F82F03">
              <w:rPr>
                <w:b/>
                <w:bCs/>
              </w:rPr>
              <w:t>Source</w:t>
            </w:r>
          </w:p>
        </w:tc>
        <w:tc>
          <w:tcPr>
            <w:tcW w:w="7937" w:type="dxa"/>
            <w:gridSpan w:val="3"/>
          </w:tcPr>
          <w:p w14:paraId="3B10D62B" w14:textId="29C8BBBB" w:rsidR="006627D3" w:rsidRPr="00F82F03" w:rsidRDefault="00A82A8B" w:rsidP="004B42A5">
            <w:r w:rsidRPr="00F82F03">
              <w:t>Chief Operating Group</w:t>
            </w:r>
          </w:p>
        </w:tc>
      </w:tr>
      <w:tr w:rsidR="00F82F03" w:rsidRPr="00F82F03" w14:paraId="7E57F3B3" w14:textId="77777777" w:rsidTr="00A82A8B">
        <w:tc>
          <w:tcPr>
            <w:tcW w:w="2401" w:type="dxa"/>
          </w:tcPr>
          <w:p w14:paraId="46284929" w14:textId="77777777" w:rsidR="006627D3" w:rsidRPr="00F82F03" w:rsidRDefault="006627D3" w:rsidP="004B42A5">
            <w:pPr>
              <w:rPr>
                <w:b/>
                <w:bCs/>
              </w:rPr>
            </w:pPr>
            <w:r w:rsidRPr="00F82F03">
              <w:rPr>
                <w:b/>
                <w:bCs/>
              </w:rPr>
              <w:t>Policy owner</w:t>
            </w:r>
          </w:p>
        </w:tc>
        <w:tc>
          <w:tcPr>
            <w:tcW w:w="7937" w:type="dxa"/>
            <w:gridSpan w:val="3"/>
            <w:vAlign w:val="center"/>
          </w:tcPr>
          <w:p w14:paraId="0D43D53B" w14:textId="731123AA" w:rsidR="006627D3" w:rsidRPr="00F82F03" w:rsidRDefault="001E545A" w:rsidP="004B42A5">
            <w:pPr>
              <w:rPr>
                <w:b/>
                <w:bCs/>
              </w:rPr>
            </w:pPr>
            <w:r>
              <w:t xml:space="preserve">BBC Technology Group </w:t>
            </w:r>
          </w:p>
        </w:tc>
      </w:tr>
      <w:tr w:rsidR="00F82F03" w:rsidRPr="00F82F03" w14:paraId="324433FB" w14:textId="77777777" w:rsidTr="00A82A8B">
        <w:tc>
          <w:tcPr>
            <w:tcW w:w="2401" w:type="dxa"/>
            <w:tcBorders>
              <w:bottom w:val="single" w:sz="4" w:space="0" w:color="auto"/>
            </w:tcBorders>
          </w:tcPr>
          <w:p w14:paraId="0F2D0DDF" w14:textId="77777777" w:rsidR="00321EEC" w:rsidRPr="00F82F03" w:rsidRDefault="00321EEC" w:rsidP="004B42A5">
            <w:pPr>
              <w:rPr>
                <w:b/>
                <w:bCs/>
              </w:rPr>
            </w:pPr>
            <w:r w:rsidRPr="00F82F03">
              <w:rPr>
                <w:b/>
                <w:bCs/>
              </w:rPr>
              <w:t>Approved by/Date</w:t>
            </w:r>
          </w:p>
        </w:tc>
        <w:tc>
          <w:tcPr>
            <w:tcW w:w="7937" w:type="dxa"/>
            <w:gridSpan w:val="3"/>
            <w:tcBorders>
              <w:bottom w:val="single" w:sz="4" w:space="0" w:color="auto"/>
            </w:tcBorders>
          </w:tcPr>
          <w:p w14:paraId="744B2BDC" w14:textId="6AD9810A" w:rsidR="001E545A" w:rsidRDefault="001E545A" w:rsidP="001E545A">
            <w:pPr>
              <w:rPr>
                <w:rFonts w:ascii="Times New Roman" w:hAnsi="Times New Roman" w:cs="Times New Roman"/>
              </w:rPr>
            </w:pPr>
            <w:r>
              <w:t xml:space="preserve">Chief Technology Officer </w:t>
            </w:r>
            <w:r w:rsidR="00B1417C">
              <w:t>25/03/2022</w:t>
            </w:r>
          </w:p>
          <w:p w14:paraId="4E79D098" w14:textId="02DE7D81" w:rsidR="00321EEC" w:rsidRPr="00F82F03" w:rsidRDefault="00321EEC" w:rsidP="004B42A5"/>
        </w:tc>
      </w:tr>
      <w:tr w:rsidR="00F82F03" w:rsidRPr="00F82F03" w14:paraId="57824663" w14:textId="77777777" w:rsidTr="00A82A8B">
        <w:trPr>
          <w:trHeight w:val="244"/>
        </w:trPr>
        <w:tc>
          <w:tcPr>
            <w:tcW w:w="10338" w:type="dxa"/>
            <w:gridSpan w:val="4"/>
            <w:shd w:val="clear" w:color="auto" w:fill="A6A6A6" w:themeFill="background1" w:themeFillShade="A6"/>
          </w:tcPr>
          <w:p w14:paraId="7D8AF913" w14:textId="77777777" w:rsidR="00525DAB" w:rsidRPr="00F82F03" w:rsidRDefault="00525DAB" w:rsidP="004B42A5">
            <w:pPr>
              <w:rPr>
                <w:b/>
                <w:bCs/>
              </w:rPr>
            </w:pPr>
            <w:r w:rsidRPr="00F82F03">
              <w:rPr>
                <w:b/>
                <w:bCs/>
              </w:rPr>
              <w:t xml:space="preserve">Archive </w:t>
            </w:r>
            <w:r w:rsidR="00EA04E5" w:rsidRPr="00F82F03">
              <w:rPr>
                <w:b/>
                <w:bCs/>
              </w:rPr>
              <w:t>H</w:t>
            </w:r>
            <w:r w:rsidR="00E86000" w:rsidRPr="00F82F03">
              <w:rPr>
                <w:b/>
                <w:bCs/>
              </w:rPr>
              <w:t>istory</w:t>
            </w:r>
            <w:r w:rsidRPr="00F82F03">
              <w:rPr>
                <w:b/>
                <w:bCs/>
              </w:rPr>
              <w:t>:</w:t>
            </w:r>
            <w:r w:rsidR="00ED7514" w:rsidRPr="00F82F03">
              <w:rPr>
                <w:b/>
                <w:bCs/>
              </w:rPr>
              <w:t xml:space="preserve"> </w:t>
            </w:r>
          </w:p>
        </w:tc>
      </w:tr>
      <w:tr w:rsidR="00F82F03" w:rsidRPr="00F82F03" w14:paraId="628F2CA3" w14:textId="77777777" w:rsidTr="00A82A8B">
        <w:tc>
          <w:tcPr>
            <w:tcW w:w="2401" w:type="dxa"/>
            <w:vAlign w:val="center"/>
          </w:tcPr>
          <w:p w14:paraId="3BD320CD" w14:textId="77777777" w:rsidR="009066C4" w:rsidRPr="00F82F03" w:rsidRDefault="009066C4" w:rsidP="004B42A5">
            <w:r w:rsidRPr="00F82F03">
              <w:t>Date</w:t>
            </w:r>
          </w:p>
        </w:tc>
        <w:tc>
          <w:tcPr>
            <w:tcW w:w="1096" w:type="dxa"/>
            <w:vAlign w:val="center"/>
          </w:tcPr>
          <w:p w14:paraId="2D9E3456" w14:textId="77777777" w:rsidR="009066C4" w:rsidRPr="00F82F03" w:rsidRDefault="009066C4" w:rsidP="004B42A5">
            <w:r w:rsidRPr="00F82F03">
              <w:t>Version</w:t>
            </w:r>
          </w:p>
        </w:tc>
        <w:tc>
          <w:tcPr>
            <w:tcW w:w="2310" w:type="dxa"/>
            <w:vAlign w:val="center"/>
          </w:tcPr>
          <w:p w14:paraId="294A953F" w14:textId="77777777" w:rsidR="009066C4" w:rsidRPr="00F82F03" w:rsidRDefault="009066C4" w:rsidP="004B42A5">
            <w:r w:rsidRPr="00F82F03">
              <w:t>Author</w:t>
            </w:r>
          </w:p>
        </w:tc>
        <w:tc>
          <w:tcPr>
            <w:tcW w:w="4531" w:type="dxa"/>
            <w:vAlign w:val="center"/>
          </w:tcPr>
          <w:p w14:paraId="2D4C48BC" w14:textId="77777777" w:rsidR="009066C4" w:rsidRPr="00F82F03" w:rsidRDefault="009066C4" w:rsidP="004B42A5">
            <w:r w:rsidRPr="00F82F03">
              <w:t>Changes/Comments</w:t>
            </w:r>
          </w:p>
        </w:tc>
      </w:tr>
      <w:tr w:rsidR="00F82F03" w:rsidRPr="00F82F03" w14:paraId="58982547" w14:textId="77777777" w:rsidTr="00A82A8B">
        <w:tc>
          <w:tcPr>
            <w:tcW w:w="2401" w:type="dxa"/>
          </w:tcPr>
          <w:p w14:paraId="29B048FA" w14:textId="11AF3B12" w:rsidR="009066C4" w:rsidRPr="00F82F03" w:rsidRDefault="00AB7AB5" w:rsidP="004B42A5">
            <w:pPr>
              <w:rPr>
                <w:highlight w:val="yellow"/>
              </w:rPr>
            </w:pPr>
            <w:r w:rsidRPr="00F82F03">
              <w:t>1</w:t>
            </w:r>
            <w:r w:rsidR="00A82A8B" w:rsidRPr="00F82F03">
              <w:t>4</w:t>
            </w:r>
            <w:r w:rsidR="00ED7514" w:rsidRPr="00F82F03">
              <w:t>/</w:t>
            </w:r>
            <w:r w:rsidRPr="00F82F03">
              <w:t>01</w:t>
            </w:r>
            <w:r w:rsidR="00ED7514" w:rsidRPr="00F82F03">
              <w:t>/</w:t>
            </w:r>
            <w:r w:rsidRPr="00F82F03">
              <w:t>2021</w:t>
            </w:r>
          </w:p>
        </w:tc>
        <w:tc>
          <w:tcPr>
            <w:tcW w:w="1096" w:type="dxa"/>
          </w:tcPr>
          <w:p w14:paraId="6AEC578A" w14:textId="77777777" w:rsidR="009066C4" w:rsidRPr="00F82F03" w:rsidRDefault="00ED7514" w:rsidP="004B42A5">
            <w:r w:rsidRPr="00F82F03">
              <w:t>1.0</w:t>
            </w:r>
          </w:p>
        </w:tc>
        <w:tc>
          <w:tcPr>
            <w:tcW w:w="2310" w:type="dxa"/>
          </w:tcPr>
          <w:p w14:paraId="07E7363B" w14:textId="45312EE0" w:rsidR="009066C4" w:rsidRPr="00F82F03" w:rsidRDefault="00AB7AB5" w:rsidP="004B42A5">
            <w:r w:rsidRPr="00F82F03">
              <w:t xml:space="preserve">Assistive </w:t>
            </w:r>
            <w:r w:rsidR="00A82A8B" w:rsidRPr="00F82F03">
              <w:t>Technology Team</w:t>
            </w:r>
          </w:p>
        </w:tc>
        <w:tc>
          <w:tcPr>
            <w:tcW w:w="4531" w:type="dxa"/>
          </w:tcPr>
          <w:p w14:paraId="4C183AE4" w14:textId="7830BFCD" w:rsidR="009066C4" w:rsidRPr="00F82F03" w:rsidRDefault="00A82A8B" w:rsidP="004B42A5">
            <w:r w:rsidRPr="00F82F03">
              <w:t>Approved by BBC Legal</w:t>
            </w:r>
          </w:p>
        </w:tc>
      </w:tr>
      <w:tr w:rsidR="00F82F03" w:rsidRPr="00F82F03" w14:paraId="0BF05BF1" w14:textId="77777777" w:rsidTr="00A82A8B">
        <w:tc>
          <w:tcPr>
            <w:tcW w:w="2401" w:type="dxa"/>
          </w:tcPr>
          <w:p w14:paraId="5FDAF693" w14:textId="10B8A3AB" w:rsidR="009066C4" w:rsidRPr="00EF62F2" w:rsidRDefault="00E9653F" w:rsidP="004B42A5">
            <w:r w:rsidRPr="00EF62F2">
              <w:t>2</w:t>
            </w:r>
            <w:r w:rsidR="00C716D8" w:rsidRPr="00EF62F2">
              <w:t>5</w:t>
            </w:r>
            <w:r w:rsidR="00C2251A" w:rsidRPr="00EF62F2">
              <w:t>/02/2022</w:t>
            </w:r>
          </w:p>
        </w:tc>
        <w:tc>
          <w:tcPr>
            <w:tcW w:w="1096" w:type="dxa"/>
          </w:tcPr>
          <w:p w14:paraId="6E3240D0" w14:textId="22CDFCF3" w:rsidR="009066C4" w:rsidRPr="00EF62F2" w:rsidRDefault="00C2251A" w:rsidP="004B42A5">
            <w:r w:rsidRPr="00EF62F2">
              <w:t>1.</w:t>
            </w:r>
            <w:r w:rsidR="007D3D44" w:rsidRPr="00EF62F2">
              <w:t>1.0</w:t>
            </w:r>
          </w:p>
        </w:tc>
        <w:tc>
          <w:tcPr>
            <w:tcW w:w="2310" w:type="dxa"/>
          </w:tcPr>
          <w:p w14:paraId="18ED5C7B" w14:textId="5A9B33D5" w:rsidR="009066C4" w:rsidRPr="00F82F03" w:rsidRDefault="00A82A8B" w:rsidP="004B42A5">
            <w:r w:rsidRPr="00F82F03">
              <w:t>Assistive Technology Team</w:t>
            </w:r>
          </w:p>
        </w:tc>
        <w:tc>
          <w:tcPr>
            <w:tcW w:w="4531" w:type="dxa"/>
          </w:tcPr>
          <w:p w14:paraId="6501AA55" w14:textId="2AB3AEC6" w:rsidR="009066C4" w:rsidRPr="00F82F03" w:rsidRDefault="001E545A" w:rsidP="004B42A5">
            <w:r>
              <w:t>Formatting updated</w:t>
            </w:r>
          </w:p>
        </w:tc>
      </w:tr>
      <w:tr w:rsidR="00F82F03" w:rsidRPr="00F82F03" w14:paraId="1A455433" w14:textId="77777777" w:rsidTr="00A82A8B">
        <w:tc>
          <w:tcPr>
            <w:tcW w:w="2401" w:type="dxa"/>
          </w:tcPr>
          <w:p w14:paraId="1F03F6F5" w14:textId="7EC8E80A" w:rsidR="009066C4" w:rsidRPr="00EF62F2" w:rsidRDefault="00EF62F2" w:rsidP="004B42A5">
            <w:r w:rsidRPr="00EF62F2">
              <w:t>11</w:t>
            </w:r>
            <w:r w:rsidR="007E57A9" w:rsidRPr="00EF62F2">
              <w:t>/</w:t>
            </w:r>
            <w:r w:rsidRPr="00EF62F2">
              <w:t>03</w:t>
            </w:r>
            <w:r w:rsidR="007E57A9" w:rsidRPr="00EF62F2">
              <w:t>/</w:t>
            </w:r>
            <w:r w:rsidRPr="00EF62F2">
              <w:t>2022</w:t>
            </w:r>
          </w:p>
        </w:tc>
        <w:tc>
          <w:tcPr>
            <w:tcW w:w="1096" w:type="dxa"/>
          </w:tcPr>
          <w:p w14:paraId="7625D6A3" w14:textId="37A688D8" w:rsidR="009066C4" w:rsidRPr="00EF62F2" w:rsidRDefault="007D3D44" w:rsidP="004B42A5">
            <w:r w:rsidRPr="00EF62F2">
              <w:t>1.1.</w:t>
            </w:r>
            <w:r w:rsidR="00EF62F2" w:rsidRPr="00EF62F2">
              <w:t>1</w:t>
            </w:r>
          </w:p>
        </w:tc>
        <w:tc>
          <w:tcPr>
            <w:tcW w:w="2310" w:type="dxa"/>
          </w:tcPr>
          <w:p w14:paraId="24A82FEA" w14:textId="60BF937B" w:rsidR="009066C4" w:rsidRPr="00F82F03" w:rsidRDefault="00647599" w:rsidP="004B42A5">
            <w:pPr>
              <w:rPr>
                <w:highlight w:val="yellow"/>
              </w:rPr>
            </w:pPr>
            <w:r w:rsidRPr="00F82F03">
              <w:t>Assistive Technology Team</w:t>
            </w:r>
          </w:p>
        </w:tc>
        <w:tc>
          <w:tcPr>
            <w:tcW w:w="4531" w:type="dxa"/>
          </w:tcPr>
          <w:p w14:paraId="6342F1DB" w14:textId="27DFBE9A" w:rsidR="009066C4" w:rsidRPr="00F82F03" w:rsidRDefault="00EF62F2" w:rsidP="004B42A5">
            <w:r>
              <w:t>Final review for publishing</w:t>
            </w:r>
          </w:p>
        </w:tc>
      </w:tr>
      <w:tr w:rsidR="00EF62F2" w:rsidRPr="00F82F03" w14:paraId="2C65E9AC" w14:textId="77777777" w:rsidTr="00A82A8B">
        <w:tc>
          <w:tcPr>
            <w:tcW w:w="2401" w:type="dxa"/>
          </w:tcPr>
          <w:p w14:paraId="70BBE2BE" w14:textId="4C13E176" w:rsidR="00EF62F2" w:rsidRPr="00F82F03" w:rsidRDefault="001E545A" w:rsidP="00EF62F2">
            <w:r w:rsidRPr="00B1417C">
              <w:t>25/03</w:t>
            </w:r>
            <w:r w:rsidR="00EF62F2" w:rsidRPr="00B1417C">
              <w:t>/</w:t>
            </w:r>
            <w:r w:rsidRPr="00B1417C">
              <w:t>2022</w:t>
            </w:r>
          </w:p>
        </w:tc>
        <w:tc>
          <w:tcPr>
            <w:tcW w:w="1096" w:type="dxa"/>
          </w:tcPr>
          <w:p w14:paraId="72F69865" w14:textId="275F53D8" w:rsidR="00EF62F2" w:rsidRPr="00F82F03" w:rsidRDefault="00EF62F2" w:rsidP="00EF62F2">
            <w:r w:rsidRPr="000A5238">
              <w:t>1.1.2</w:t>
            </w:r>
          </w:p>
        </w:tc>
        <w:tc>
          <w:tcPr>
            <w:tcW w:w="2310" w:type="dxa"/>
          </w:tcPr>
          <w:p w14:paraId="794140D1" w14:textId="0F205C9D" w:rsidR="00EF62F2" w:rsidRPr="00F82F03" w:rsidRDefault="00EF62F2" w:rsidP="00EF62F2">
            <w:r w:rsidRPr="00F82F03">
              <w:t>Assistive Technology Team</w:t>
            </w:r>
          </w:p>
        </w:tc>
        <w:tc>
          <w:tcPr>
            <w:tcW w:w="4531" w:type="dxa"/>
          </w:tcPr>
          <w:p w14:paraId="576081F1" w14:textId="3C3A8913" w:rsidR="00EF62F2" w:rsidRPr="00F82F03" w:rsidRDefault="00EF62F2" w:rsidP="00EF62F2">
            <w:r w:rsidRPr="00F82F03">
              <w:t>Approved by the Policy Owner</w:t>
            </w:r>
            <w:r w:rsidR="00B1417C">
              <w:t xml:space="preserve"> - BBC Technology Group</w:t>
            </w:r>
          </w:p>
        </w:tc>
      </w:tr>
      <w:tr w:rsidR="00584C33" w:rsidRPr="00F82F03" w14:paraId="42AF6E9A" w14:textId="77777777" w:rsidTr="00A82A8B">
        <w:tc>
          <w:tcPr>
            <w:tcW w:w="2401" w:type="dxa"/>
          </w:tcPr>
          <w:p w14:paraId="430BD399" w14:textId="545A83B2" w:rsidR="00584C33" w:rsidRPr="00B1417C" w:rsidRDefault="00584C33" w:rsidP="00EF62F2">
            <w:r w:rsidRPr="00B1417C">
              <w:t>2</w:t>
            </w:r>
            <w:r w:rsidR="00A3544E">
              <w:t>6</w:t>
            </w:r>
            <w:r w:rsidRPr="00B1417C">
              <w:t>/0</w:t>
            </w:r>
            <w:r w:rsidR="00A3544E">
              <w:t>4</w:t>
            </w:r>
            <w:r w:rsidRPr="00B1417C">
              <w:t>/2022</w:t>
            </w:r>
          </w:p>
        </w:tc>
        <w:tc>
          <w:tcPr>
            <w:tcW w:w="1096" w:type="dxa"/>
          </w:tcPr>
          <w:p w14:paraId="37C160B6" w14:textId="41001158" w:rsidR="00584C33" w:rsidRPr="000A5238" w:rsidRDefault="00584C33" w:rsidP="00EF62F2">
            <w:r>
              <w:t>1.1.3</w:t>
            </w:r>
          </w:p>
        </w:tc>
        <w:tc>
          <w:tcPr>
            <w:tcW w:w="2310" w:type="dxa"/>
          </w:tcPr>
          <w:p w14:paraId="10A7EE93" w14:textId="7C6659A2" w:rsidR="00584C33" w:rsidRPr="00F82F03" w:rsidRDefault="00584C33" w:rsidP="00EF62F2">
            <w:r w:rsidRPr="00F82F03">
              <w:t>Assistive Technology Team</w:t>
            </w:r>
          </w:p>
        </w:tc>
        <w:tc>
          <w:tcPr>
            <w:tcW w:w="4531" w:type="dxa"/>
          </w:tcPr>
          <w:p w14:paraId="157849AF" w14:textId="299A016E" w:rsidR="00584C33" w:rsidRPr="00F82F03" w:rsidRDefault="00740651" w:rsidP="00EF62F2">
            <w:r>
              <w:t xml:space="preserve">Section </w:t>
            </w:r>
            <w:r w:rsidR="00584C33" w:rsidRPr="00753F78">
              <w:t>5</w:t>
            </w:r>
            <w:r w:rsidR="00A3544E">
              <w:t>.1</w:t>
            </w:r>
            <w:r>
              <w:t xml:space="preserve"> </w:t>
            </w:r>
            <w:r w:rsidR="00F25A94">
              <w:t>-</w:t>
            </w:r>
            <w:r w:rsidR="00A3544E" w:rsidRPr="00F82F03">
              <w:t xml:space="preserve"> </w:t>
            </w:r>
            <w:r w:rsidR="00A3544E">
              <w:t xml:space="preserve">Head of </w:t>
            </w:r>
            <w:r w:rsidR="00A3544E" w:rsidRPr="00F82F03">
              <w:t>BBC Legal</w:t>
            </w:r>
          </w:p>
        </w:tc>
      </w:tr>
    </w:tbl>
    <w:p w14:paraId="475B390F" w14:textId="77777777" w:rsidR="000333C7" w:rsidRPr="00F82F03" w:rsidRDefault="000333C7" w:rsidP="004B42A5"/>
    <w:sectPr w:rsidR="000333C7" w:rsidRPr="00F82F03" w:rsidSect="00F546A3">
      <w:pgSz w:w="11900" w:h="16840"/>
      <w:pgMar w:top="2269" w:right="843" w:bottom="1135" w:left="70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79D6C" w14:textId="77777777" w:rsidR="00B52B1B" w:rsidRDefault="00B52B1B" w:rsidP="004B42A5">
      <w:r>
        <w:separator/>
      </w:r>
    </w:p>
    <w:p w14:paraId="456EFC6B" w14:textId="77777777" w:rsidR="00B52B1B" w:rsidRDefault="00B52B1B" w:rsidP="004B42A5"/>
  </w:endnote>
  <w:endnote w:type="continuationSeparator" w:id="0">
    <w:p w14:paraId="38113A64" w14:textId="77777777" w:rsidR="00B52B1B" w:rsidRDefault="00B52B1B" w:rsidP="004B42A5">
      <w:r>
        <w:continuationSeparator/>
      </w:r>
    </w:p>
    <w:p w14:paraId="07F9E360" w14:textId="77777777" w:rsidR="00B52B1B" w:rsidRDefault="00B52B1B" w:rsidP="004B4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BC Reith Sans">
    <w:altName w:val="BBC Reith Sans"/>
    <w:panose1 w:val="020B0603020204020204"/>
    <w:charset w:val="00"/>
    <w:family w:val="swiss"/>
    <w:pitch w:val="variable"/>
    <w:sig w:usb0="A00002FF" w:usb1="5000005B" w:usb2="00000028"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Light">
    <w:altName w:val="Gill Sans Nova Light"/>
    <w:panose1 w:val="020B0302020104020203"/>
    <w:charset w:val="00"/>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Gill Sans">
    <w:panose1 w:val="020B0502020104020203"/>
    <w:charset w:val="00"/>
    <w:family w:val="swiss"/>
    <w:pitch w:val="variable"/>
    <w:sig w:usb0="80000A67"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19A82" w14:textId="77777777" w:rsidR="00284876" w:rsidRDefault="00425CC8" w:rsidP="004B42A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9D11DEE" w14:textId="77777777" w:rsidR="00284876" w:rsidRDefault="00B52B1B" w:rsidP="004B42A5">
    <w:pPr>
      <w:pStyle w:val="Footer"/>
    </w:pPr>
  </w:p>
  <w:p w14:paraId="383DB24D" w14:textId="77777777" w:rsidR="00F00694" w:rsidRDefault="00F00694" w:rsidP="004B42A5"/>
  <w:p w14:paraId="4DB665A3" w14:textId="77777777" w:rsidR="00F00694" w:rsidRDefault="00F00694" w:rsidP="004B42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35"/>
      <w:gridCol w:w="3649"/>
      <w:gridCol w:w="887"/>
    </w:tblGrid>
    <w:tr w:rsidR="000F538A" w:rsidRPr="000F538A" w14:paraId="423ADA43" w14:textId="77777777" w:rsidTr="000F538A">
      <w:trPr>
        <w:trHeight w:val="284"/>
      </w:trPr>
      <w:tc>
        <w:tcPr>
          <w:tcW w:w="2977" w:type="dxa"/>
        </w:tcPr>
        <w:p w14:paraId="0A4AE741" w14:textId="16053DAA" w:rsidR="00284876" w:rsidRPr="00D037CF" w:rsidRDefault="000F538A" w:rsidP="004B42A5">
          <w:pPr>
            <w:pStyle w:val="Style1"/>
          </w:pPr>
          <w:r w:rsidRPr="00D037CF">
            <w:t>BBC Technology Accessibility Policy</w:t>
          </w:r>
        </w:p>
      </w:tc>
      <w:tc>
        <w:tcPr>
          <w:tcW w:w="2835" w:type="dxa"/>
        </w:tcPr>
        <w:p w14:paraId="76965FE8" w14:textId="43E7E79D" w:rsidR="00284876" w:rsidRPr="00D037CF" w:rsidRDefault="00956362" w:rsidP="004B42A5">
          <w:pPr>
            <w:pStyle w:val="Style1"/>
          </w:pPr>
          <w:r w:rsidRPr="00D037CF">
            <w:t>Effective from</w:t>
          </w:r>
          <w:r w:rsidR="00425CC8" w:rsidRPr="00D037CF">
            <w:t xml:space="preserve">:  </w:t>
          </w:r>
          <w:r w:rsidR="00F63181">
            <w:t>31</w:t>
          </w:r>
          <w:r w:rsidR="000F538A" w:rsidRPr="00D037CF">
            <w:t>/0</w:t>
          </w:r>
          <w:r w:rsidR="00F63181">
            <w:t>3</w:t>
          </w:r>
          <w:r w:rsidR="000F538A" w:rsidRPr="00D037CF">
            <w:t>/2022</w:t>
          </w:r>
        </w:p>
      </w:tc>
      <w:tc>
        <w:tcPr>
          <w:tcW w:w="3649" w:type="dxa"/>
        </w:tcPr>
        <w:p w14:paraId="01EA4970" w14:textId="537EB57E" w:rsidR="00284876" w:rsidRPr="00D037CF" w:rsidRDefault="00425CC8" w:rsidP="004B42A5">
          <w:pPr>
            <w:pStyle w:val="Style1"/>
          </w:pPr>
          <w:r w:rsidRPr="00D037CF">
            <w:rPr>
              <w:b/>
            </w:rPr>
            <w:t>Policy owner:</w:t>
          </w:r>
          <w:r w:rsidRPr="00D037CF">
            <w:t xml:space="preserve"> </w:t>
          </w:r>
          <w:r w:rsidR="001E545A">
            <w:t>BBC Technology Group</w:t>
          </w:r>
          <w:r w:rsidRPr="00D037CF">
            <w:t xml:space="preserve"> </w:t>
          </w:r>
        </w:p>
      </w:tc>
      <w:tc>
        <w:tcPr>
          <w:tcW w:w="887" w:type="dxa"/>
        </w:tcPr>
        <w:p w14:paraId="140FEE6F" w14:textId="77777777" w:rsidR="00284876" w:rsidRPr="000F538A" w:rsidRDefault="00425CC8" w:rsidP="004B42A5">
          <w:pPr>
            <w:pStyle w:val="Style1"/>
          </w:pPr>
          <w:r w:rsidRPr="00D037CF">
            <w:fldChar w:fldCharType="begin"/>
          </w:r>
          <w:r w:rsidRPr="00D037CF">
            <w:instrText xml:space="preserve"> PAGE  \* MERGEFORMAT </w:instrText>
          </w:r>
          <w:r w:rsidRPr="00D037CF">
            <w:fldChar w:fldCharType="separate"/>
          </w:r>
          <w:r w:rsidR="00C9593A" w:rsidRPr="00D037CF">
            <w:rPr>
              <w:noProof/>
            </w:rPr>
            <w:t>1</w:t>
          </w:r>
          <w:r w:rsidRPr="00D037CF">
            <w:fldChar w:fldCharType="end"/>
          </w:r>
        </w:p>
      </w:tc>
    </w:tr>
  </w:tbl>
  <w:p w14:paraId="6B5075BF" w14:textId="77777777" w:rsidR="00F00694" w:rsidRDefault="00F00694" w:rsidP="004B42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6B087" w14:textId="77777777" w:rsidR="00B52B1B" w:rsidRDefault="00B52B1B" w:rsidP="004B42A5">
      <w:r>
        <w:separator/>
      </w:r>
    </w:p>
    <w:p w14:paraId="149F118C" w14:textId="77777777" w:rsidR="00B52B1B" w:rsidRDefault="00B52B1B" w:rsidP="004B42A5"/>
  </w:footnote>
  <w:footnote w:type="continuationSeparator" w:id="0">
    <w:p w14:paraId="486423D7" w14:textId="77777777" w:rsidR="00B52B1B" w:rsidRDefault="00B52B1B" w:rsidP="004B42A5">
      <w:r>
        <w:continuationSeparator/>
      </w:r>
    </w:p>
    <w:p w14:paraId="44BFD648" w14:textId="77777777" w:rsidR="00B52B1B" w:rsidRDefault="00B52B1B" w:rsidP="004B42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9C14" w14:textId="77777777" w:rsidR="00863C8A" w:rsidRDefault="00863C8A" w:rsidP="004B42A5">
    <w:pPr>
      <w:pStyle w:val="Header"/>
    </w:pPr>
  </w:p>
  <w:p w14:paraId="7AD9A6EC" w14:textId="77777777" w:rsidR="00F00694" w:rsidRDefault="00F00694" w:rsidP="004B42A5"/>
  <w:p w14:paraId="511E092C" w14:textId="77777777" w:rsidR="00F00694" w:rsidRDefault="00F00694" w:rsidP="004B42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1199" w14:textId="46ED7E0B" w:rsidR="00284876" w:rsidRDefault="004B50E1" w:rsidP="00AE5B44">
    <w:pPr>
      <w:pStyle w:val="NoSpacing"/>
      <w:ind w:left="-709"/>
    </w:pPr>
    <w:r>
      <w:rPr>
        <w:noProof/>
      </w:rPr>
      <mc:AlternateContent>
        <mc:Choice Requires="wpg">
          <w:drawing>
            <wp:anchor distT="0" distB="0" distL="114300" distR="114300" simplePos="0" relativeHeight="251663360" behindDoc="0" locked="0" layoutInCell="1" allowOverlap="1" wp14:anchorId="20093E7F" wp14:editId="70627552">
              <wp:simplePos x="0" y="0"/>
              <wp:positionH relativeFrom="column">
                <wp:posOffset>-441325</wp:posOffset>
              </wp:positionH>
              <wp:positionV relativeFrom="page">
                <wp:posOffset>5080</wp:posOffset>
              </wp:positionV>
              <wp:extent cx="7547610" cy="1044575"/>
              <wp:effectExtent l="50800" t="12700" r="46990" b="85725"/>
              <wp:wrapNone/>
              <wp:docPr id="2" name="Group 2" descr="BBC Logo"/>
              <wp:cNvGraphicFramePr/>
              <a:graphic xmlns:a="http://schemas.openxmlformats.org/drawingml/2006/main">
                <a:graphicData uri="http://schemas.microsoft.com/office/word/2010/wordprocessingGroup">
                  <wpg:wgp>
                    <wpg:cNvGrpSpPr/>
                    <wpg:grpSpPr>
                      <a:xfrm>
                        <a:off x="0" y="0"/>
                        <a:ext cx="7547610" cy="1044575"/>
                        <a:chOff x="0" y="0"/>
                        <a:chExt cx="7547610" cy="1044575"/>
                      </a:xfrm>
                    </wpg:grpSpPr>
                    <wps:wsp>
                      <wps:cNvPr id="5" name="Rectangle 5" descr="BBC Logo"/>
                      <wps:cNvSpPr/>
                      <wps:spPr>
                        <a:xfrm>
                          <a:off x="0" y="0"/>
                          <a:ext cx="7547610" cy="1044575"/>
                        </a:xfrm>
                        <a:prstGeom prst="rect">
                          <a:avLst/>
                        </a:prstGeom>
                        <a:solidFill>
                          <a:schemeClr val="tx1"/>
                        </a:soli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000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descr="A picture containing text,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977860" y="476398"/>
                          <a:ext cx="988695" cy="282575"/>
                        </a:xfrm>
                        <a:prstGeom prst="rect">
                          <a:avLst/>
                        </a:prstGeom>
                        <a:solidFill>
                          <a:sysClr val="windowText" lastClr="000000"/>
                        </a:solidFill>
                      </pic:spPr>
                    </pic:pic>
                  </wpg:wgp>
                </a:graphicData>
              </a:graphic>
            </wp:anchor>
          </w:drawing>
        </mc:Choice>
        <mc:Fallback>
          <w:pict>
            <v:group w14:anchorId="04CDB003" id="Group 2" o:spid="_x0000_s1026" alt="BBC Logo" style="position:absolute;margin-left:-34.75pt;margin-top:.4pt;width:594.3pt;height:82.25pt;z-index:251663360;mso-position-vertical-relative:page" coordsize="75476,10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">
              <v:rect id="Rectangle 5" o:spid="_x0000_s1027" alt="BBC Logo" style="position:absolute;width:75476;height:1044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" fillcolor="black [3213]" stroked="f" strokeweight="2pt">
                <v:shadow on="t" color="black" opacity="26214f" origin=",-.5" offset="0,3pt"/>
                <v:textbox inset="2.5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 picture containing text, clipart&#10;&#10;Description automatically generated" style="position:absolute;left:59778;top:4763;width:9887;height:2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" filled="t" fillcolor="windowText">
                <v:imagedata r:id="rId2" o:title="A picture containing text, clipart&#10;&#10;Description automatically generated"/>
              </v:shape>
              <w10:wrap anchory="page"/>
            </v:group>
          </w:pict>
        </mc:Fallback>
      </mc:AlternateContent>
    </w:r>
  </w:p>
  <w:p w14:paraId="306FED33" w14:textId="77777777" w:rsidR="00F00694" w:rsidRDefault="00F00694" w:rsidP="004B42A5"/>
  <w:p w14:paraId="67BE4F3F" w14:textId="77777777" w:rsidR="00F00694" w:rsidRDefault="00F00694" w:rsidP="004B42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8BA"/>
    <w:multiLevelType w:val="multilevel"/>
    <w:tmpl w:val="35F68BEC"/>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4228C"/>
    <w:multiLevelType w:val="hybridMultilevel"/>
    <w:tmpl w:val="3FCE4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43779"/>
    <w:multiLevelType w:val="hybridMultilevel"/>
    <w:tmpl w:val="D1900FF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9221CE8"/>
    <w:multiLevelType w:val="multilevel"/>
    <w:tmpl w:val="49104B54"/>
    <w:lvl w:ilvl="0">
      <w:start w:val="1"/>
      <w:numFmt w:val="lowerLetter"/>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046A55"/>
    <w:multiLevelType w:val="multilevel"/>
    <w:tmpl w:val="3440CA1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1614F6"/>
    <w:multiLevelType w:val="hybridMultilevel"/>
    <w:tmpl w:val="B57CD7D8"/>
    <w:lvl w:ilvl="0" w:tplc="08090017">
      <w:start w:val="1"/>
      <w:numFmt w:val="lowerLetter"/>
      <w:lvlText w:val="%1)"/>
      <w:lvlJc w:val="left"/>
      <w:pPr>
        <w:ind w:left="785" w:hanging="360"/>
      </w:pPr>
      <w:rPr>
        <w:rFont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6" w15:restartNumberingAfterBreak="0">
    <w:nsid w:val="10845837"/>
    <w:multiLevelType w:val="multilevel"/>
    <w:tmpl w:val="05783D0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D86663"/>
    <w:multiLevelType w:val="hybridMultilevel"/>
    <w:tmpl w:val="490CE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D6ECE"/>
    <w:multiLevelType w:val="multilevel"/>
    <w:tmpl w:val="622239CA"/>
    <w:lvl w:ilvl="0">
      <w:start w:val="1"/>
      <w:numFmt w:val="decimal"/>
      <w:lvlText w:val="%1."/>
      <w:lvlJc w:val="left"/>
      <w:pPr>
        <w:ind w:left="500" w:hanging="50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167A0D5A"/>
    <w:multiLevelType w:val="multilevel"/>
    <w:tmpl w:val="CFB4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5363F2"/>
    <w:multiLevelType w:val="hybridMultilevel"/>
    <w:tmpl w:val="F1A4A38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8C27A4F"/>
    <w:multiLevelType w:val="hybridMultilevel"/>
    <w:tmpl w:val="DE645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A57617"/>
    <w:multiLevelType w:val="hybridMultilevel"/>
    <w:tmpl w:val="EF4CD38C"/>
    <w:lvl w:ilvl="0" w:tplc="48FEBAC0">
      <w:start w:val="1"/>
      <w:numFmt w:val="bullet"/>
      <w:lvlText w:val="-"/>
      <w:lvlJc w:val="left"/>
      <w:pPr>
        <w:ind w:left="720" w:hanging="360"/>
      </w:pPr>
      <w:rPr>
        <w:rFonts w:ascii="BBC Reith Sans" w:eastAsia="Times New Roman" w:hAnsi="BBC Reith Sans" w:cs="BBC Reith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592D20"/>
    <w:multiLevelType w:val="multilevel"/>
    <w:tmpl w:val="F4340A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270" w:hanging="47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8A7E40"/>
    <w:multiLevelType w:val="hybridMultilevel"/>
    <w:tmpl w:val="441E9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0F648C"/>
    <w:multiLevelType w:val="hybridMultilevel"/>
    <w:tmpl w:val="1B8ABDF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0830898"/>
    <w:multiLevelType w:val="multilevel"/>
    <w:tmpl w:val="9B861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896BA3"/>
    <w:multiLevelType w:val="multilevel"/>
    <w:tmpl w:val="05783D02"/>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494734A"/>
    <w:multiLevelType w:val="multilevel"/>
    <w:tmpl w:val="A52E4FEC"/>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4B55F61"/>
    <w:multiLevelType w:val="multilevel"/>
    <w:tmpl w:val="4E825682"/>
    <w:lvl w:ilvl="0">
      <w:start w:val="1"/>
      <w:numFmt w:val="decimal"/>
      <w:pStyle w:val="Heading2"/>
      <w:lvlText w:val="%1"/>
      <w:lvlJc w:val="left"/>
      <w:pPr>
        <w:ind w:left="420" w:hanging="420"/>
      </w:pPr>
      <w:rPr>
        <w:rFonts w:hint="default"/>
      </w:rPr>
    </w:lvl>
    <w:lvl w:ilvl="1">
      <w:start w:val="1"/>
      <w:numFmt w:val="decimal"/>
      <w:pStyle w:val="Heading4"/>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8910656"/>
    <w:multiLevelType w:val="hybridMultilevel"/>
    <w:tmpl w:val="34FAE218"/>
    <w:lvl w:ilvl="0" w:tplc="2BACD428">
      <w:start w:val="1"/>
      <w:numFmt w:val="bullet"/>
      <w:pStyle w:val="ListParagraph"/>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FAC0706"/>
    <w:multiLevelType w:val="hybridMultilevel"/>
    <w:tmpl w:val="0A769222"/>
    <w:lvl w:ilvl="0" w:tplc="0012EE2E">
      <w:start w:val="2"/>
      <w:numFmt w:val="bullet"/>
      <w:lvlText w:val="-"/>
      <w:lvlJc w:val="left"/>
      <w:pPr>
        <w:ind w:left="720" w:hanging="360"/>
      </w:pPr>
      <w:rPr>
        <w:rFonts w:ascii="BBC Reith Sans" w:eastAsia="MS Mincho" w:hAnsi="BBC Reith Sans" w:cs="BBC Reith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4053DB"/>
    <w:multiLevelType w:val="multilevel"/>
    <w:tmpl w:val="8E9ECAD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CA1BBF"/>
    <w:multiLevelType w:val="hybridMultilevel"/>
    <w:tmpl w:val="6F966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D2228F"/>
    <w:multiLevelType w:val="multilevel"/>
    <w:tmpl w:val="F2FA2212"/>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8293418"/>
    <w:multiLevelType w:val="multilevel"/>
    <w:tmpl w:val="5996370E"/>
    <w:lvl w:ilvl="0">
      <w:start w:val="1"/>
      <w:numFmt w:val="decimal"/>
      <w:lvlText w:val="%1"/>
      <w:lvlJc w:val="left"/>
      <w:pPr>
        <w:ind w:left="850" w:hanging="850"/>
      </w:pPr>
      <w:rPr>
        <w:rFonts w:hint="default"/>
      </w:rPr>
    </w:lvl>
    <w:lvl w:ilvl="1">
      <w:start w:val="123"/>
      <w:numFmt w:val="decimal"/>
      <w:lvlText w:val="%1.%2"/>
      <w:lvlJc w:val="left"/>
      <w:pPr>
        <w:ind w:left="2290" w:hanging="85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26" w15:restartNumberingAfterBreak="0">
    <w:nsid w:val="3ACD05F1"/>
    <w:multiLevelType w:val="hybridMultilevel"/>
    <w:tmpl w:val="4F806B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CA1239F"/>
    <w:multiLevelType w:val="hybridMultilevel"/>
    <w:tmpl w:val="98C8D1D8"/>
    <w:lvl w:ilvl="0" w:tplc="FBAA303A">
      <w:start w:val="9"/>
      <w:numFmt w:val="bullet"/>
      <w:lvlText w:val="-"/>
      <w:lvlJc w:val="left"/>
      <w:pPr>
        <w:ind w:left="720" w:hanging="360"/>
      </w:pPr>
      <w:rPr>
        <w:rFonts w:ascii="BBC Reith Sans" w:eastAsia="Times New Roman" w:hAnsi="BBC Reith Sans" w:cs="BBC Reith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850A5E"/>
    <w:multiLevelType w:val="hybridMultilevel"/>
    <w:tmpl w:val="EB6064B0"/>
    <w:lvl w:ilvl="0" w:tplc="08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42B614D7"/>
    <w:multiLevelType w:val="hybridMultilevel"/>
    <w:tmpl w:val="CF8EF900"/>
    <w:lvl w:ilvl="0" w:tplc="B9A8D6FA">
      <w:start w:val="2"/>
      <w:numFmt w:val="bullet"/>
      <w:lvlText w:val="-"/>
      <w:lvlJc w:val="left"/>
      <w:pPr>
        <w:ind w:left="720" w:hanging="360"/>
      </w:pPr>
      <w:rPr>
        <w:rFonts w:ascii="BBC Reith Sans" w:eastAsia="MS Mincho" w:hAnsi="BBC Reith Sans" w:cs="BBC Reith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05325E"/>
    <w:multiLevelType w:val="hybridMultilevel"/>
    <w:tmpl w:val="DB3E9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B60CD8"/>
    <w:multiLevelType w:val="hybridMultilevel"/>
    <w:tmpl w:val="D6AE8178"/>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FA349E2"/>
    <w:multiLevelType w:val="hybridMultilevel"/>
    <w:tmpl w:val="D0922D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0F011A4"/>
    <w:multiLevelType w:val="multilevel"/>
    <w:tmpl w:val="CC30EC4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D2A23CC"/>
    <w:multiLevelType w:val="multilevel"/>
    <w:tmpl w:val="591E62A2"/>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26A196E"/>
    <w:multiLevelType w:val="hybridMultilevel"/>
    <w:tmpl w:val="3BF6BFD8"/>
    <w:lvl w:ilvl="0" w:tplc="5C022FF8">
      <w:start w:val="6"/>
      <w:numFmt w:val="bullet"/>
      <w:lvlText w:val="-"/>
      <w:lvlJc w:val="left"/>
      <w:pPr>
        <w:ind w:left="720" w:hanging="360"/>
      </w:pPr>
      <w:rPr>
        <w:rFonts w:ascii="BBC Reith Sans" w:eastAsia="Times New Roman" w:hAnsi="BBC Reith Sans" w:cs="BBC Reith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F53FF1"/>
    <w:multiLevelType w:val="hybridMultilevel"/>
    <w:tmpl w:val="E2162876"/>
    <w:lvl w:ilvl="0" w:tplc="0D4680B4">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7" w15:restartNumberingAfterBreak="0">
    <w:nsid w:val="7B0F36D2"/>
    <w:multiLevelType w:val="hybridMultilevel"/>
    <w:tmpl w:val="8A8A76E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D0B64E4"/>
    <w:multiLevelType w:val="hybridMultilevel"/>
    <w:tmpl w:val="904074BA"/>
    <w:lvl w:ilvl="0" w:tplc="08090017">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DFF7ED7"/>
    <w:multiLevelType w:val="multilevel"/>
    <w:tmpl w:val="BEDA21B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856535626">
    <w:abstractNumId w:val="26"/>
  </w:num>
  <w:num w:numId="2" w16cid:durableId="1160729077">
    <w:abstractNumId w:val="22"/>
  </w:num>
  <w:num w:numId="3" w16cid:durableId="1134711082">
    <w:abstractNumId w:val="39"/>
  </w:num>
  <w:num w:numId="4" w16cid:durableId="1880051828">
    <w:abstractNumId w:val="6"/>
  </w:num>
  <w:num w:numId="5" w16cid:durableId="1018315554">
    <w:abstractNumId w:val="17"/>
  </w:num>
  <w:num w:numId="6" w16cid:durableId="1071729302">
    <w:abstractNumId w:val="4"/>
  </w:num>
  <w:num w:numId="7" w16cid:durableId="1396507983">
    <w:abstractNumId w:val="24"/>
  </w:num>
  <w:num w:numId="8" w16cid:durableId="1985769157">
    <w:abstractNumId w:val="18"/>
  </w:num>
  <w:num w:numId="9" w16cid:durableId="315496714">
    <w:abstractNumId w:val="34"/>
  </w:num>
  <w:num w:numId="10" w16cid:durableId="1529758831">
    <w:abstractNumId w:val="11"/>
  </w:num>
  <w:num w:numId="11" w16cid:durableId="413552063">
    <w:abstractNumId w:val="36"/>
  </w:num>
  <w:num w:numId="12" w16cid:durableId="1122268578">
    <w:abstractNumId w:val="32"/>
  </w:num>
  <w:num w:numId="13" w16cid:durableId="1173497169">
    <w:abstractNumId w:val="31"/>
  </w:num>
  <w:num w:numId="14" w16cid:durableId="1545174096">
    <w:abstractNumId w:val="14"/>
  </w:num>
  <w:num w:numId="15" w16cid:durableId="1657149919">
    <w:abstractNumId w:val="29"/>
  </w:num>
  <w:num w:numId="16" w16cid:durableId="462695830">
    <w:abstractNumId w:val="21"/>
  </w:num>
  <w:num w:numId="17" w16cid:durableId="940450818">
    <w:abstractNumId w:val="23"/>
  </w:num>
  <w:num w:numId="18" w16cid:durableId="646976854">
    <w:abstractNumId w:val="1"/>
  </w:num>
  <w:num w:numId="19" w16cid:durableId="518273083">
    <w:abstractNumId w:val="7"/>
  </w:num>
  <w:num w:numId="20" w16cid:durableId="1850216347">
    <w:abstractNumId w:val="0"/>
  </w:num>
  <w:num w:numId="21" w16cid:durableId="819686708">
    <w:abstractNumId w:val="37"/>
  </w:num>
  <w:num w:numId="22" w16cid:durableId="2135059005">
    <w:abstractNumId w:val="15"/>
  </w:num>
  <w:num w:numId="23" w16cid:durableId="1059203973">
    <w:abstractNumId w:val="3"/>
  </w:num>
  <w:num w:numId="24" w16cid:durableId="1192452028">
    <w:abstractNumId w:val="30"/>
  </w:num>
  <w:num w:numId="25" w16cid:durableId="1229070095">
    <w:abstractNumId w:val="5"/>
  </w:num>
  <w:num w:numId="26" w16cid:durableId="1242183528">
    <w:abstractNumId w:val="9"/>
  </w:num>
  <w:num w:numId="27" w16cid:durableId="1963534203">
    <w:abstractNumId w:val="16"/>
  </w:num>
  <w:num w:numId="28" w16cid:durableId="1469200118">
    <w:abstractNumId w:val="13"/>
  </w:num>
  <w:num w:numId="29" w16cid:durableId="1368489748">
    <w:abstractNumId w:val="35"/>
  </w:num>
  <w:num w:numId="30" w16cid:durableId="326516149">
    <w:abstractNumId w:val="33"/>
  </w:num>
  <w:num w:numId="31" w16cid:durableId="2131656671">
    <w:abstractNumId w:val="19"/>
  </w:num>
  <w:num w:numId="32" w16cid:durableId="474758220">
    <w:abstractNumId w:val="2"/>
  </w:num>
  <w:num w:numId="33" w16cid:durableId="1089815740">
    <w:abstractNumId w:val="10"/>
  </w:num>
  <w:num w:numId="34" w16cid:durableId="1039359205">
    <w:abstractNumId w:val="20"/>
  </w:num>
  <w:num w:numId="35" w16cid:durableId="1428430545">
    <w:abstractNumId w:val="28"/>
  </w:num>
  <w:num w:numId="36" w16cid:durableId="579364991">
    <w:abstractNumId w:val="38"/>
  </w:num>
  <w:num w:numId="37" w16cid:durableId="2094744344">
    <w:abstractNumId w:val="19"/>
    <w:lvlOverride w:ilvl="0">
      <w:startOverride w:val="2"/>
    </w:lvlOverride>
    <w:lvlOverride w:ilvl="1"/>
  </w:num>
  <w:num w:numId="38" w16cid:durableId="1475902544">
    <w:abstractNumId w:val="19"/>
    <w:lvlOverride w:ilvl="0">
      <w:startOverride w:val="2"/>
    </w:lvlOverride>
    <w:lvlOverride w:ilvl="1"/>
  </w:num>
  <w:num w:numId="39" w16cid:durableId="275260736">
    <w:abstractNumId w:val="19"/>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39678996">
    <w:abstractNumId w:val="19"/>
    <w:lvlOverride w:ilvl="0">
      <w:startOverride w:val="9"/>
    </w:lvlOverride>
    <w:lvlOverride w:ilvl="1"/>
  </w:num>
  <w:num w:numId="41" w16cid:durableId="514419308">
    <w:abstractNumId w:val="27"/>
  </w:num>
  <w:num w:numId="42" w16cid:durableId="21075738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96712690">
    <w:abstractNumId w:val="19"/>
  </w:num>
  <w:num w:numId="44" w16cid:durableId="436486590">
    <w:abstractNumId w:val="12"/>
  </w:num>
  <w:num w:numId="45" w16cid:durableId="110318822">
    <w:abstractNumId w:val="19"/>
    <w:lvlOverride w:ilvl="0">
      <w:startOverride w:val="3"/>
    </w:lvlOverride>
    <w:lvlOverride w:ilvl="1"/>
  </w:num>
  <w:num w:numId="46" w16cid:durableId="1218709514">
    <w:abstractNumId w:val="19"/>
    <w:lvlOverride w:ilvl="0">
      <w:startOverride w:val="3"/>
    </w:lvlOverride>
    <w:lvlOverride w:ilvl="1"/>
  </w:num>
  <w:num w:numId="47" w16cid:durableId="684213985">
    <w:abstractNumId w:val="19"/>
    <w:lvlOverride w:ilvl="0">
      <w:startOverride w:val="4"/>
    </w:lvlOverride>
    <w:lvlOverride w:ilvl="1">
      <w:startOverride w:val="2"/>
    </w:lvlOverride>
  </w:num>
  <w:num w:numId="48" w16cid:durableId="1320691537">
    <w:abstractNumId w:val="19"/>
    <w:lvlOverride w:ilvl="0">
      <w:startOverride w:val="4"/>
    </w:lvlOverride>
    <w:lvlOverride w:ilvl="1">
      <w:startOverride w:val="2"/>
    </w:lvlOverride>
  </w:num>
  <w:num w:numId="49" w16cid:durableId="917137582">
    <w:abstractNumId w:val="8"/>
  </w:num>
  <w:num w:numId="50" w16cid:durableId="18584990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C8"/>
    <w:rsid w:val="00001518"/>
    <w:rsid w:val="00013E70"/>
    <w:rsid w:val="000333C7"/>
    <w:rsid w:val="00056556"/>
    <w:rsid w:val="00057B7E"/>
    <w:rsid w:val="00061C25"/>
    <w:rsid w:val="00074AC2"/>
    <w:rsid w:val="000760E6"/>
    <w:rsid w:val="00081843"/>
    <w:rsid w:val="000A5238"/>
    <w:rsid w:val="000A71AE"/>
    <w:rsid w:val="000B5DD3"/>
    <w:rsid w:val="000C323B"/>
    <w:rsid w:val="000E3C16"/>
    <w:rsid w:val="000F1F41"/>
    <w:rsid w:val="000F538A"/>
    <w:rsid w:val="001123B3"/>
    <w:rsid w:val="00164C6B"/>
    <w:rsid w:val="001746EF"/>
    <w:rsid w:val="00182133"/>
    <w:rsid w:val="00183397"/>
    <w:rsid w:val="00184222"/>
    <w:rsid w:val="00190FFD"/>
    <w:rsid w:val="001A06B5"/>
    <w:rsid w:val="001A5530"/>
    <w:rsid w:val="001B6896"/>
    <w:rsid w:val="001C0D74"/>
    <w:rsid w:val="001D0BA4"/>
    <w:rsid w:val="001E0E3E"/>
    <w:rsid w:val="001E545A"/>
    <w:rsid w:val="00201798"/>
    <w:rsid w:val="00203A56"/>
    <w:rsid w:val="00215D59"/>
    <w:rsid w:val="002174D0"/>
    <w:rsid w:val="00246638"/>
    <w:rsid w:val="00262FE8"/>
    <w:rsid w:val="00273BA4"/>
    <w:rsid w:val="00282451"/>
    <w:rsid w:val="00294978"/>
    <w:rsid w:val="002A75EF"/>
    <w:rsid w:val="002A79EC"/>
    <w:rsid w:val="002B7412"/>
    <w:rsid w:val="002C4F79"/>
    <w:rsid w:val="002D706E"/>
    <w:rsid w:val="002F2AB7"/>
    <w:rsid w:val="003044CF"/>
    <w:rsid w:val="0030704F"/>
    <w:rsid w:val="00310770"/>
    <w:rsid w:val="003152C3"/>
    <w:rsid w:val="00321EEC"/>
    <w:rsid w:val="00325314"/>
    <w:rsid w:val="00343E8F"/>
    <w:rsid w:val="003471EB"/>
    <w:rsid w:val="00361540"/>
    <w:rsid w:val="00362C3D"/>
    <w:rsid w:val="003708A7"/>
    <w:rsid w:val="00373D3C"/>
    <w:rsid w:val="00377450"/>
    <w:rsid w:val="003C53B7"/>
    <w:rsid w:val="003D47F0"/>
    <w:rsid w:val="003E32BC"/>
    <w:rsid w:val="003F4EC7"/>
    <w:rsid w:val="00415E3C"/>
    <w:rsid w:val="00425CC8"/>
    <w:rsid w:val="00436C97"/>
    <w:rsid w:val="00454EB8"/>
    <w:rsid w:val="00465B71"/>
    <w:rsid w:val="00486200"/>
    <w:rsid w:val="00494358"/>
    <w:rsid w:val="0049537B"/>
    <w:rsid w:val="004B42A5"/>
    <w:rsid w:val="004B50E1"/>
    <w:rsid w:val="004D328A"/>
    <w:rsid w:val="004E1C66"/>
    <w:rsid w:val="00513EB7"/>
    <w:rsid w:val="00517FF1"/>
    <w:rsid w:val="00525DAB"/>
    <w:rsid w:val="00531FD9"/>
    <w:rsid w:val="005479D7"/>
    <w:rsid w:val="005522C0"/>
    <w:rsid w:val="00554387"/>
    <w:rsid w:val="00584C33"/>
    <w:rsid w:val="005919B6"/>
    <w:rsid w:val="005A2462"/>
    <w:rsid w:val="005A2670"/>
    <w:rsid w:val="005A5EEC"/>
    <w:rsid w:val="005C0E7B"/>
    <w:rsid w:val="005E65D4"/>
    <w:rsid w:val="005F24F0"/>
    <w:rsid w:val="006162BB"/>
    <w:rsid w:val="00622A05"/>
    <w:rsid w:val="00622DCE"/>
    <w:rsid w:val="00632E8E"/>
    <w:rsid w:val="00635886"/>
    <w:rsid w:val="00647599"/>
    <w:rsid w:val="00660227"/>
    <w:rsid w:val="006627D3"/>
    <w:rsid w:val="00666F85"/>
    <w:rsid w:val="0067067D"/>
    <w:rsid w:val="00671CDB"/>
    <w:rsid w:val="006C7A46"/>
    <w:rsid w:val="006E3C5F"/>
    <w:rsid w:val="006E5352"/>
    <w:rsid w:val="006F32A2"/>
    <w:rsid w:val="00710996"/>
    <w:rsid w:val="007405F1"/>
    <w:rsid w:val="00740651"/>
    <w:rsid w:val="00751CA5"/>
    <w:rsid w:val="00753F78"/>
    <w:rsid w:val="00754D63"/>
    <w:rsid w:val="007557CB"/>
    <w:rsid w:val="0075718C"/>
    <w:rsid w:val="00764272"/>
    <w:rsid w:val="0076791C"/>
    <w:rsid w:val="00772FEC"/>
    <w:rsid w:val="00791316"/>
    <w:rsid w:val="00794CE8"/>
    <w:rsid w:val="007B485D"/>
    <w:rsid w:val="007C4145"/>
    <w:rsid w:val="007C7857"/>
    <w:rsid w:val="007D3D44"/>
    <w:rsid w:val="007D5E7E"/>
    <w:rsid w:val="007E57A9"/>
    <w:rsid w:val="007E6407"/>
    <w:rsid w:val="007F319A"/>
    <w:rsid w:val="00803B17"/>
    <w:rsid w:val="008148F4"/>
    <w:rsid w:val="00831551"/>
    <w:rsid w:val="008348F5"/>
    <w:rsid w:val="00835B09"/>
    <w:rsid w:val="0084751E"/>
    <w:rsid w:val="00860E39"/>
    <w:rsid w:val="008622DC"/>
    <w:rsid w:val="00863C8A"/>
    <w:rsid w:val="00881598"/>
    <w:rsid w:val="00895833"/>
    <w:rsid w:val="008A1B42"/>
    <w:rsid w:val="008A3BAA"/>
    <w:rsid w:val="008C4DF5"/>
    <w:rsid w:val="008D2ED7"/>
    <w:rsid w:val="008E508F"/>
    <w:rsid w:val="008F15BF"/>
    <w:rsid w:val="009066C4"/>
    <w:rsid w:val="00926E51"/>
    <w:rsid w:val="00927AB4"/>
    <w:rsid w:val="00950477"/>
    <w:rsid w:val="00956362"/>
    <w:rsid w:val="009846E7"/>
    <w:rsid w:val="00984B97"/>
    <w:rsid w:val="009B0833"/>
    <w:rsid w:val="009C2B69"/>
    <w:rsid w:val="009D19A7"/>
    <w:rsid w:val="009E0CFB"/>
    <w:rsid w:val="009F1576"/>
    <w:rsid w:val="009F201E"/>
    <w:rsid w:val="009F2EC1"/>
    <w:rsid w:val="009F435A"/>
    <w:rsid w:val="00A01EE9"/>
    <w:rsid w:val="00A04D09"/>
    <w:rsid w:val="00A12487"/>
    <w:rsid w:val="00A153DF"/>
    <w:rsid w:val="00A258C5"/>
    <w:rsid w:val="00A31FF3"/>
    <w:rsid w:val="00A3544E"/>
    <w:rsid w:val="00A43E1D"/>
    <w:rsid w:val="00A60566"/>
    <w:rsid w:val="00A6378C"/>
    <w:rsid w:val="00A661A4"/>
    <w:rsid w:val="00A675C8"/>
    <w:rsid w:val="00A75778"/>
    <w:rsid w:val="00A82A8B"/>
    <w:rsid w:val="00A918EE"/>
    <w:rsid w:val="00AB5218"/>
    <w:rsid w:val="00AB7AB5"/>
    <w:rsid w:val="00AC218C"/>
    <w:rsid w:val="00AC466C"/>
    <w:rsid w:val="00AE0DF5"/>
    <w:rsid w:val="00AE5B44"/>
    <w:rsid w:val="00AF0EA3"/>
    <w:rsid w:val="00AF2871"/>
    <w:rsid w:val="00B1417C"/>
    <w:rsid w:val="00B17250"/>
    <w:rsid w:val="00B22163"/>
    <w:rsid w:val="00B245AA"/>
    <w:rsid w:val="00B34882"/>
    <w:rsid w:val="00B52B1B"/>
    <w:rsid w:val="00B64A24"/>
    <w:rsid w:val="00B70A46"/>
    <w:rsid w:val="00B8360D"/>
    <w:rsid w:val="00B85EBD"/>
    <w:rsid w:val="00B96C3B"/>
    <w:rsid w:val="00BA6CCD"/>
    <w:rsid w:val="00BA79ED"/>
    <w:rsid w:val="00BB2DA0"/>
    <w:rsid w:val="00BB635C"/>
    <w:rsid w:val="00BD12B6"/>
    <w:rsid w:val="00BF0DE6"/>
    <w:rsid w:val="00C0575D"/>
    <w:rsid w:val="00C178CC"/>
    <w:rsid w:val="00C2251A"/>
    <w:rsid w:val="00C31E45"/>
    <w:rsid w:val="00C42A97"/>
    <w:rsid w:val="00C6359B"/>
    <w:rsid w:val="00C66790"/>
    <w:rsid w:val="00C716D8"/>
    <w:rsid w:val="00C737ED"/>
    <w:rsid w:val="00C9593A"/>
    <w:rsid w:val="00CA2A1B"/>
    <w:rsid w:val="00CA3B24"/>
    <w:rsid w:val="00CB0BDB"/>
    <w:rsid w:val="00CB150F"/>
    <w:rsid w:val="00CB6CB8"/>
    <w:rsid w:val="00CB7AB4"/>
    <w:rsid w:val="00CD16E3"/>
    <w:rsid w:val="00CE78B3"/>
    <w:rsid w:val="00CF0ECB"/>
    <w:rsid w:val="00CF1632"/>
    <w:rsid w:val="00CF48C4"/>
    <w:rsid w:val="00D037CF"/>
    <w:rsid w:val="00D04296"/>
    <w:rsid w:val="00D05F8F"/>
    <w:rsid w:val="00D15FA6"/>
    <w:rsid w:val="00D25DC6"/>
    <w:rsid w:val="00D318BE"/>
    <w:rsid w:val="00D472BD"/>
    <w:rsid w:val="00D57413"/>
    <w:rsid w:val="00D615DF"/>
    <w:rsid w:val="00D66FF0"/>
    <w:rsid w:val="00D7064E"/>
    <w:rsid w:val="00D73CA6"/>
    <w:rsid w:val="00D75FC1"/>
    <w:rsid w:val="00DA4405"/>
    <w:rsid w:val="00DA64ED"/>
    <w:rsid w:val="00DA728F"/>
    <w:rsid w:val="00DB188E"/>
    <w:rsid w:val="00DB36D5"/>
    <w:rsid w:val="00DD166D"/>
    <w:rsid w:val="00DD68F9"/>
    <w:rsid w:val="00DE6EA5"/>
    <w:rsid w:val="00E02C15"/>
    <w:rsid w:val="00E11229"/>
    <w:rsid w:val="00E13AA7"/>
    <w:rsid w:val="00E25AE9"/>
    <w:rsid w:val="00E25F1C"/>
    <w:rsid w:val="00E37838"/>
    <w:rsid w:val="00E431A4"/>
    <w:rsid w:val="00E4512A"/>
    <w:rsid w:val="00E52833"/>
    <w:rsid w:val="00E5470E"/>
    <w:rsid w:val="00E82869"/>
    <w:rsid w:val="00E86000"/>
    <w:rsid w:val="00E90AC5"/>
    <w:rsid w:val="00E9653F"/>
    <w:rsid w:val="00EA04E5"/>
    <w:rsid w:val="00EA26EB"/>
    <w:rsid w:val="00EB1AEF"/>
    <w:rsid w:val="00ED7514"/>
    <w:rsid w:val="00EF62F2"/>
    <w:rsid w:val="00F00694"/>
    <w:rsid w:val="00F24F9A"/>
    <w:rsid w:val="00F25A94"/>
    <w:rsid w:val="00F3184F"/>
    <w:rsid w:val="00F35DBC"/>
    <w:rsid w:val="00F45E50"/>
    <w:rsid w:val="00F46BE6"/>
    <w:rsid w:val="00F546A3"/>
    <w:rsid w:val="00F63181"/>
    <w:rsid w:val="00F7150A"/>
    <w:rsid w:val="00F716A2"/>
    <w:rsid w:val="00F82F03"/>
    <w:rsid w:val="00F90DA0"/>
    <w:rsid w:val="00F91FF4"/>
    <w:rsid w:val="00F934D5"/>
    <w:rsid w:val="00FC5120"/>
    <w:rsid w:val="00FD0F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AF5E0"/>
  <w15:docId w15:val="{ED620911-30F0-8D45-AB11-B78C27A5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2A5"/>
    <w:pPr>
      <w:spacing w:after="0" w:line="240" w:lineRule="auto"/>
    </w:pPr>
    <w:rPr>
      <w:rFonts w:ascii="BBC Reith Sans" w:eastAsia="Times New Roman" w:hAnsi="BBC Reith Sans" w:cs="BBC Reith Sans"/>
      <w:sz w:val="24"/>
      <w:szCs w:val="24"/>
      <w:lang w:eastAsia="en-GB"/>
    </w:rPr>
  </w:style>
  <w:style w:type="paragraph" w:styleId="Heading1">
    <w:name w:val="heading 1"/>
    <w:basedOn w:val="Normal"/>
    <w:next w:val="Normal"/>
    <w:link w:val="Heading1Char"/>
    <w:uiPriority w:val="9"/>
    <w:qFormat/>
    <w:rsid w:val="00A01EE9"/>
    <w:pPr>
      <w:outlineLvl w:val="0"/>
    </w:pPr>
    <w:rPr>
      <w:b/>
      <w:sz w:val="48"/>
      <w:szCs w:val="48"/>
    </w:rPr>
  </w:style>
  <w:style w:type="paragraph" w:styleId="Heading2">
    <w:name w:val="heading 2"/>
    <w:basedOn w:val="Heading1"/>
    <w:next w:val="Normal"/>
    <w:link w:val="Heading2Char"/>
    <w:uiPriority w:val="9"/>
    <w:unhideWhenUsed/>
    <w:qFormat/>
    <w:rsid w:val="004D328A"/>
    <w:pPr>
      <w:numPr>
        <w:numId w:val="31"/>
      </w:numPr>
      <w:outlineLvl w:val="1"/>
    </w:pPr>
    <w:rPr>
      <w:sz w:val="32"/>
      <w:szCs w:val="32"/>
    </w:rPr>
  </w:style>
  <w:style w:type="paragraph" w:styleId="Heading3">
    <w:name w:val="heading 3"/>
    <w:basedOn w:val="Heading4"/>
    <w:next w:val="Normal"/>
    <w:link w:val="Heading3Char"/>
    <w:uiPriority w:val="9"/>
    <w:unhideWhenUsed/>
    <w:qFormat/>
    <w:rsid w:val="00831551"/>
    <w:pPr>
      <w:numPr>
        <w:ilvl w:val="0"/>
        <w:numId w:val="0"/>
      </w:numPr>
      <w:ind w:left="720" w:hanging="720"/>
      <w:outlineLvl w:val="2"/>
    </w:pPr>
  </w:style>
  <w:style w:type="paragraph" w:styleId="Heading4">
    <w:name w:val="heading 4"/>
    <w:basedOn w:val="Heading2"/>
    <w:next w:val="Normal"/>
    <w:link w:val="Heading4Char"/>
    <w:uiPriority w:val="9"/>
    <w:unhideWhenUsed/>
    <w:qFormat/>
    <w:rsid w:val="004B42A5"/>
    <w:pPr>
      <w:numPr>
        <w:ilvl w:val="1"/>
      </w:numPr>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EE9"/>
    <w:rPr>
      <w:rFonts w:ascii="BBC Reith Sans" w:eastAsia="MS Mincho" w:hAnsi="BBC Reith Sans" w:cs="BBC Reith Sans"/>
      <w:b/>
      <w:sz w:val="48"/>
      <w:szCs w:val="48"/>
      <w:lang w:eastAsia="en-US"/>
    </w:rPr>
  </w:style>
  <w:style w:type="character" w:customStyle="1" w:styleId="Heading2Char">
    <w:name w:val="Heading 2 Char"/>
    <w:basedOn w:val="DefaultParagraphFont"/>
    <w:link w:val="Heading2"/>
    <w:uiPriority w:val="9"/>
    <w:rsid w:val="004D328A"/>
    <w:rPr>
      <w:rFonts w:ascii="BBC Reith Sans" w:eastAsia="Times New Roman" w:hAnsi="BBC Reith Sans" w:cs="BBC Reith Sans"/>
      <w:b/>
      <w:sz w:val="32"/>
      <w:szCs w:val="32"/>
      <w:lang w:eastAsia="en-GB"/>
    </w:rPr>
  </w:style>
  <w:style w:type="character" w:customStyle="1" w:styleId="Heading3Char">
    <w:name w:val="Heading 3 Char"/>
    <w:basedOn w:val="DefaultParagraphFont"/>
    <w:link w:val="Heading3"/>
    <w:uiPriority w:val="9"/>
    <w:rsid w:val="00831551"/>
    <w:rPr>
      <w:rFonts w:ascii="BBC Reith Sans" w:eastAsia="Times New Roman" w:hAnsi="BBC Reith Sans" w:cs="BBC Reith Sans"/>
      <w:b/>
      <w:sz w:val="28"/>
      <w:szCs w:val="28"/>
      <w:lang w:eastAsia="en-GB"/>
    </w:rPr>
  </w:style>
  <w:style w:type="character" w:customStyle="1" w:styleId="Heading4Char">
    <w:name w:val="Heading 4 Char"/>
    <w:basedOn w:val="DefaultParagraphFont"/>
    <w:link w:val="Heading4"/>
    <w:uiPriority w:val="9"/>
    <w:rsid w:val="004B42A5"/>
    <w:rPr>
      <w:rFonts w:ascii="BBC Reith Sans" w:eastAsia="Times New Roman" w:hAnsi="BBC Reith Sans" w:cs="BBC Reith Sans"/>
      <w:b/>
      <w:sz w:val="28"/>
      <w:szCs w:val="28"/>
      <w:lang w:eastAsia="en-GB"/>
    </w:rPr>
  </w:style>
  <w:style w:type="paragraph" w:styleId="Header">
    <w:name w:val="header"/>
    <w:basedOn w:val="Normal"/>
    <w:link w:val="HeaderChar"/>
    <w:uiPriority w:val="99"/>
    <w:unhideWhenUsed/>
    <w:rsid w:val="00425CC8"/>
    <w:pPr>
      <w:tabs>
        <w:tab w:val="center" w:pos="4320"/>
        <w:tab w:val="right" w:pos="8640"/>
      </w:tabs>
    </w:pPr>
  </w:style>
  <w:style w:type="character" w:customStyle="1" w:styleId="HeaderChar">
    <w:name w:val="Header Char"/>
    <w:basedOn w:val="DefaultParagraphFont"/>
    <w:link w:val="Header"/>
    <w:uiPriority w:val="99"/>
    <w:rsid w:val="00425CC8"/>
    <w:rPr>
      <w:rFonts w:ascii="Gill Sans Light" w:eastAsia="MS Mincho" w:hAnsi="Gill Sans Light" w:cs="Times New Roman"/>
      <w:sz w:val="24"/>
      <w:szCs w:val="24"/>
      <w:lang w:eastAsia="en-US"/>
    </w:rPr>
  </w:style>
  <w:style w:type="paragraph" w:styleId="Footer">
    <w:name w:val="footer"/>
    <w:basedOn w:val="Normal"/>
    <w:link w:val="FooterChar"/>
    <w:uiPriority w:val="99"/>
    <w:unhideWhenUsed/>
    <w:rsid w:val="00425CC8"/>
    <w:pPr>
      <w:tabs>
        <w:tab w:val="center" w:pos="4320"/>
        <w:tab w:val="right" w:pos="8640"/>
      </w:tabs>
    </w:pPr>
  </w:style>
  <w:style w:type="character" w:customStyle="1" w:styleId="FooterChar">
    <w:name w:val="Footer Char"/>
    <w:basedOn w:val="DefaultParagraphFont"/>
    <w:link w:val="Footer"/>
    <w:uiPriority w:val="99"/>
    <w:rsid w:val="00425CC8"/>
    <w:rPr>
      <w:rFonts w:ascii="Gill Sans Light" w:eastAsia="MS Mincho" w:hAnsi="Gill Sans Light" w:cs="Times New Roman"/>
      <w:sz w:val="24"/>
      <w:szCs w:val="24"/>
      <w:lang w:eastAsia="en-US"/>
    </w:rPr>
  </w:style>
  <w:style w:type="paragraph" w:styleId="Title">
    <w:name w:val="Title"/>
    <w:basedOn w:val="Normal"/>
    <w:next w:val="Normal"/>
    <w:link w:val="TitleChar"/>
    <w:uiPriority w:val="10"/>
    <w:qFormat/>
    <w:rsid w:val="00CA3B24"/>
    <w:pPr>
      <w:pBdr>
        <w:bottom w:val="single" w:sz="12" w:space="4" w:color="000000" w:themeColor="text1"/>
      </w:pBdr>
      <w:spacing w:after="300"/>
      <w:contextualSpacing/>
    </w:pPr>
    <w:rPr>
      <w:rFonts w:eastAsia="MS Gothic"/>
      <w:b/>
      <w:bCs/>
      <w:color w:val="000000" w:themeColor="text1"/>
      <w:spacing w:val="5"/>
      <w:kern w:val="28"/>
      <w:sz w:val="28"/>
      <w:szCs w:val="28"/>
    </w:rPr>
  </w:style>
  <w:style w:type="character" w:customStyle="1" w:styleId="TitleChar">
    <w:name w:val="Title Char"/>
    <w:basedOn w:val="DefaultParagraphFont"/>
    <w:link w:val="Title"/>
    <w:uiPriority w:val="10"/>
    <w:rsid w:val="00CA3B24"/>
    <w:rPr>
      <w:rFonts w:ascii="BBC Reith Sans" w:eastAsia="MS Gothic" w:hAnsi="BBC Reith Sans" w:cs="BBC Reith Sans"/>
      <w:b/>
      <w:bCs/>
      <w:color w:val="000000" w:themeColor="text1"/>
      <w:spacing w:val="5"/>
      <w:kern w:val="28"/>
      <w:sz w:val="28"/>
      <w:szCs w:val="28"/>
      <w:lang w:eastAsia="en-GB"/>
    </w:rPr>
  </w:style>
  <w:style w:type="paragraph" w:styleId="NoSpacing">
    <w:name w:val="No Spacing"/>
    <w:uiPriority w:val="1"/>
    <w:rsid w:val="00425CC8"/>
    <w:pPr>
      <w:spacing w:after="0" w:line="240" w:lineRule="auto"/>
    </w:pPr>
    <w:rPr>
      <w:rFonts w:ascii="Gill Sans Light" w:eastAsia="MS Mincho" w:hAnsi="Gill Sans Light" w:cs="Times New Roman"/>
      <w:sz w:val="24"/>
      <w:szCs w:val="24"/>
      <w:lang w:eastAsia="en-US"/>
    </w:rPr>
  </w:style>
  <w:style w:type="paragraph" w:styleId="TOCHeading">
    <w:name w:val="TOC Heading"/>
    <w:basedOn w:val="Title"/>
    <w:next w:val="Normal"/>
    <w:uiPriority w:val="39"/>
    <w:unhideWhenUsed/>
    <w:qFormat/>
    <w:rsid w:val="00425CC8"/>
    <w:pPr>
      <w:spacing w:after="0" w:line="276" w:lineRule="auto"/>
    </w:pPr>
    <w:rPr>
      <w:rFonts w:eastAsiaTheme="majorEastAsia" w:cstheme="majorBidi"/>
      <w:bCs w:val="0"/>
      <w:color w:val="auto"/>
      <w:lang w:val="en-US"/>
    </w:rPr>
  </w:style>
  <w:style w:type="paragraph" w:styleId="TOC1">
    <w:name w:val="toc 1"/>
    <w:basedOn w:val="Normal"/>
    <w:next w:val="Normal"/>
    <w:autoRedefine/>
    <w:uiPriority w:val="39"/>
    <w:unhideWhenUsed/>
    <w:rsid w:val="00635886"/>
    <w:pPr>
      <w:tabs>
        <w:tab w:val="right" w:leader="dot" w:pos="10338"/>
      </w:tabs>
      <w:spacing w:before="120"/>
      <w:ind w:left="240"/>
    </w:pPr>
    <w:rPr>
      <w:rFonts w:ascii="Gill Sans" w:hAnsi="Gill Sans"/>
      <w:bCs/>
      <w:noProof/>
    </w:rPr>
  </w:style>
  <w:style w:type="paragraph" w:styleId="TOC2">
    <w:name w:val="toc 2"/>
    <w:basedOn w:val="Normal"/>
    <w:next w:val="Normal"/>
    <w:autoRedefine/>
    <w:uiPriority w:val="39"/>
    <w:unhideWhenUsed/>
    <w:rsid w:val="006C7A46"/>
    <w:pPr>
      <w:tabs>
        <w:tab w:val="right" w:leader="dot" w:pos="10338"/>
      </w:tabs>
      <w:ind w:left="720"/>
    </w:pPr>
    <w:rPr>
      <w:b/>
      <w:sz w:val="22"/>
      <w:szCs w:val="22"/>
    </w:rPr>
  </w:style>
  <w:style w:type="paragraph" w:styleId="TOC3">
    <w:name w:val="toc 3"/>
    <w:basedOn w:val="Normal"/>
    <w:next w:val="Normal"/>
    <w:autoRedefine/>
    <w:uiPriority w:val="39"/>
    <w:unhideWhenUsed/>
    <w:rsid w:val="006C7A46"/>
    <w:pPr>
      <w:tabs>
        <w:tab w:val="right" w:leader="dot" w:pos="10338"/>
      </w:tabs>
      <w:ind w:left="720"/>
    </w:pPr>
    <w:rPr>
      <w:noProof/>
      <w:sz w:val="22"/>
      <w:szCs w:val="22"/>
    </w:rPr>
  </w:style>
  <w:style w:type="paragraph" w:styleId="TOC4">
    <w:name w:val="toc 4"/>
    <w:basedOn w:val="Normal"/>
    <w:next w:val="Normal"/>
    <w:autoRedefine/>
    <w:uiPriority w:val="39"/>
    <w:unhideWhenUsed/>
    <w:rsid w:val="00425CC8"/>
    <w:pPr>
      <w:ind w:left="720"/>
    </w:pPr>
    <w:rPr>
      <w:sz w:val="20"/>
      <w:szCs w:val="20"/>
    </w:rPr>
  </w:style>
  <w:style w:type="character" w:styleId="PageNumber">
    <w:name w:val="page number"/>
    <w:basedOn w:val="DefaultParagraphFont"/>
    <w:uiPriority w:val="99"/>
    <w:semiHidden/>
    <w:unhideWhenUsed/>
    <w:rsid w:val="00425CC8"/>
  </w:style>
  <w:style w:type="table" w:styleId="TableGrid">
    <w:name w:val="Table Grid"/>
    <w:basedOn w:val="TableNormal"/>
    <w:uiPriority w:val="39"/>
    <w:rsid w:val="00425CC8"/>
    <w:pPr>
      <w:spacing w:after="0" w:line="240" w:lineRule="auto"/>
    </w:pPr>
    <w:rPr>
      <w:rFonts w:ascii="Cambria" w:eastAsia="MS Mincho" w:hAnsi="Cambria"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Majortitle">
    <w:name w:val="Cover/Major title"/>
    <w:basedOn w:val="Heading3"/>
    <w:next w:val="Heading4"/>
    <w:rsid w:val="00425CC8"/>
    <w:pPr>
      <w:spacing w:before="240" w:line="360" w:lineRule="auto"/>
    </w:pPr>
    <w:rPr>
      <w:sz w:val="40"/>
    </w:rPr>
  </w:style>
  <w:style w:type="paragraph" w:customStyle="1" w:styleId="Style1">
    <w:name w:val="Style1"/>
    <w:basedOn w:val="Footer"/>
    <w:rsid w:val="00425CC8"/>
    <w:pPr>
      <w:ind w:right="360"/>
    </w:pPr>
    <w:rPr>
      <w:rFonts w:ascii="Gill Sans" w:hAnsi="Gill Sans"/>
      <w:sz w:val="16"/>
    </w:rPr>
  </w:style>
  <w:style w:type="paragraph" w:styleId="BalloonText">
    <w:name w:val="Balloon Text"/>
    <w:basedOn w:val="Normal"/>
    <w:link w:val="BalloonTextChar"/>
    <w:uiPriority w:val="99"/>
    <w:semiHidden/>
    <w:unhideWhenUsed/>
    <w:rsid w:val="00425CC8"/>
    <w:rPr>
      <w:rFonts w:ascii="Tahoma" w:hAnsi="Tahoma" w:cs="Tahoma"/>
      <w:sz w:val="16"/>
      <w:szCs w:val="16"/>
    </w:rPr>
  </w:style>
  <w:style w:type="character" w:customStyle="1" w:styleId="BalloonTextChar">
    <w:name w:val="Balloon Text Char"/>
    <w:basedOn w:val="DefaultParagraphFont"/>
    <w:link w:val="BalloonText"/>
    <w:uiPriority w:val="99"/>
    <w:semiHidden/>
    <w:rsid w:val="00425CC8"/>
    <w:rPr>
      <w:rFonts w:ascii="Tahoma" w:eastAsia="MS Mincho" w:hAnsi="Tahoma" w:cs="Tahoma"/>
      <w:sz w:val="16"/>
      <w:szCs w:val="16"/>
      <w:lang w:eastAsia="en-US"/>
    </w:rPr>
  </w:style>
  <w:style w:type="character" w:styleId="CommentReference">
    <w:name w:val="annotation reference"/>
    <w:basedOn w:val="DefaultParagraphFont"/>
    <w:uiPriority w:val="99"/>
    <w:semiHidden/>
    <w:unhideWhenUsed/>
    <w:rsid w:val="00D615DF"/>
    <w:rPr>
      <w:sz w:val="16"/>
      <w:szCs w:val="16"/>
    </w:rPr>
  </w:style>
  <w:style w:type="paragraph" w:styleId="CommentText">
    <w:name w:val="annotation text"/>
    <w:basedOn w:val="Normal"/>
    <w:link w:val="CommentTextChar"/>
    <w:uiPriority w:val="99"/>
    <w:unhideWhenUsed/>
    <w:rsid w:val="00D615DF"/>
    <w:rPr>
      <w:sz w:val="20"/>
      <w:szCs w:val="20"/>
    </w:rPr>
  </w:style>
  <w:style w:type="character" w:customStyle="1" w:styleId="CommentTextChar">
    <w:name w:val="Comment Text Char"/>
    <w:basedOn w:val="DefaultParagraphFont"/>
    <w:link w:val="CommentText"/>
    <w:uiPriority w:val="99"/>
    <w:rsid w:val="00D615DF"/>
    <w:rPr>
      <w:rFonts w:ascii="Gill Sans Light" w:eastAsia="MS Mincho" w:hAnsi="Gill Sans Light"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D615DF"/>
    <w:rPr>
      <w:b/>
      <w:bCs/>
    </w:rPr>
  </w:style>
  <w:style w:type="character" w:customStyle="1" w:styleId="CommentSubjectChar">
    <w:name w:val="Comment Subject Char"/>
    <w:basedOn w:val="CommentTextChar"/>
    <w:link w:val="CommentSubject"/>
    <w:uiPriority w:val="99"/>
    <w:semiHidden/>
    <w:rsid w:val="00D615DF"/>
    <w:rPr>
      <w:rFonts w:ascii="Gill Sans Light" w:eastAsia="MS Mincho" w:hAnsi="Gill Sans Light" w:cs="Times New Roman"/>
      <w:b/>
      <w:bCs/>
      <w:sz w:val="20"/>
      <w:szCs w:val="20"/>
      <w:lang w:eastAsia="en-US"/>
    </w:rPr>
  </w:style>
  <w:style w:type="paragraph" w:styleId="ListParagraph">
    <w:name w:val="List Paragraph"/>
    <w:basedOn w:val="Normal"/>
    <w:uiPriority w:val="34"/>
    <w:qFormat/>
    <w:rsid w:val="004B42A5"/>
    <w:pPr>
      <w:numPr>
        <w:numId w:val="34"/>
      </w:numPr>
      <w:contextualSpacing/>
    </w:pPr>
  </w:style>
  <w:style w:type="character" w:styleId="Hyperlink">
    <w:name w:val="Hyperlink"/>
    <w:basedOn w:val="DefaultParagraphFont"/>
    <w:uiPriority w:val="99"/>
    <w:unhideWhenUsed/>
    <w:rsid w:val="000333C7"/>
    <w:rPr>
      <w:color w:val="0000FF" w:themeColor="hyperlink"/>
      <w:u w:val="single"/>
    </w:rPr>
  </w:style>
  <w:style w:type="character" w:styleId="UnresolvedMention">
    <w:name w:val="Unresolved Mention"/>
    <w:basedOn w:val="DefaultParagraphFont"/>
    <w:uiPriority w:val="99"/>
    <w:semiHidden/>
    <w:unhideWhenUsed/>
    <w:rsid w:val="000333C7"/>
    <w:rPr>
      <w:color w:val="605E5C"/>
      <w:shd w:val="clear" w:color="auto" w:fill="E1DFDD"/>
    </w:rPr>
  </w:style>
  <w:style w:type="character" w:styleId="FollowedHyperlink">
    <w:name w:val="FollowedHyperlink"/>
    <w:basedOn w:val="DefaultParagraphFont"/>
    <w:uiPriority w:val="99"/>
    <w:semiHidden/>
    <w:unhideWhenUsed/>
    <w:rsid w:val="00F546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3985">
      <w:bodyDiv w:val="1"/>
      <w:marLeft w:val="0"/>
      <w:marRight w:val="0"/>
      <w:marTop w:val="0"/>
      <w:marBottom w:val="0"/>
      <w:divBdr>
        <w:top w:val="none" w:sz="0" w:space="0" w:color="auto"/>
        <w:left w:val="none" w:sz="0" w:space="0" w:color="auto"/>
        <w:bottom w:val="none" w:sz="0" w:space="0" w:color="auto"/>
        <w:right w:val="none" w:sz="0" w:space="0" w:color="auto"/>
      </w:divBdr>
    </w:div>
    <w:div w:id="105925173">
      <w:bodyDiv w:val="1"/>
      <w:marLeft w:val="0"/>
      <w:marRight w:val="0"/>
      <w:marTop w:val="0"/>
      <w:marBottom w:val="0"/>
      <w:divBdr>
        <w:top w:val="none" w:sz="0" w:space="0" w:color="auto"/>
        <w:left w:val="none" w:sz="0" w:space="0" w:color="auto"/>
        <w:bottom w:val="none" w:sz="0" w:space="0" w:color="auto"/>
        <w:right w:val="none" w:sz="0" w:space="0" w:color="auto"/>
      </w:divBdr>
    </w:div>
    <w:div w:id="386956278">
      <w:bodyDiv w:val="1"/>
      <w:marLeft w:val="0"/>
      <w:marRight w:val="0"/>
      <w:marTop w:val="0"/>
      <w:marBottom w:val="0"/>
      <w:divBdr>
        <w:top w:val="none" w:sz="0" w:space="0" w:color="auto"/>
        <w:left w:val="none" w:sz="0" w:space="0" w:color="auto"/>
        <w:bottom w:val="none" w:sz="0" w:space="0" w:color="auto"/>
        <w:right w:val="none" w:sz="0" w:space="0" w:color="auto"/>
      </w:divBdr>
      <w:divsChild>
        <w:div w:id="36635342">
          <w:marLeft w:val="0"/>
          <w:marRight w:val="0"/>
          <w:marTop w:val="0"/>
          <w:marBottom w:val="0"/>
          <w:divBdr>
            <w:top w:val="none" w:sz="0" w:space="0" w:color="auto"/>
            <w:left w:val="none" w:sz="0" w:space="0" w:color="auto"/>
            <w:bottom w:val="none" w:sz="0" w:space="0" w:color="auto"/>
            <w:right w:val="none" w:sz="0" w:space="0" w:color="auto"/>
          </w:divBdr>
        </w:div>
      </w:divsChild>
    </w:div>
    <w:div w:id="446895694">
      <w:bodyDiv w:val="1"/>
      <w:marLeft w:val="0"/>
      <w:marRight w:val="0"/>
      <w:marTop w:val="0"/>
      <w:marBottom w:val="0"/>
      <w:divBdr>
        <w:top w:val="none" w:sz="0" w:space="0" w:color="auto"/>
        <w:left w:val="none" w:sz="0" w:space="0" w:color="auto"/>
        <w:bottom w:val="none" w:sz="0" w:space="0" w:color="auto"/>
        <w:right w:val="none" w:sz="0" w:space="0" w:color="auto"/>
      </w:divBdr>
      <w:divsChild>
        <w:div w:id="460080748">
          <w:marLeft w:val="0"/>
          <w:marRight w:val="0"/>
          <w:marTop w:val="0"/>
          <w:marBottom w:val="0"/>
          <w:divBdr>
            <w:top w:val="none" w:sz="0" w:space="0" w:color="auto"/>
            <w:left w:val="none" w:sz="0" w:space="0" w:color="auto"/>
            <w:bottom w:val="none" w:sz="0" w:space="0" w:color="auto"/>
            <w:right w:val="none" w:sz="0" w:space="0" w:color="auto"/>
          </w:divBdr>
        </w:div>
        <w:div w:id="914435394">
          <w:marLeft w:val="0"/>
          <w:marRight w:val="0"/>
          <w:marTop w:val="0"/>
          <w:marBottom w:val="0"/>
          <w:divBdr>
            <w:top w:val="none" w:sz="0" w:space="0" w:color="auto"/>
            <w:left w:val="none" w:sz="0" w:space="0" w:color="auto"/>
            <w:bottom w:val="none" w:sz="0" w:space="0" w:color="auto"/>
            <w:right w:val="none" w:sz="0" w:space="0" w:color="auto"/>
          </w:divBdr>
        </w:div>
        <w:div w:id="1400593929">
          <w:marLeft w:val="0"/>
          <w:marRight w:val="0"/>
          <w:marTop w:val="0"/>
          <w:marBottom w:val="0"/>
          <w:divBdr>
            <w:top w:val="none" w:sz="0" w:space="0" w:color="auto"/>
            <w:left w:val="none" w:sz="0" w:space="0" w:color="auto"/>
            <w:bottom w:val="none" w:sz="0" w:space="0" w:color="auto"/>
            <w:right w:val="none" w:sz="0" w:space="0" w:color="auto"/>
          </w:divBdr>
        </w:div>
      </w:divsChild>
    </w:div>
    <w:div w:id="784881672">
      <w:bodyDiv w:val="1"/>
      <w:marLeft w:val="0"/>
      <w:marRight w:val="0"/>
      <w:marTop w:val="0"/>
      <w:marBottom w:val="0"/>
      <w:divBdr>
        <w:top w:val="none" w:sz="0" w:space="0" w:color="auto"/>
        <w:left w:val="none" w:sz="0" w:space="0" w:color="auto"/>
        <w:bottom w:val="none" w:sz="0" w:space="0" w:color="auto"/>
        <w:right w:val="none" w:sz="0" w:space="0" w:color="auto"/>
      </w:divBdr>
    </w:div>
    <w:div w:id="931936980">
      <w:bodyDiv w:val="1"/>
      <w:marLeft w:val="0"/>
      <w:marRight w:val="0"/>
      <w:marTop w:val="0"/>
      <w:marBottom w:val="0"/>
      <w:divBdr>
        <w:top w:val="none" w:sz="0" w:space="0" w:color="auto"/>
        <w:left w:val="none" w:sz="0" w:space="0" w:color="auto"/>
        <w:bottom w:val="none" w:sz="0" w:space="0" w:color="auto"/>
        <w:right w:val="none" w:sz="0" w:space="0" w:color="auto"/>
      </w:divBdr>
    </w:div>
    <w:div w:id="1136724617">
      <w:bodyDiv w:val="1"/>
      <w:marLeft w:val="0"/>
      <w:marRight w:val="0"/>
      <w:marTop w:val="0"/>
      <w:marBottom w:val="0"/>
      <w:divBdr>
        <w:top w:val="none" w:sz="0" w:space="0" w:color="auto"/>
        <w:left w:val="none" w:sz="0" w:space="0" w:color="auto"/>
        <w:bottom w:val="none" w:sz="0" w:space="0" w:color="auto"/>
        <w:right w:val="none" w:sz="0" w:space="0" w:color="auto"/>
      </w:divBdr>
    </w:div>
    <w:div w:id="1285581319">
      <w:bodyDiv w:val="1"/>
      <w:marLeft w:val="0"/>
      <w:marRight w:val="0"/>
      <w:marTop w:val="0"/>
      <w:marBottom w:val="0"/>
      <w:divBdr>
        <w:top w:val="none" w:sz="0" w:space="0" w:color="auto"/>
        <w:left w:val="none" w:sz="0" w:space="0" w:color="auto"/>
        <w:bottom w:val="none" w:sz="0" w:space="0" w:color="auto"/>
        <w:right w:val="none" w:sz="0" w:space="0" w:color="auto"/>
      </w:divBdr>
    </w:div>
    <w:div w:id="1571766428">
      <w:bodyDiv w:val="1"/>
      <w:marLeft w:val="0"/>
      <w:marRight w:val="0"/>
      <w:marTop w:val="0"/>
      <w:marBottom w:val="0"/>
      <w:divBdr>
        <w:top w:val="none" w:sz="0" w:space="0" w:color="auto"/>
        <w:left w:val="none" w:sz="0" w:space="0" w:color="auto"/>
        <w:bottom w:val="none" w:sz="0" w:space="0" w:color="auto"/>
        <w:right w:val="none" w:sz="0" w:space="0" w:color="auto"/>
      </w:divBdr>
    </w:div>
    <w:div w:id="210444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w3.org/TR/WCAG21/" TargetMode="External"/><Relationship Id="rId26" Type="http://schemas.openxmlformats.org/officeDocument/2006/relationships/hyperlink" Target="https://www.bbc.co.uk/gel/guidelines/how-to-design-for-accessibility" TargetMode="External"/><Relationship Id="rId3" Type="http://schemas.openxmlformats.org/officeDocument/2006/relationships/customXml" Target="../customXml/item3.xml"/><Relationship Id="rId21" Type="http://schemas.openxmlformats.org/officeDocument/2006/relationships/hyperlink" Target="https://www.w3.org/TR/WCAG21/"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w3.org/TR/WCAG21/" TargetMode="External"/><Relationship Id="rId25" Type="http://schemas.openxmlformats.org/officeDocument/2006/relationships/hyperlink" Target="https://www.itic.org/policy/accessibility/vpat" TargetMode="External"/><Relationship Id="rId2" Type="http://schemas.openxmlformats.org/officeDocument/2006/relationships/customXml" Target="../customXml/item2.xml"/><Relationship Id="rId16" Type="http://schemas.openxmlformats.org/officeDocument/2006/relationships/hyperlink" Target="https://www.w3.org/TR/WCAG21/" TargetMode="External"/><Relationship Id="rId20" Type="http://schemas.openxmlformats.org/officeDocument/2006/relationships/hyperlink" Target="https://www.w3.org/TR/WCAG21/" TargetMode="External"/><Relationship Id="rId29" Type="http://schemas.openxmlformats.org/officeDocument/2006/relationships/hyperlink" Target="https://www.bbc.co.uk/ge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w3.org/TR/WCAG21/"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ssistive-technology-team@bbc.co.uk" TargetMode="External"/><Relationship Id="rId23" Type="http://schemas.openxmlformats.org/officeDocument/2006/relationships/hyperlink" Target="https://www.w3.org/TR/WCAG21/" TargetMode="External"/><Relationship Id="rId28" Type="http://schemas.openxmlformats.org/officeDocument/2006/relationships/hyperlink" Target="https://bbc.github.io/gel/" TargetMode="External"/><Relationship Id="rId10" Type="http://schemas.openxmlformats.org/officeDocument/2006/relationships/endnotes" Target="endnotes.xml"/><Relationship Id="rId19" Type="http://schemas.openxmlformats.org/officeDocument/2006/relationships/hyperlink" Target="https://www.w3.org/TR/WCAG21/"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w3.org/TR/WCAG21/" TargetMode="External"/><Relationship Id="rId27" Type="http://schemas.openxmlformats.org/officeDocument/2006/relationships/hyperlink" Target="https://www.bbc.co.uk/gel/articles/introducing-the-keyboard-shortcuts-megapedia" TargetMode="External"/><Relationship Id="rId30" Type="http://schemas.openxmlformats.org/officeDocument/2006/relationships/hyperlink" Target="https://app.smartsheet.com/b/form/8871ad688bbf4c208a7be947f487944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atewayPolicyDocument" ma:contentTypeID="0x0101004543552FB835496D947BE54F665017B10032C6FF5685B444CBBC08E8AA5E4084B3002470B3278FDCDE4095F0C1BD2AB48FB5" ma:contentTypeVersion="2" ma:contentTypeDescription="Gateway policy document content type" ma:contentTypeScope="" ma:versionID="067cc36e93857cb5645ed74927d13c87">
  <xsd:schema xmlns:xsd="http://www.w3.org/2001/XMLSchema" xmlns:xs="http://www.w3.org/2001/XMLSchema" xmlns:p="http://schemas.microsoft.com/office/2006/metadata/properties" xmlns:ns2="46fe83e1-b069-4ae9-b257-3629359912d4" targetNamespace="http://schemas.microsoft.com/office/2006/metadata/properties" ma:root="true" ma:fieldsID="49d0368322b57faea0f8b4362fc99dd4" ns2:_="">
    <xsd:import namespace="46fe83e1-b069-4ae9-b257-3629359912d4"/>
    <xsd:element name="properties">
      <xsd:complexType>
        <xsd:sequence>
          <xsd:element name="documentManagement">
            <xsd:complexType>
              <xsd:all>
                <xsd:element ref="ns2:GWDivisionTaxHTField" minOccurs="0"/>
                <xsd:element ref="ns2:GWDepartmentTaxHTField" minOccurs="0"/>
                <xsd:element ref="ns2:GWRegionTaxHTField" minOccurs="0"/>
                <xsd:element ref="ns2:GWLocationTaxHTField" minOccurs="0"/>
                <xsd:element ref="ns2:GWOfficeTaxHTField" minOccurs="0"/>
                <xsd:element ref="ns2:GWPolicyCategoryTaxHTField" minOccurs="0"/>
                <xsd:element ref="ns2:TaxCatchAll"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e83e1-b069-4ae9-b257-3629359912d4" elementFormDefault="qualified">
    <xsd:import namespace="http://schemas.microsoft.com/office/2006/documentManagement/types"/>
    <xsd:import namespace="http://schemas.microsoft.com/office/infopath/2007/PartnerControls"/>
    <xsd:element name="GWDivisionTaxHTField" ma:index="8" nillable="true" ma:taxonomy="true" ma:internalName="GWDivisionTaxHTField" ma:taxonomyFieldName="GWDivision" ma:displayName="Division" ma:fieldId="{166616e5-9d92-4307-839e-2dbe3d2bd066}" ma:sspId="eca6c442-3d11-420b-9d3e-2e3a66aace8c" ma:termSetId="470f3bb7-76d0-4aac-ae1b-12d98d9318ac" ma:anchorId="00000000-0000-0000-0000-000000000000" ma:open="false" ma:isKeyword="false">
      <xsd:complexType>
        <xsd:sequence>
          <xsd:element ref="pc:Terms" minOccurs="0" maxOccurs="1"/>
        </xsd:sequence>
      </xsd:complexType>
    </xsd:element>
    <xsd:element name="GWDepartmentTaxHTField" ma:index="10" nillable="true" ma:taxonomy="true" ma:internalName="GWDepartmentTaxHTField" ma:taxonomyFieldName="GWDepartment" ma:displayName="Department" ma:fieldId="{67c448eb-575c-454a-9f2e-11a22098abe1}" ma:sspId="eca6c442-3d11-420b-9d3e-2e3a66aace8c" ma:termSetId="470f3bb7-76d0-4aac-ae1b-12d98d9318ac" ma:anchorId="00000000-0000-0000-0000-000000000000" ma:open="false" ma:isKeyword="false">
      <xsd:complexType>
        <xsd:sequence>
          <xsd:element ref="pc:Terms" minOccurs="0" maxOccurs="1"/>
        </xsd:sequence>
      </xsd:complexType>
    </xsd:element>
    <xsd:element name="GWRegionTaxHTField" ma:index="12" nillable="true" ma:taxonomy="true" ma:internalName="GWRegionTaxHTField" ma:taxonomyFieldName="GWRegion" ma:displayName="Region" ma:fieldId="{b5010884-f664-40fa-881e-f465de16af4a}" ma:sspId="eca6c442-3d11-420b-9d3e-2e3a66aace8c" ma:termSetId="c2b5cb06-b395-4b1d-b2a2-29b6507d569a" ma:anchorId="00000000-0000-0000-0000-000000000000" ma:open="false" ma:isKeyword="false">
      <xsd:complexType>
        <xsd:sequence>
          <xsd:element ref="pc:Terms" minOccurs="0" maxOccurs="1"/>
        </xsd:sequence>
      </xsd:complexType>
    </xsd:element>
    <xsd:element name="GWLocationTaxHTField" ma:index="14" nillable="true" ma:taxonomy="true" ma:internalName="GWLocationTaxHTField" ma:taxonomyFieldName="GWLocation" ma:displayName="Location" ma:fieldId="{14cd40c6-956a-49c3-8177-12e0cf840c6c}" ma:sspId="eca6c442-3d11-420b-9d3e-2e3a66aace8c" ma:termSetId="c2b5cb06-b395-4b1d-b2a2-29b6507d569a" ma:anchorId="00000000-0000-0000-0000-000000000000" ma:open="false" ma:isKeyword="false">
      <xsd:complexType>
        <xsd:sequence>
          <xsd:element ref="pc:Terms" minOccurs="0" maxOccurs="1"/>
        </xsd:sequence>
      </xsd:complexType>
    </xsd:element>
    <xsd:element name="GWOfficeTaxHTField" ma:index="16" nillable="true" ma:taxonomy="true" ma:internalName="GWOfficeTaxHTField" ma:taxonomyFieldName="GWOffice" ma:displayName="Office" ma:fieldId="{2f2341c3-6684-43e8-94be-f0e8227848f5}" ma:sspId="eca6c442-3d11-420b-9d3e-2e3a66aace8c" ma:termSetId="c2b5cb06-b395-4b1d-b2a2-29b6507d569a" ma:anchorId="00000000-0000-0000-0000-000000000000" ma:open="false" ma:isKeyword="false">
      <xsd:complexType>
        <xsd:sequence>
          <xsd:element ref="pc:Terms" minOccurs="0" maxOccurs="1"/>
        </xsd:sequence>
      </xsd:complexType>
    </xsd:element>
    <xsd:element name="GWPolicyCategoryTaxHTField" ma:index="18" ma:taxonomy="true" ma:internalName="GWPolicyCategoryTaxHTField" ma:taxonomyFieldName="GWPolicyCategory" ma:displayName="Policy Category" ma:fieldId="{af1a30a8-7c08-4594-b14e-bfaeb48768ad}" ma:taxonomyMulti="true" ma:sspId="eca6c442-3d11-420b-9d3e-2e3a66aace8c" ma:termSetId="b435c617-48fe-432b-9daa-660c2f32e64d" ma:anchorId="00000000-0000-0000-0000-000000000000" ma:open="false" ma:isKeyword="false">
      <xsd:complexType>
        <xsd:sequence>
          <xsd:element ref="pc:Terms" minOccurs="0" maxOccurs="1"/>
        </xsd:sequence>
      </xsd:complexType>
    </xsd:element>
    <xsd:element name="TaxCatchAll" ma:index="20" nillable="true" ma:displayName="Taxonomy Catch All Column" ma:description="" ma:hidden="true" ma:list="{767c8fa6-e9f9-4e8e-a712-32d5469c23d2}" ma:internalName="TaxCatchAll" ma:showField="CatchAllData" ma:web="46fe83e1-b069-4ae9-b257-3629359912d4">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displayName="TaxKeywordTaxHTField" ma:hidden="true" ma:internalName="TaxKeywordTaxHTField">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WPolicyCategoryTaxHTField xmlns="46fe83e1-b069-4ae9-b257-3629359912d4">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98c75a5f-ee86-4539-ad48-1565425f7df3</TermId>
        </TermInfo>
      </Terms>
    </GWPolicyCategoryTaxHTField>
    <TaxKeywordTaxHTField xmlns="46fe83e1-b069-4ae9-b257-3629359912d4" xsi:nil="true"/>
    <GWOfficeTaxHTField xmlns="46fe83e1-b069-4ae9-b257-3629359912d4">
      <Terms xmlns="http://schemas.microsoft.com/office/infopath/2007/PartnerControls"/>
    </GWOfficeTaxHTField>
    <GWDepartmentTaxHTField xmlns="46fe83e1-b069-4ae9-b257-3629359912d4">
      <Terms xmlns="http://schemas.microsoft.com/office/infopath/2007/PartnerControls"/>
    </GWDepartmentTaxHTField>
    <TaxCatchAll xmlns="46fe83e1-b069-4ae9-b257-3629359912d4">
      <Value>10</Value>
    </TaxCatchAll>
    <GWDivisionTaxHTField xmlns="46fe83e1-b069-4ae9-b257-3629359912d4">
      <Terms xmlns="http://schemas.microsoft.com/office/infopath/2007/PartnerControls"/>
    </GWDivisionTaxHTField>
    <GWRegionTaxHTField xmlns="46fe83e1-b069-4ae9-b257-3629359912d4">
      <Terms xmlns="http://schemas.microsoft.com/office/infopath/2007/PartnerControls"/>
    </GWRegionTaxHTField>
    <GWLocationTaxHTField xmlns="46fe83e1-b069-4ae9-b257-3629359912d4">
      <Terms xmlns="http://schemas.microsoft.com/office/infopath/2007/PartnerControls"/>
    </GWLocationTaxHTField>
  </documentManagement>
</p:properties>
</file>

<file path=customXml/itemProps1.xml><?xml version="1.0" encoding="utf-8"?>
<ds:datastoreItem xmlns:ds="http://schemas.openxmlformats.org/officeDocument/2006/customXml" ds:itemID="{8F335EB2-84B3-40A8-961B-0B937835E602}">
  <ds:schemaRefs>
    <ds:schemaRef ds:uri="http://schemas.openxmlformats.org/officeDocument/2006/bibliography"/>
  </ds:schemaRefs>
</ds:datastoreItem>
</file>

<file path=customXml/itemProps2.xml><?xml version="1.0" encoding="utf-8"?>
<ds:datastoreItem xmlns:ds="http://schemas.openxmlformats.org/officeDocument/2006/customXml" ds:itemID="{3CFFEC29-EF3E-4B42-838E-881227D20B8C}">
  <ds:schemaRefs>
    <ds:schemaRef ds:uri="http://schemas.microsoft.com/sharepoint/v3/contenttype/forms"/>
  </ds:schemaRefs>
</ds:datastoreItem>
</file>

<file path=customXml/itemProps3.xml><?xml version="1.0" encoding="utf-8"?>
<ds:datastoreItem xmlns:ds="http://schemas.openxmlformats.org/officeDocument/2006/customXml" ds:itemID="{DB17ED15-36A6-4151-9D2C-EDD0939ED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e83e1-b069-4ae9-b257-362935991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725D95-2359-42C7-83FB-4AA41A10F2A6}">
  <ds:schemaRefs>
    <ds:schemaRef ds:uri="http://schemas.microsoft.com/office/2006/metadata/properties"/>
    <ds:schemaRef ds:uri="http://schemas.microsoft.com/office/infopath/2007/PartnerControls"/>
    <ds:schemaRef ds:uri="46fe83e1-b069-4ae9-b257-3629359912d4"/>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2427</Words>
  <Characters>13838</Characters>
  <Application>Microsoft Office Word</Application>
  <DocSecurity>2</DocSecurity>
  <Lines>115</Lines>
  <Paragraphs>32</Paragraphs>
  <ScaleCrop>false</ScaleCrop>
  <HeadingPairs>
    <vt:vector size="2" baseType="variant">
      <vt:variant>
        <vt:lpstr>Title</vt:lpstr>
      </vt:variant>
      <vt:variant>
        <vt:i4>1</vt:i4>
      </vt:variant>
    </vt:vector>
  </HeadingPairs>
  <TitlesOfParts>
    <vt:vector size="1" baseType="lpstr">
      <vt:lpstr>BBC Technology Accessibility Policy </vt:lpstr>
    </vt:vector>
  </TitlesOfParts>
  <Manager/>
  <Company>BBC</Company>
  <LinksUpToDate>false</LinksUpToDate>
  <CharactersWithSpaces>16233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BBC Technology Accessibility Policy </dc:title>
  <dc:subject>A Guide to Accessibility Requirements to be met by Vendors  </dc:subject>
  <dc:creator>assisitve-technology-team@bbc.co.uk</dc:creator>
  <cp:keywords/>
  <dc:description/>
  <cp:lastModifiedBy>Zoe Hitchen</cp:lastModifiedBy>
  <cp:revision>3</cp:revision>
  <dcterms:created xsi:type="dcterms:W3CDTF">2022-04-29T14:35:00Z</dcterms:created>
  <dcterms:modified xsi:type="dcterms:W3CDTF">2022-04-29T15:13:00Z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0x0101004543552FB835496D947BE54F665017B10032C6FF5685B444CBBC08E8AA5E4084B3002470B3278FDCDE4095F0C1BD2AB48FB5</vt:lpwstr>
  </property>
  <property fmtid="{D5CDD505-2E9C-101B-9397-08002B2CF9AE}" pid="3" name="GWPolicyCategory">
    <vt:lpwstr>10;#Policy|98c75a5f-ee86-4539-ad48-1565425f7df3</vt:lpwstr>
  </property>
  <property fmtid="{D5CDD505-2E9C-101B-9397-08002B2CF9AE}" pid="4" name="GWRegion">
    <vt:lpwstr/>
  </property>
  <property fmtid="{D5CDD505-2E9C-101B-9397-08002B2CF9AE}" pid="5" name="TaxKeyword">
    <vt:lpwstr/>
  </property>
  <property fmtid="{D5CDD505-2E9C-101B-9397-08002B2CF9AE}" pid="6" name="GWLocation">
    <vt:lpwstr/>
  </property>
  <property fmtid="{D5CDD505-2E9C-101B-9397-08002B2CF9AE}" pid="7" name="GWOffice">
    <vt:lpwstr/>
  </property>
  <property fmtid="{D5CDD505-2E9C-101B-9397-08002B2CF9AE}" pid="8" name="GWDepartment">
    <vt:lpwstr/>
  </property>
  <property fmtid="{D5CDD505-2E9C-101B-9397-08002B2CF9AE}" pid="9" name="GWDivision">
    <vt:lpwstr/>
  </property>
</Properties>
</file>