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2C35" w14:textId="0853807E" w:rsidR="00D47362" w:rsidRPr="008F4808" w:rsidRDefault="00641EC1" w:rsidP="00A374CB">
      <w:pPr>
        <w:pStyle w:val="Heading1"/>
        <w:numPr>
          <w:ilvl w:val="0"/>
          <w:numId w:val="0"/>
        </w:numPr>
        <w:spacing w:line="360" w:lineRule="auto"/>
        <w:ind w:right="567"/>
        <w:rPr>
          <w:rFonts w:ascii="Helvetica" w:hAnsi="Helvetica"/>
          <w:i/>
          <w:iCs/>
          <w:color w:val="112145"/>
          <w:kern w:val="20"/>
          <w:sz w:val="91"/>
          <w:szCs w:val="91"/>
          <w14:ligatures w14:val="standard"/>
        </w:rPr>
      </w:pPr>
      <w:bookmarkStart w:id="0" w:name="_Toc89772658"/>
      <w:bookmarkStart w:id="1" w:name="_Toc89773686"/>
      <w:bookmarkStart w:id="2" w:name="_Toc89773969"/>
      <w:bookmarkStart w:id="3" w:name="_Toc89969108"/>
      <w:bookmarkStart w:id="4" w:name="_Toc89982995"/>
      <w:r w:rsidRPr="008F4808">
        <w:rPr>
          <w:rFonts w:ascii="Helvetica" w:hAnsi="Helvetica"/>
          <w:i/>
          <w:iCs/>
          <w:noProof/>
          <w:color w:val="112145"/>
          <w:kern w:val="20"/>
          <w:sz w:val="91"/>
          <w:szCs w:val="91"/>
          <w14:ligatures w14:val="standard"/>
        </w:rPr>
        <w:drawing>
          <wp:inline distT="0" distB="0" distL="0" distR="0" wp14:anchorId="591768B5" wp14:editId="0E2F0DF2">
            <wp:extent cx="2399030" cy="481965"/>
            <wp:effectExtent l="0" t="0" r="1270" b="635"/>
            <wp:docPr id="878" name="Picture 878" descr="Logo for Birmingham City University with an illustrated side profile image of a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Picture 878" descr="Logo for Birmingham City University with an illustrated side profile image of a lion."/>
                    <pic:cNvPicPr/>
                  </pic:nvPicPr>
                  <pic:blipFill>
                    <a:blip r:embed="rId11">
                      <a:extLst>
                        <a:ext uri="{28A0092B-C50C-407E-A947-70E740481C1C}">
                          <a14:useLocalDpi xmlns:a14="http://schemas.microsoft.com/office/drawing/2010/main" val="0"/>
                        </a:ext>
                      </a:extLst>
                    </a:blip>
                    <a:stretch>
                      <a:fillRect/>
                    </a:stretch>
                  </pic:blipFill>
                  <pic:spPr>
                    <a:xfrm>
                      <a:off x="0" y="0"/>
                      <a:ext cx="2399030" cy="481965"/>
                    </a:xfrm>
                    <a:prstGeom prst="rect">
                      <a:avLst/>
                    </a:prstGeom>
                  </pic:spPr>
                </pic:pic>
              </a:graphicData>
            </a:graphic>
          </wp:inline>
        </w:drawing>
      </w:r>
      <w:bookmarkEnd w:id="0"/>
      <w:bookmarkEnd w:id="1"/>
      <w:bookmarkEnd w:id="2"/>
      <w:bookmarkEnd w:id="3"/>
      <w:bookmarkEnd w:id="4"/>
    </w:p>
    <w:p w14:paraId="47526F0C" w14:textId="0E4F6973" w:rsidR="004436BE" w:rsidRPr="00535503" w:rsidRDefault="009441FA" w:rsidP="00A374CB">
      <w:pPr>
        <w:pStyle w:val="Heading1"/>
        <w:numPr>
          <w:ilvl w:val="0"/>
          <w:numId w:val="0"/>
        </w:numPr>
        <w:spacing w:before="0" w:after="0"/>
        <w:ind w:right="57"/>
        <w:rPr>
          <w:rFonts w:ascii="Helvetica" w:hAnsi="Helvetica"/>
          <w:color w:val="1C304A"/>
          <w:kern w:val="20"/>
          <w:sz w:val="91"/>
          <w:szCs w:val="91"/>
          <w14:ligatures w14:val="standard"/>
        </w:rPr>
      </w:pPr>
      <w:bookmarkStart w:id="5" w:name="_Toc89772659"/>
      <w:bookmarkStart w:id="6" w:name="_Toc89773687"/>
      <w:bookmarkStart w:id="7" w:name="_Toc89773970"/>
      <w:bookmarkStart w:id="8" w:name="_Toc89969109"/>
      <w:bookmarkStart w:id="9" w:name="_Toc89982996"/>
      <w:r w:rsidRPr="00535503">
        <w:rPr>
          <w:rFonts w:ascii="Helvetica" w:hAnsi="Helvetica"/>
          <w:i/>
          <w:iCs/>
          <w:color w:val="1C304A"/>
          <w:kern w:val="20"/>
          <w:sz w:val="91"/>
          <w:szCs w:val="91"/>
          <w14:ligatures w14:val="standard"/>
        </w:rPr>
        <w:t>BAME:</w:t>
      </w:r>
      <w:r w:rsidRPr="00535503">
        <w:rPr>
          <w:rFonts w:ascii="Helvetica" w:hAnsi="Helvetica"/>
          <w:color w:val="1C304A"/>
          <w:kern w:val="20"/>
          <w:sz w:val="91"/>
          <w:szCs w:val="91"/>
          <w14:ligatures w14:val="standard"/>
        </w:rPr>
        <w:t xml:space="preserve"> A report on the use of the term and</w:t>
      </w:r>
      <w:r w:rsidR="00EF4106" w:rsidRPr="00535503">
        <w:rPr>
          <w:rFonts w:ascii="Helvetica" w:hAnsi="Helvetica"/>
          <w:color w:val="1C304A"/>
          <w:kern w:val="20"/>
          <w:sz w:val="91"/>
          <w:szCs w:val="91"/>
          <w14:ligatures w14:val="standard"/>
        </w:rPr>
        <w:t xml:space="preserve"> </w:t>
      </w:r>
      <w:r w:rsidRPr="00535503">
        <w:rPr>
          <w:rFonts w:ascii="Helvetica" w:hAnsi="Helvetica"/>
          <w:color w:val="1C304A"/>
          <w:kern w:val="20"/>
          <w:sz w:val="91"/>
          <w:szCs w:val="91"/>
          <w14:ligatures w14:val="standard"/>
        </w:rPr>
        <w:t>responses to it</w:t>
      </w:r>
      <w:r w:rsidR="00182538" w:rsidRPr="00535503">
        <w:rPr>
          <w:rFonts w:ascii="Helvetica" w:hAnsi="Helvetica"/>
          <w:color w:val="1C304A"/>
          <w:kern w:val="20"/>
          <w:sz w:val="91"/>
          <w:szCs w:val="91"/>
          <w14:ligatures w14:val="standard"/>
        </w:rPr>
        <w:t xml:space="preserve"> - </w:t>
      </w:r>
      <w:r w:rsidRPr="00535503">
        <w:rPr>
          <w:rFonts w:ascii="Helvetica" w:hAnsi="Helvetica"/>
          <w:color w:val="1C304A"/>
          <w:kern w:val="20"/>
          <w:sz w:val="91"/>
          <w:szCs w:val="91"/>
          <w14:ligatures w14:val="standard"/>
        </w:rPr>
        <w:t>Terminology Review for the BBC and Creative Industries</w:t>
      </w:r>
      <w:r w:rsidR="00641EC1" w:rsidRPr="00535503">
        <w:rPr>
          <w:rFonts w:ascii="Helvetica" w:hAnsi="Helvetica"/>
          <w:color w:val="1C304A"/>
          <w:kern w:val="20"/>
          <w:sz w:val="91"/>
          <w:szCs w:val="91"/>
          <w14:ligatures w14:val="standard"/>
        </w:rPr>
        <w:t>.</w:t>
      </w:r>
      <w:bookmarkEnd w:id="5"/>
      <w:bookmarkEnd w:id="6"/>
      <w:bookmarkEnd w:id="7"/>
      <w:bookmarkEnd w:id="8"/>
      <w:bookmarkEnd w:id="9"/>
    </w:p>
    <w:p w14:paraId="127392E1" w14:textId="77777777" w:rsidR="00641EC1" w:rsidRPr="00535503" w:rsidRDefault="00641EC1" w:rsidP="001F4F3D">
      <w:pPr>
        <w:spacing w:line="360" w:lineRule="auto"/>
        <w:rPr>
          <w:rFonts w:ascii="Helvetica" w:hAnsi="Helvetica"/>
          <w:color w:val="1C304A"/>
          <w:kern w:val="20"/>
          <w:sz w:val="28"/>
          <w:szCs w:val="28"/>
          <w14:ligatures w14:val="standard"/>
        </w:rPr>
      </w:pPr>
    </w:p>
    <w:p w14:paraId="2254F95D" w14:textId="77777777" w:rsidR="00641EC1" w:rsidRPr="00535503" w:rsidRDefault="009441FA" w:rsidP="00EF4106">
      <w:pPr>
        <w:spacing w:after="0" w:line="360" w:lineRule="auto"/>
        <w:rPr>
          <w:rFonts w:ascii="Helvetica" w:hAnsi="Helvetica"/>
          <w:b/>
          <w:bCs/>
          <w:color w:val="1C304A"/>
          <w:kern w:val="20"/>
          <w:sz w:val="28"/>
          <w:szCs w:val="28"/>
          <w14:ligatures w14:val="standard"/>
        </w:rPr>
      </w:pPr>
      <w:r w:rsidRPr="00535503">
        <w:rPr>
          <w:rFonts w:ascii="Helvetica" w:hAnsi="Helvetica"/>
          <w:b/>
          <w:bCs/>
          <w:color w:val="1C304A"/>
          <w:kern w:val="20"/>
          <w:sz w:val="28"/>
          <w:szCs w:val="28"/>
          <w14:ligatures w14:val="standard"/>
        </w:rPr>
        <w:t xml:space="preserve">Sarita Malik and Marcus Ryder </w:t>
      </w:r>
    </w:p>
    <w:p w14:paraId="47526F0D" w14:textId="6248EA64" w:rsidR="004436BE" w:rsidRPr="00535503" w:rsidRDefault="009441FA" w:rsidP="00EF4106">
      <w:pPr>
        <w:pStyle w:val="ListParagraph"/>
        <w:spacing w:after="0" w:line="360" w:lineRule="auto"/>
        <w:ind w:left="559"/>
        <w:rPr>
          <w:rFonts w:ascii="Helvetica" w:hAnsi="Helvetica"/>
          <w:b/>
          <w:bCs/>
          <w:color w:val="1C304A"/>
          <w:kern w:val="20"/>
          <w:sz w:val="28"/>
          <w:szCs w:val="28"/>
          <w14:ligatures w14:val="standard"/>
        </w:rPr>
      </w:pPr>
      <w:r w:rsidRPr="00535503">
        <w:rPr>
          <w:rFonts w:ascii="Helvetica" w:hAnsi="Helvetica"/>
          <w:b/>
          <w:bCs/>
          <w:color w:val="1C304A"/>
          <w:kern w:val="20"/>
          <w:sz w:val="28"/>
          <w:szCs w:val="28"/>
          <w14:ligatures w14:val="standard"/>
        </w:rPr>
        <w:t>Stevie Marsden</w:t>
      </w:r>
    </w:p>
    <w:p w14:paraId="2976A225" w14:textId="13CE9231" w:rsidR="00BC1CFD" w:rsidRPr="00535503" w:rsidRDefault="009441FA" w:rsidP="00EF4106">
      <w:pPr>
        <w:pStyle w:val="ListParagraph"/>
        <w:spacing w:after="0" w:line="360" w:lineRule="auto"/>
        <w:ind w:left="559"/>
        <w:rPr>
          <w:rFonts w:ascii="Helvetica" w:hAnsi="Helvetica"/>
          <w:b/>
          <w:bCs/>
          <w:color w:val="1C304A"/>
          <w:kern w:val="20"/>
          <w:sz w:val="28"/>
          <w:szCs w:val="28"/>
          <w14:ligatures w14:val="standard"/>
        </w:rPr>
      </w:pPr>
      <w:r w:rsidRPr="00535503">
        <w:rPr>
          <w:rFonts w:ascii="Helvetica" w:hAnsi="Helvetica"/>
          <w:b/>
          <w:bCs/>
          <w:color w:val="1C304A"/>
          <w:kern w:val="20"/>
          <w:sz w:val="28"/>
          <w:szCs w:val="28"/>
          <w14:ligatures w14:val="standard"/>
        </w:rPr>
        <w:t xml:space="preserve">Robert Lawson </w:t>
      </w:r>
    </w:p>
    <w:p w14:paraId="30970C09" w14:textId="48D57AFF" w:rsidR="00BC1CFD" w:rsidRPr="00535503" w:rsidRDefault="009441FA" w:rsidP="00EF4106">
      <w:pPr>
        <w:pStyle w:val="ListParagraph"/>
        <w:spacing w:after="0" w:line="360" w:lineRule="auto"/>
        <w:ind w:left="559"/>
        <w:rPr>
          <w:rFonts w:ascii="Helvetica" w:hAnsi="Helvetica"/>
          <w:b/>
          <w:bCs/>
          <w:color w:val="1C304A"/>
          <w:kern w:val="20"/>
          <w:sz w:val="28"/>
          <w:szCs w:val="28"/>
          <w14:ligatures w14:val="standard"/>
        </w:rPr>
      </w:pPr>
      <w:r w:rsidRPr="00535503">
        <w:rPr>
          <w:rFonts w:ascii="Helvetica" w:hAnsi="Helvetica"/>
          <w:b/>
          <w:bCs/>
          <w:color w:val="1C304A"/>
          <w:kern w:val="20"/>
          <w:sz w:val="28"/>
          <w:szCs w:val="28"/>
          <w14:ligatures w14:val="standard"/>
        </w:rPr>
        <w:t>Matt Ge</w:t>
      </w:r>
      <w:r w:rsidR="00BC1CFD" w:rsidRPr="00535503">
        <w:rPr>
          <w:rFonts w:ascii="Helvetica" w:hAnsi="Helvetica"/>
          <w:b/>
          <w:bCs/>
          <w:color w:val="1C304A"/>
          <w:kern w:val="20"/>
          <w:sz w:val="28"/>
          <w:szCs w:val="28"/>
          <w14:ligatures w14:val="standard"/>
        </w:rPr>
        <w:t>e</w:t>
      </w:r>
    </w:p>
    <w:p w14:paraId="27518D17" w14:textId="77777777" w:rsidR="00BC1CFD" w:rsidRPr="001F4F3D" w:rsidRDefault="00BC1CFD" w:rsidP="001F4F3D">
      <w:pPr>
        <w:spacing w:line="360" w:lineRule="auto"/>
        <w:rPr>
          <w:rFonts w:ascii="Helvetica" w:hAnsi="Helvetica"/>
          <w:color w:val="112145"/>
          <w:kern w:val="20"/>
          <w:sz w:val="28"/>
          <w:szCs w:val="28"/>
          <w14:ligatures w14:val="standard"/>
        </w:rPr>
      </w:pPr>
    </w:p>
    <w:p w14:paraId="47526F0F" w14:textId="7E8084FD" w:rsidR="00BC1CFD" w:rsidRPr="008F4808" w:rsidRDefault="00BC1CFD" w:rsidP="001F4F3D">
      <w:pPr>
        <w:spacing w:line="360" w:lineRule="auto"/>
        <w:rPr>
          <w:rFonts w:ascii="Helvetica" w:hAnsi="Helvetica"/>
          <w:color w:val="112145"/>
          <w:kern w:val="20"/>
          <w:sz w:val="28"/>
          <w:szCs w:val="28"/>
          <w14:ligatures w14:val="standard"/>
        </w:rPr>
        <w:sectPr w:rsidR="00BC1CFD" w:rsidRPr="008F4808" w:rsidSect="0075759A">
          <w:footerReference w:type="even" r:id="rId12"/>
          <w:footerReference w:type="default" r:id="rId13"/>
          <w:footerReference w:type="first" r:id="rId14"/>
          <w:pgSz w:w="11900" w:h="16840"/>
          <w:pgMar w:top="1440" w:right="1080" w:bottom="1440" w:left="1080" w:header="0" w:footer="249" w:gutter="0"/>
          <w:cols w:space="720"/>
          <w:titlePg/>
          <w:docGrid w:linePitch="299"/>
        </w:sectPr>
      </w:pPr>
      <w:r w:rsidRPr="008F4808">
        <w:rPr>
          <w:rFonts w:ascii="Helvetica" w:hAnsi="Helvetica"/>
          <w:noProof/>
          <w:color w:val="000000" w:themeColor="text1"/>
          <w:kern w:val="20"/>
          <w:lang w:bidi="ar-SA"/>
          <w14:ligatures w14:val="standard"/>
        </w:rPr>
        <w:drawing>
          <wp:inline distT="0" distB="0" distL="0" distR="0" wp14:anchorId="237AD3D9" wp14:editId="1F550446">
            <wp:extent cx="2899410" cy="525780"/>
            <wp:effectExtent l="0" t="0" r="0" b="0"/>
            <wp:docPr id="877" name="Picture 877" descr="Logo for Sir Lenny Henry Centre for Media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Picture 877" descr="Logo for Sir Lenny Henry Centre for Media Diversity."/>
                    <pic:cNvPicPr/>
                  </pic:nvPicPr>
                  <pic:blipFill>
                    <a:blip r:embed="rId15">
                      <a:extLst>
                        <a:ext uri="{28A0092B-C50C-407E-A947-70E740481C1C}">
                          <a14:useLocalDpi xmlns:a14="http://schemas.microsoft.com/office/drawing/2010/main" val="0"/>
                        </a:ext>
                      </a:extLst>
                    </a:blip>
                    <a:stretch>
                      <a:fillRect/>
                    </a:stretch>
                  </pic:blipFill>
                  <pic:spPr>
                    <a:xfrm>
                      <a:off x="0" y="0"/>
                      <a:ext cx="2899410" cy="525780"/>
                    </a:xfrm>
                    <a:prstGeom prst="rect">
                      <a:avLst/>
                    </a:prstGeom>
                  </pic:spPr>
                </pic:pic>
              </a:graphicData>
            </a:graphic>
          </wp:inline>
        </w:drawing>
      </w:r>
    </w:p>
    <w:p w14:paraId="78BA68D9" w14:textId="6BE4BCEA" w:rsidR="00493B9D" w:rsidRPr="00535503" w:rsidRDefault="009441FA" w:rsidP="00A374CB">
      <w:pPr>
        <w:pStyle w:val="Heading2"/>
        <w:numPr>
          <w:ilvl w:val="0"/>
          <w:numId w:val="0"/>
        </w:numPr>
        <w:rPr>
          <w:sz w:val="72"/>
          <w:szCs w:val="50"/>
        </w:rPr>
      </w:pPr>
      <w:bookmarkStart w:id="10" w:name="_Toc89772660"/>
      <w:bookmarkStart w:id="11" w:name="_Toc89773688"/>
      <w:bookmarkStart w:id="12" w:name="_Toc89773971"/>
      <w:bookmarkStart w:id="13" w:name="_Toc89969110"/>
      <w:bookmarkStart w:id="14" w:name="_Toc89982997"/>
      <w:r w:rsidRPr="00535503">
        <w:rPr>
          <w:sz w:val="72"/>
          <w:szCs w:val="50"/>
        </w:rPr>
        <w:lastRenderedPageBreak/>
        <w:t>Contents</w:t>
      </w:r>
      <w:bookmarkEnd w:id="10"/>
      <w:bookmarkEnd w:id="11"/>
      <w:bookmarkEnd w:id="12"/>
      <w:bookmarkEnd w:id="13"/>
      <w:bookmarkEnd w:id="14"/>
    </w:p>
    <w:sdt>
      <w:sdtPr>
        <w:rPr>
          <w:color w:val="000000" w:themeColor="text1"/>
          <w:kern w:val="20"/>
          <w14:ligatures w14:val="standard"/>
        </w:rPr>
        <w:id w:val="156351266"/>
        <w:docPartObj>
          <w:docPartGallery w:val="Table of Contents"/>
          <w:docPartUnique/>
        </w:docPartObj>
      </w:sdtPr>
      <w:sdtEndPr>
        <w:rPr>
          <w:color w:val="auto"/>
          <w:kern w:val="0"/>
          <w14:ligatures w14:val="none"/>
        </w:rPr>
      </w:sdtEndPr>
      <w:sdtContent>
        <w:p w14:paraId="14BCCA17" w14:textId="3F2916E7" w:rsidR="006D26DB" w:rsidRDefault="008B3F87" w:rsidP="007267C1">
          <w:pPr>
            <w:pStyle w:val="TOC1"/>
            <w:spacing w:line="276" w:lineRule="auto"/>
            <w:ind w:firstLine="0"/>
            <w:rPr>
              <w:rFonts w:asciiTheme="minorHAnsi" w:eastAsiaTheme="minorEastAsia" w:hAnsiTheme="minorHAnsi" w:cstheme="minorBidi"/>
              <w:noProof/>
              <w:lang w:bidi="ar-SA"/>
            </w:rPr>
          </w:pPr>
          <w:r w:rsidRPr="00B05935">
            <w:fldChar w:fldCharType="begin"/>
          </w:r>
          <w:r w:rsidRPr="00B05935">
            <w:instrText xml:space="preserve"> TOC \o \h \z \u </w:instrText>
          </w:r>
          <w:r w:rsidRPr="00B05935">
            <w:fldChar w:fldCharType="separate"/>
          </w:r>
          <w:r w:rsidR="006D26DB" w:rsidRPr="00D90574">
            <w:rPr>
              <w:rStyle w:val="Hyperlink"/>
              <w:noProof/>
            </w:rPr>
            <w:fldChar w:fldCharType="begin"/>
          </w:r>
          <w:r w:rsidR="006D26DB" w:rsidRPr="00D90574">
            <w:rPr>
              <w:rStyle w:val="Hyperlink"/>
              <w:noProof/>
            </w:rPr>
            <w:instrText xml:space="preserve"> </w:instrText>
          </w:r>
          <w:r w:rsidR="006D26DB">
            <w:rPr>
              <w:noProof/>
            </w:rPr>
            <w:instrText>HYPERLINK \l "_Toc89982996"</w:instrText>
          </w:r>
          <w:r w:rsidR="006D26DB" w:rsidRPr="00D90574">
            <w:rPr>
              <w:rStyle w:val="Hyperlink"/>
              <w:noProof/>
            </w:rPr>
            <w:instrText xml:space="preserve"> </w:instrText>
          </w:r>
          <w:r w:rsidR="006D26DB" w:rsidRPr="00D90574">
            <w:rPr>
              <w:rStyle w:val="Hyperlink"/>
              <w:noProof/>
            </w:rPr>
          </w:r>
          <w:r w:rsidR="006D26DB" w:rsidRPr="00D90574">
            <w:rPr>
              <w:rStyle w:val="Hyperlink"/>
              <w:noProof/>
            </w:rPr>
            <w:fldChar w:fldCharType="separate"/>
          </w:r>
          <w:r w:rsidR="006D26DB" w:rsidRPr="00D90574">
            <w:rPr>
              <w:rStyle w:val="Hyperlink"/>
              <w:i/>
              <w:iCs/>
              <w:noProof/>
              <w:kern w:val="20"/>
              <w14:ligatures w14:val="standard"/>
            </w:rPr>
            <w:t>B</w:t>
          </w:r>
          <w:r w:rsidR="006D26DB" w:rsidRPr="00D90574">
            <w:rPr>
              <w:rStyle w:val="Hyperlink"/>
              <w:i/>
              <w:iCs/>
              <w:noProof/>
              <w:kern w:val="20"/>
              <w14:ligatures w14:val="standard"/>
            </w:rPr>
            <w:t>A</w:t>
          </w:r>
          <w:r w:rsidR="006D26DB" w:rsidRPr="00D90574">
            <w:rPr>
              <w:rStyle w:val="Hyperlink"/>
              <w:i/>
              <w:iCs/>
              <w:noProof/>
              <w:kern w:val="20"/>
              <w14:ligatures w14:val="standard"/>
            </w:rPr>
            <w:t>ME:</w:t>
          </w:r>
          <w:r w:rsidR="006D26DB" w:rsidRPr="00D90574">
            <w:rPr>
              <w:rStyle w:val="Hyperlink"/>
              <w:noProof/>
              <w:kern w:val="20"/>
              <w14:ligatures w14:val="standard"/>
            </w:rPr>
            <w:t xml:space="preserve"> A report on the use of the term and responses to it - Terminology Review for the BBC and Creative Industries.</w:t>
          </w:r>
          <w:r w:rsidR="006D26DB">
            <w:rPr>
              <w:noProof/>
              <w:webHidden/>
            </w:rPr>
            <w:tab/>
          </w:r>
          <w:r w:rsidR="006D26DB">
            <w:rPr>
              <w:noProof/>
              <w:webHidden/>
            </w:rPr>
            <w:fldChar w:fldCharType="begin"/>
          </w:r>
          <w:r w:rsidR="006D26DB">
            <w:rPr>
              <w:noProof/>
              <w:webHidden/>
            </w:rPr>
            <w:instrText xml:space="preserve"> PAGEREF _Toc89982996 \h </w:instrText>
          </w:r>
          <w:r w:rsidR="006D26DB">
            <w:rPr>
              <w:noProof/>
              <w:webHidden/>
            </w:rPr>
          </w:r>
          <w:r w:rsidR="006D26DB">
            <w:rPr>
              <w:noProof/>
              <w:webHidden/>
            </w:rPr>
            <w:fldChar w:fldCharType="separate"/>
          </w:r>
          <w:r w:rsidR="007A27DB">
            <w:rPr>
              <w:noProof/>
              <w:webHidden/>
            </w:rPr>
            <w:t>1</w:t>
          </w:r>
          <w:r w:rsidR="006D26DB">
            <w:rPr>
              <w:noProof/>
              <w:webHidden/>
            </w:rPr>
            <w:fldChar w:fldCharType="end"/>
          </w:r>
          <w:r w:rsidR="006D26DB" w:rsidRPr="00D90574">
            <w:rPr>
              <w:rStyle w:val="Hyperlink"/>
              <w:noProof/>
            </w:rPr>
            <w:fldChar w:fldCharType="end"/>
          </w:r>
        </w:p>
        <w:p w14:paraId="29A1A222" w14:textId="1B143DA5" w:rsidR="006D26DB" w:rsidRDefault="006D26DB">
          <w:pPr>
            <w:pStyle w:val="TOC2"/>
            <w:tabs>
              <w:tab w:val="right" w:leader="dot" w:pos="9730"/>
            </w:tabs>
            <w:rPr>
              <w:rFonts w:asciiTheme="minorHAnsi" w:eastAsiaTheme="minorEastAsia" w:hAnsiTheme="minorHAnsi" w:cstheme="minorBidi"/>
              <w:noProof/>
              <w:lang w:bidi="ar-SA"/>
            </w:rPr>
          </w:pPr>
          <w:hyperlink w:anchor="_Toc89982997" w:history="1">
            <w:r w:rsidRPr="00D90574">
              <w:rPr>
                <w:rStyle w:val="Hyperlink"/>
                <w:noProof/>
              </w:rPr>
              <w:t>Contents</w:t>
            </w:r>
            <w:r>
              <w:rPr>
                <w:noProof/>
                <w:webHidden/>
              </w:rPr>
              <w:tab/>
            </w:r>
            <w:r>
              <w:rPr>
                <w:noProof/>
                <w:webHidden/>
              </w:rPr>
              <w:fldChar w:fldCharType="begin"/>
            </w:r>
            <w:r>
              <w:rPr>
                <w:noProof/>
                <w:webHidden/>
              </w:rPr>
              <w:instrText xml:space="preserve"> PAGEREF _Toc89982997 \h </w:instrText>
            </w:r>
            <w:r>
              <w:rPr>
                <w:noProof/>
                <w:webHidden/>
              </w:rPr>
            </w:r>
            <w:r>
              <w:rPr>
                <w:noProof/>
                <w:webHidden/>
              </w:rPr>
              <w:fldChar w:fldCharType="separate"/>
            </w:r>
            <w:r w:rsidR="007A27DB">
              <w:rPr>
                <w:noProof/>
                <w:webHidden/>
              </w:rPr>
              <w:t>2</w:t>
            </w:r>
            <w:r>
              <w:rPr>
                <w:noProof/>
                <w:webHidden/>
              </w:rPr>
              <w:fldChar w:fldCharType="end"/>
            </w:r>
          </w:hyperlink>
        </w:p>
        <w:p w14:paraId="38D5BAA8" w14:textId="3C0161DB" w:rsidR="006D26DB" w:rsidRDefault="006D26DB">
          <w:pPr>
            <w:pStyle w:val="TOC2"/>
            <w:tabs>
              <w:tab w:val="right" w:leader="dot" w:pos="9730"/>
            </w:tabs>
            <w:rPr>
              <w:rFonts w:asciiTheme="minorHAnsi" w:eastAsiaTheme="minorEastAsia" w:hAnsiTheme="minorHAnsi" w:cstheme="minorBidi"/>
              <w:noProof/>
              <w:lang w:bidi="ar-SA"/>
            </w:rPr>
          </w:pPr>
          <w:hyperlink w:anchor="_Toc89982998" w:history="1">
            <w:r w:rsidRPr="00D90574">
              <w:rPr>
                <w:rStyle w:val="Hyperlink"/>
                <w:noProof/>
              </w:rPr>
              <w:t>Executive Summary</w:t>
            </w:r>
            <w:r>
              <w:rPr>
                <w:noProof/>
                <w:webHidden/>
              </w:rPr>
              <w:tab/>
            </w:r>
            <w:r>
              <w:rPr>
                <w:noProof/>
                <w:webHidden/>
              </w:rPr>
              <w:fldChar w:fldCharType="begin"/>
            </w:r>
            <w:r>
              <w:rPr>
                <w:noProof/>
                <w:webHidden/>
              </w:rPr>
              <w:instrText xml:space="preserve"> PAGEREF _Toc89982998 \h </w:instrText>
            </w:r>
            <w:r>
              <w:rPr>
                <w:noProof/>
                <w:webHidden/>
              </w:rPr>
            </w:r>
            <w:r>
              <w:rPr>
                <w:noProof/>
                <w:webHidden/>
              </w:rPr>
              <w:fldChar w:fldCharType="separate"/>
            </w:r>
            <w:r w:rsidR="007A27DB">
              <w:rPr>
                <w:noProof/>
                <w:webHidden/>
              </w:rPr>
              <w:t>4</w:t>
            </w:r>
            <w:r>
              <w:rPr>
                <w:noProof/>
                <w:webHidden/>
              </w:rPr>
              <w:fldChar w:fldCharType="end"/>
            </w:r>
          </w:hyperlink>
        </w:p>
        <w:p w14:paraId="7A66A3BB" w14:textId="4134F4D5" w:rsidR="006D26DB" w:rsidRDefault="006D26DB">
          <w:pPr>
            <w:pStyle w:val="TOC2"/>
            <w:tabs>
              <w:tab w:val="right" w:leader="dot" w:pos="9730"/>
            </w:tabs>
            <w:rPr>
              <w:rFonts w:asciiTheme="minorHAnsi" w:eastAsiaTheme="minorEastAsia" w:hAnsiTheme="minorHAnsi" w:cstheme="minorBidi"/>
              <w:noProof/>
              <w:lang w:bidi="ar-SA"/>
            </w:rPr>
          </w:pPr>
          <w:hyperlink w:anchor="_Toc89982999" w:history="1">
            <w:r w:rsidRPr="00D90574">
              <w:rPr>
                <w:rStyle w:val="Hyperlink"/>
                <w:noProof/>
              </w:rPr>
              <w:t>The purpose of this report</w:t>
            </w:r>
            <w:r>
              <w:rPr>
                <w:noProof/>
                <w:webHidden/>
              </w:rPr>
              <w:tab/>
            </w:r>
            <w:r>
              <w:rPr>
                <w:noProof/>
                <w:webHidden/>
              </w:rPr>
              <w:fldChar w:fldCharType="begin"/>
            </w:r>
            <w:r>
              <w:rPr>
                <w:noProof/>
                <w:webHidden/>
              </w:rPr>
              <w:instrText xml:space="preserve"> PAGEREF _Toc89982999 \h </w:instrText>
            </w:r>
            <w:r>
              <w:rPr>
                <w:noProof/>
                <w:webHidden/>
              </w:rPr>
            </w:r>
            <w:r>
              <w:rPr>
                <w:noProof/>
                <w:webHidden/>
              </w:rPr>
              <w:fldChar w:fldCharType="separate"/>
            </w:r>
            <w:r w:rsidR="007A27DB">
              <w:rPr>
                <w:noProof/>
                <w:webHidden/>
              </w:rPr>
              <w:t>6</w:t>
            </w:r>
            <w:r>
              <w:rPr>
                <w:noProof/>
                <w:webHidden/>
              </w:rPr>
              <w:fldChar w:fldCharType="end"/>
            </w:r>
          </w:hyperlink>
        </w:p>
        <w:p w14:paraId="4EA441EE" w14:textId="76769934" w:rsidR="006D26DB" w:rsidRDefault="006D26DB">
          <w:pPr>
            <w:pStyle w:val="TOC2"/>
            <w:tabs>
              <w:tab w:val="left" w:pos="2002"/>
              <w:tab w:val="right" w:leader="dot" w:pos="9730"/>
            </w:tabs>
            <w:rPr>
              <w:rFonts w:asciiTheme="minorHAnsi" w:eastAsiaTheme="minorEastAsia" w:hAnsiTheme="minorHAnsi" w:cstheme="minorBidi"/>
              <w:noProof/>
              <w:lang w:bidi="ar-SA"/>
            </w:rPr>
          </w:pPr>
          <w:hyperlink w:anchor="_Toc89983000" w:history="1">
            <w:r w:rsidRPr="00D90574">
              <w:rPr>
                <w:rStyle w:val="Hyperlink"/>
                <w:noProof/>
              </w:rPr>
              <w:t>1</w:t>
            </w:r>
            <w:r>
              <w:rPr>
                <w:rFonts w:asciiTheme="minorHAnsi" w:eastAsiaTheme="minorEastAsia" w:hAnsiTheme="minorHAnsi" w:cstheme="minorBidi"/>
                <w:noProof/>
                <w:lang w:bidi="ar-SA"/>
              </w:rPr>
              <w:tab/>
            </w:r>
            <w:r w:rsidRPr="00D90574">
              <w:rPr>
                <w:rStyle w:val="Hyperlink"/>
                <w:noProof/>
              </w:rPr>
              <w:t>Introduction: Background Context to BAME</w:t>
            </w:r>
            <w:r>
              <w:rPr>
                <w:noProof/>
                <w:webHidden/>
              </w:rPr>
              <w:tab/>
            </w:r>
            <w:r>
              <w:rPr>
                <w:noProof/>
                <w:webHidden/>
              </w:rPr>
              <w:fldChar w:fldCharType="begin"/>
            </w:r>
            <w:r>
              <w:rPr>
                <w:noProof/>
                <w:webHidden/>
              </w:rPr>
              <w:instrText xml:space="preserve"> PAGEREF _Toc89983000 \h </w:instrText>
            </w:r>
            <w:r>
              <w:rPr>
                <w:noProof/>
                <w:webHidden/>
              </w:rPr>
            </w:r>
            <w:r>
              <w:rPr>
                <w:noProof/>
                <w:webHidden/>
              </w:rPr>
              <w:fldChar w:fldCharType="separate"/>
            </w:r>
            <w:r w:rsidR="007A27DB">
              <w:rPr>
                <w:noProof/>
                <w:webHidden/>
              </w:rPr>
              <w:t>7</w:t>
            </w:r>
            <w:r>
              <w:rPr>
                <w:noProof/>
                <w:webHidden/>
              </w:rPr>
              <w:fldChar w:fldCharType="end"/>
            </w:r>
          </w:hyperlink>
        </w:p>
        <w:p w14:paraId="0E823130" w14:textId="3DDC6C9C" w:rsidR="006D26DB" w:rsidRDefault="006D26DB">
          <w:pPr>
            <w:pStyle w:val="TOC3"/>
            <w:tabs>
              <w:tab w:val="left" w:pos="2002"/>
              <w:tab w:val="right" w:leader="dot" w:pos="9730"/>
            </w:tabs>
            <w:rPr>
              <w:rFonts w:asciiTheme="minorHAnsi" w:eastAsiaTheme="minorEastAsia" w:hAnsiTheme="minorHAnsi" w:cstheme="minorBidi"/>
              <w:noProof/>
              <w:lang w:bidi="ar-SA"/>
            </w:rPr>
          </w:pPr>
          <w:hyperlink w:anchor="_Toc89983001" w:history="1">
            <w:r w:rsidRPr="00D90574">
              <w:rPr>
                <w:rStyle w:val="Hyperlink"/>
                <w:noProof/>
                <w:spacing w:val="-14"/>
              </w:rPr>
              <w:t>1.2</w:t>
            </w:r>
            <w:r>
              <w:rPr>
                <w:rFonts w:asciiTheme="minorHAnsi" w:eastAsiaTheme="minorEastAsia" w:hAnsiTheme="minorHAnsi" w:cstheme="minorBidi"/>
                <w:noProof/>
                <w:lang w:bidi="ar-SA"/>
              </w:rPr>
              <w:tab/>
            </w:r>
            <w:r w:rsidRPr="00D90574">
              <w:rPr>
                <w:rStyle w:val="Hyperlink"/>
                <w:noProof/>
              </w:rPr>
              <w:t>Research Questions</w:t>
            </w:r>
            <w:r>
              <w:rPr>
                <w:noProof/>
                <w:webHidden/>
              </w:rPr>
              <w:tab/>
            </w:r>
            <w:r>
              <w:rPr>
                <w:noProof/>
                <w:webHidden/>
              </w:rPr>
              <w:fldChar w:fldCharType="begin"/>
            </w:r>
            <w:r>
              <w:rPr>
                <w:noProof/>
                <w:webHidden/>
              </w:rPr>
              <w:instrText xml:space="preserve"> PAGEREF _Toc89983001 \h </w:instrText>
            </w:r>
            <w:r>
              <w:rPr>
                <w:noProof/>
                <w:webHidden/>
              </w:rPr>
            </w:r>
            <w:r>
              <w:rPr>
                <w:noProof/>
                <w:webHidden/>
              </w:rPr>
              <w:fldChar w:fldCharType="separate"/>
            </w:r>
            <w:r w:rsidR="007A27DB">
              <w:rPr>
                <w:noProof/>
                <w:webHidden/>
              </w:rPr>
              <w:t>11</w:t>
            </w:r>
            <w:r>
              <w:rPr>
                <w:noProof/>
                <w:webHidden/>
              </w:rPr>
              <w:fldChar w:fldCharType="end"/>
            </w:r>
          </w:hyperlink>
        </w:p>
        <w:p w14:paraId="33A5BD3A" w14:textId="36FD906E" w:rsidR="006D26DB" w:rsidRDefault="006D26DB">
          <w:pPr>
            <w:pStyle w:val="TOC3"/>
            <w:tabs>
              <w:tab w:val="left" w:pos="2002"/>
              <w:tab w:val="right" w:leader="dot" w:pos="9730"/>
            </w:tabs>
            <w:rPr>
              <w:rFonts w:asciiTheme="minorHAnsi" w:eastAsiaTheme="minorEastAsia" w:hAnsiTheme="minorHAnsi" w:cstheme="minorBidi"/>
              <w:noProof/>
              <w:lang w:bidi="ar-SA"/>
            </w:rPr>
          </w:pPr>
          <w:hyperlink w:anchor="_Toc89983002" w:history="1">
            <w:r w:rsidRPr="00D90574">
              <w:rPr>
                <w:rStyle w:val="Hyperlink"/>
                <w:noProof/>
                <w:spacing w:val="-14"/>
              </w:rPr>
              <w:t>1.3</w:t>
            </w:r>
            <w:r>
              <w:rPr>
                <w:rFonts w:asciiTheme="minorHAnsi" w:eastAsiaTheme="minorEastAsia" w:hAnsiTheme="minorHAnsi" w:cstheme="minorBidi"/>
                <w:noProof/>
                <w:lang w:bidi="ar-SA"/>
              </w:rPr>
              <w:tab/>
            </w:r>
            <w:r w:rsidRPr="00D90574">
              <w:rPr>
                <w:rStyle w:val="Hyperlink"/>
                <w:noProof/>
              </w:rPr>
              <w:t>Methods used</w:t>
            </w:r>
            <w:r>
              <w:rPr>
                <w:noProof/>
                <w:webHidden/>
              </w:rPr>
              <w:tab/>
            </w:r>
            <w:r>
              <w:rPr>
                <w:noProof/>
                <w:webHidden/>
              </w:rPr>
              <w:fldChar w:fldCharType="begin"/>
            </w:r>
            <w:r>
              <w:rPr>
                <w:noProof/>
                <w:webHidden/>
              </w:rPr>
              <w:instrText xml:space="preserve"> PAGEREF _Toc89983002 \h </w:instrText>
            </w:r>
            <w:r>
              <w:rPr>
                <w:noProof/>
                <w:webHidden/>
              </w:rPr>
            </w:r>
            <w:r>
              <w:rPr>
                <w:noProof/>
                <w:webHidden/>
              </w:rPr>
              <w:fldChar w:fldCharType="separate"/>
            </w:r>
            <w:r w:rsidR="007A27DB">
              <w:rPr>
                <w:noProof/>
                <w:webHidden/>
              </w:rPr>
              <w:t>11</w:t>
            </w:r>
            <w:r>
              <w:rPr>
                <w:noProof/>
                <w:webHidden/>
              </w:rPr>
              <w:fldChar w:fldCharType="end"/>
            </w:r>
          </w:hyperlink>
        </w:p>
        <w:p w14:paraId="78593C26" w14:textId="1F22634B" w:rsidR="006D26DB" w:rsidRDefault="006D26DB">
          <w:pPr>
            <w:pStyle w:val="TOC4"/>
            <w:rPr>
              <w:rFonts w:asciiTheme="minorHAnsi" w:eastAsiaTheme="minorEastAsia" w:hAnsiTheme="minorHAnsi" w:cstheme="minorBidi"/>
              <w:noProof/>
              <w:sz w:val="24"/>
              <w:szCs w:val="24"/>
              <w:lang w:bidi="ar-SA"/>
            </w:rPr>
          </w:pPr>
          <w:hyperlink w:anchor="_Toc89983003" w:history="1">
            <w:r w:rsidRPr="00D90574">
              <w:rPr>
                <w:rStyle w:val="Hyperlink"/>
                <w:noProof/>
              </w:rPr>
              <w:t>•</w:t>
            </w:r>
            <w:r>
              <w:rPr>
                <w:rFonts w:asciiTheme="minorHAnsi" w:eastAsiaTheme="minorEastAsia" w:hAnsiTheme="minorHAnsi" w:cstheme="minorBidi"/>
                <w:noProof/>
                <w:sz w:val="24"/>
                <w:szCs w:val="24"/>
                <w:lang w:bidi="ar-SA"/>
              </w:rPr>
              <w:tab/>
            </w:r>
            <w:r w:rsidRPr="00D90574">
              <w:rPr>
                <w:rStyle w:val="Hyperlink"/>
                <w:noProof/>
              </w:rPr>
              <w:t>1.3.1 Policy documents</w:t>
            </w:r>
            <w:r>
              <w:rPr>
                <w:noProof/>
                <w:webHidden/>
              </w:rPr>
              <w:tab/>
            </w:r>
            <w:r>
              <w:rPr>
                <w:noProof/>
                <w:webHidden/>
              </w:rPr>
              <w:fldChar w:fldCharType="begin"/>
            </w:r>
            <w:r>
              <w:rPr>
                <w:noProof/>
                <w:webHidden/>
              </w:rPr>
              <w:instrText xml:space="preserve"> PAGEREF _Toc89983003 \h </w:instrText>
            </w:r>
            <w:r>
              <w:rPr>
                <w:noProof/>
                <w:webHidden/>
              </w:rPr>
            </w:r>
            <w:r>
              <w:rPr>
                <w:noProof/>
                <w:webHidden/>
              </w:rPr>
              <w:fldChar w:fldCharType="separate"/>
            </w:r>
            <w:r w:rsidR="007A27DB">
              <w:rPr>
                <w:noProof/>
                <w:webHidden/>
              </w:rPr>
              <w:t>11</w:t>
            </w:r>
            <w:r>
              <w:rPr>
                <w:noProof/>
                <w:webHidden/>
              </w:rPr>
              <w:fldChar w:fldCharType="end"/>
            </w:r>
          </w:hyperlink>
        </w:p>
        <w:p w14:paraId="12657518" w14:textId="36E9E3D5" w:rsidR="006D26DB" w:rsidRDefault="006D26DB">
          <w:pPr>
            <w:pStyle w:val="TOC4"/>
            <w:rPr>
              <w:rFonts w:asciiTheme="minorHAnsi" w:eastAsiaTheme="minorEastAsia" w:hAnsiTheme="minorHAnsi" w:cstheme="minorBidi"/>
              <w:noProof/>
              <w:sz w:val="24"/>
              <w:szCs w:val="24"/>
              <w:lang w:bidi="ar-SA"/>
            </w:rPr>
          </w:pPr>
          <w:hyperlink w:anchor="_Toc89983004" w:history="1">
            <w:r w:rsidRPr="00D90574">
              <w:rPr>
                <w:rStyle w:val="Hyperlink"/>
                <w:noProof/>
              </w:rPr>
              <w:t>•</w:t>
            </w:r>
            <w:r>
              <w:rPr>
                <w:rFonts w:asciiTheme="minorHAnsi" w:eastAsiaTheme="minorEastAsia" w:hAnsiTheme="minorHAnsi" w:cstheme="minorBidi"/>
                <w:noProof/>
                <w:sz w:val="24"/>
                <w:szCs w:val="24"/>
                <w:lang w:bidi="ar-SA"/>
              </w:rPr>
              <w:tab/>
            </w:r>
            <w:r w:rsidRPr="00D90574">
              <w:rPr>
                <w:rStyle w:val="Hyperlink"/>
                <w:noProof/>
              </w:rPr>
              <w:t xml:space="preserve">1.3.2 Linguistic </w:t>
            </w:r>
            <w:r w:rsidRPr="00D90574">
              <w:rPr>
                <w:rStyle w:val="Hyperlink"/>
                <w:noProof/>
              </w:rPr>
              <w:t>A</w:t>
            </w:r>
            <w:r w:rsidRPr="00D90574">
              <w:rPr>
                <w:rStyle w:val="Hyperlink"/>
                <w:noProof/>
              </w:rPr>
              <w:t>nalysis</w:t>
            </w:r>
            <w:r>
              <w:rPr>
                <w:noProof/>
                <w:webHidden/>
              </w:rPr>
              <w:tab/>
            </w:r>
            <w:r>
              <w:rPr>
                <w:noProof/>
                <w:webHidden/>
              </w:rPr>
              <w:fldChar w:fldCharType="begin"/>
            </w:r>
            <w:r>
              <w:rPr>
                <w:noProof/>
                <w:webHidden/>
              </w:rPr>
              <w:instrText xml:space="preserve"> PAGEREF _Toc89983004 \h </w:instrText>
            </w:r>
            <w:r>
              <w:rPr>
                <w:noProof/>
                <w:webHidden/>
              </w:rPr>
            </w:r>
            <w:r>
              <w:rPr>
                <w:noProof/>
                <w:webHidden/>
              </w:rPr>
              <w:fldChar w:fldCharType="separate"/>
            </w:r>
            <w:r w:rsidR="007A27DB">
              <w:rPr>
                <w:noProof/>
                <w:webHidden/>
              </w:rPr>
              <w:t>11</w:t>
            </w:r>
            <w:r>
              <w:rPr>
                <w:noProof/>
                <w:webHidden/>
              </w:rPr>
              <w:fldChar w:fldCharType="end"/>
            </w:r>
          </w:hyperlink>
        </w:p>
        <w:p w14:paraId="5949D3C9" w14:textId="437588AF" w:rsidR="006D26DB" w:rsidRDefault="006D26DB">
          <w:pPr>
            <w:pStyle w:val="TOC4"/>
            <w:rPr>
              <w:rFonts w:asciiTheme="minorHAnsi" w:eastAsiaTheme="minorEastAsia" w:hAnsiTheme="minorHAnsi" w:cstheme="minorBidi"/>
              <w:noProof/>
              <w:sz w:val="24"/>
              <w:szCs w:val="24"/>
              <w:lang w:bidi="ar-SA"/>
            </w:rPr>
          </w:pPr>
          <w:hyperlink w:anchor="_Toc89983005" w:history="1">
            <w:r w:rsidRPr="00D90574">
              <w:rPr>
                <w:rStyle w:val="Hyperlink"/>
                <w:noProof/>
              </w:rPr>
              <w:t>•</w:t>
            </w:r>
            <w:r>
              <w:rPr>
                <w:rFonts w:asciiTheme="minorHAnsi" w:eastAsiaTheme="minorEastAsia" w:hAnsiTheme="minorHAnsi" w:cstheme="minorBidi"/>
                <w:noProof/>
                <w:sz w:val="24"/>
                <w:szCs w:val="24"/>
                <w:lang w:bidi="ar-SA"/>
              </w:rPr>
              <w:tab/>
            </w:r>
            <w:r w:rsidRPr="00D90574">
              <w:rPr>
                <w:rStyle w:val="Hyperlink"/>
                <w:noProof/>
              </w:rPr>
              <w:t>1.3.3 Stakeholder interviews</w:t>
            </w:r>
            <w:r>
              <w:rPr>
                <w:noProof/>
                <w:webHidden/>
              </w:rPr>
              <w:tab/>
            </w:r>
            <w:r>
              <w:rPr>
                <w:noProof/>
                <w:webHidden/>
              </w:rPr>
              <w:fldChar w:fldCharType="begin"/>
            </w:r>
            <w:r>
              <w:rPr>
                <w:noProof/>
                <w:webHidden/>
              </w:rPr>
              <w:instrText xml:space="preserve"> PAGEREF _Toc89983005 \h </w:instrText>
            </w:r>
            <w:r>
              <w:rPr>
                <w:noProof/>
                <w:webHidden/>
              </w:rPr>
            </w:r>
            <w:r>
              <w:rPr>
                <w:noProof/>
                <w:webHidden/>
              </w:rPr>
              <w:fldChar w:fldCharType="separate"/>
            </w:r>
            <w:r w:rsidR="007A27DB">
              <w:rPr>
                <w:noProof/>
                <w:webHidden/>
              </w:rPr>
              <w:t>12</w:t>
            </w:r>
            <w:r>
              <w:rPr>
                <w:noProof/>
                <w:webHidden/>
              </w:rPr>
              <w:fldChar w:fldCharType="end"/>
            </w:r>
          </w:hyperlink>
        </w:p>
        <w:p w14:paraId="004EBD76" w14:textId="7A6E7C10" w:rsidR="006D26DB" w:rsidRDefault="006D26DB">
          <w:pPr>
            <w:pStyle w:val="TOC4"/>
            <w:rPr>
              <w:rFonts w:asciiTheme="minorHAnsi" w:eastAsiaTheme="minorEastAsia" w:hAnsiTheme="minorHAnsi" w:cstheme="minorBidi"/>
              <w:noProof/>
              <w:sz w:val="24"/>
              <w:szCs w:val="24"/>
              <w:lang w:bidi="ar-SA"/>
            </w:rPr>
          </w:pPr>
          <w:hyperlink w:anchor="_Toc89983006" w:history="1">
            <w:r w:rsidRPr="00D90574">
              <w:rPr>
                <w:rStyle w:val="Hyperlink"/>
                <w:noProof/>
              </w:rPr>
              <w:t>•</w:t>
            </w:r>
            <w:r>
              <w:rPr>
                <w:rFonts w:asciiTheme="minorHAnsi" w:eastAsiaTheme="minorEastAsia" w:hAnsiTheme="minorHAnsi" w:cstheme="minorBidi"/>
                <w:noProof/>
                <w:sz w:val="24"/>
                <w:szCs w:val="24"/>
                <w:lang w:bidi="ar-SA"/>
              </w:rPr>
              <w:tab/>
            </w:r>
            <w:r w:rsidRPr="00D90574">
              <w:rPr>
                <w:rStyle w:val="Hyperlink"/>
                <w:noProof/>
              </w:rPr>
              <w:t>1.3.4 Audience research/BBC VIP groups</w:t>
            </w:r>
            <w:r>
              <w:rPr>
                <w:noProof/>
                <w:webHidden/>
              </w:rPr>
              <w:tab/>
            </w:r>
            <w:r>
              <w:rPr>
                <w:noProof/>
                <w:webHidden/>
              </w:rPr>
              <w:fldChar w:fldCharType="begin"/>
            </w:r>
            <w:r>
              <w:rPr>
                <w:noProof/>
                <w:webHidden/>
              </w:rPr>
              <w:instrText xml:space="preserve"> PAGEREF _Toc89983006 \h </w:instrText>
            </w:r>
            <w:r>
              <w:rPr>
                <w:noProof/>
                <w:webHidden/>
              </w:rPr>
            </w:r>
            <w:r>
              <w:rPr>
                <w:noProof/>
                <w:webHidden/>
              </w:rPr>
              <w:fldChar w:fldCharType="separate"/>
            </w:r>
            <w:r w:rsidR="007A27DB">
              <w:rPr>
                <w:noProof/>
                <w:webHidden/>
              </w:rPr>
              <w:t>13</w:t>
            </w:r>
            <w:r>
              <w:rPr>
                <w:noProof/>
                <w:webHidden/>
              </w:rPr>
              <w:fldChar w:fldCharType="end"/>
            </w:r>
          </w:hyperlink>
        </w:p>
        <w:p w14:paraId="67C6F982" w14:textId="6F8AAFD2" w:rsidR="006D26DB" w:rsidRDefault="006D26DB">
          <w:pPr>
            <w:pStyle w:val="TOC3"/>
            <w:tabs>
              <w:tab w:val="left" w:pos="2002"/>
              <w:tab w:val="right" w:leader="dot" w:pos="9730"/>
            </w:tabs>
            <w:rPr>
              <w:rFonts w:asciiTheme="minorHAnsi" w:eastAsiaTheme="minorEastAsia" w:hAnsiTheme="minorHAnsi" w:cstheme="minorBidi"/>
              <w:noProof/>
              <w:lang w:bidi="ar-SA"/>
            </w:rPr>
          </w:pPr>
          <w:hyperlink w:anchor="_Toc89983007" w:history="1">
            <w:r w:rsidRPr="00D90574">
              <w:rPr>
                <w:rStyle w:val="Hyperlink"/>
                <w:noProof/>
                <w:spacing w:val="-14"/>
              </w:rPr>
              <w:t>1.4</w:t>
            </w:r>
            <w:r>
              <w:rPr>
                <w:rFonts w:asciiTheme="minorHAnsi" w:eastAsiaTheme="minorEastAsia" w:hAnsiTheme="minorHAnsi" w:cstheme="minorBidi"/>
                <w:noProof/>
                <w:lang w:bidi="ar-SA"/>
              </w:rPr>
              <w:tab/>
            </w:r>
            <w:r w:rsidRPr="00D90574">
              <w:rPr>
                <w:rStyle w:val="Hyperlink"/>
                <w:noProof/>
              </w:rPr>
              <w:t>Structure of the Report</w:t>
            </w:r>
            <w:r>
              <w:rPr>
                <w:noProof/>
                <w:webHidden/>
              </w:rPr>
              <w:tab/>
            </w:r>
            <w:r>
              <w:rPr>
                <w:noProof/>
                <w:webHidden/>
              </w:rPr>
              <w:fldChar w:fldCharType="begin"/>
            </w:r>
            <w:r>
              <w:rPr>
                <w:noProof/>
                <w:webHidden/>
              </w:rPr>
              <w:instrText xml:space="preserve"> PAGEREF _Toc89983007 \h </w:instrText>
            </w:r>
            <w:r>
              <w:rPr>
                <w:noProof/>
                <w:webHidden/>
              </w:rPr>
            </w:r>
            <w:r>
              <w:rPr>
                <w:noProof/>
                <w:webHidden/>
              </w:rPr>
              <w:fldChar w:fldCharType="separate"/>
            </w:r>
            <w:r w:rsidR="007A27DB">
              <w:rPr>
                <w:noProof/>
                <w:webHidden/>
              </w:rPr>
              <w:t>14</w:t>
            </w:r>
            <w:r>
              <w:rPr>
                <w:noProof/>
                <w:webHidden/>
              </w:rPr>
              <w:fldChar w:fldCharType="end"/>
            </w:r>
          </w:hyperlink>
        </w:p>
        <w:p w14:paraId="575EDF6C" w14:textId="19CC4DF1" w:rsidR="006D26DB" w:rsidRDefault="006D26DB">
          <w:pPr>
            <w:pStyle w:val="TOC2"/>
            <w:tabs>
              <w:tab w:val="left" w:pos="2002"/>
              <w:tab w:val="right" w:leader="dot" w:pos="9730"/>
            </w:tabs>
            <w:rPr>
              <w:rFonts w:asciiTheme="minorHAnsi" w:eastAsiaTheme="minorEastAsia" w:hAnsiTheme="minorHAnsi" w:cstheme="minorBidi"/>
              <w:noProof/>
              <w:lang w:bidi="ar-SA"/>
            </w:rPr>
          </w:pPr>
          <w:hyperlink w:anchor="_Toc89983008" w:history="1">
            <w:r w:rsidRPr="00D90574">
              <w:rPr>
                <w:rStyle w:val="Hyperlink"/>
                <w:noProof/>
              </w:rPr>
              <w:t>2.</w:t>
            </w:r>
            <w:r>
              <w:rPr>
                <w:rFonts w:asciiTheme="minorHAnsi" w:eastAsiaTheme="minorEastAsia" w:hAnsiTheme="minorHAnsi" w:cstheme="minorBidi"/>
                <w:noProof/>
                <w:lang w:bidi="ar-SA"/>
              </w:rPr>
              <w:tab/>
            </w:r>
            <w:r w:rsidRPr="00D90574">
              <w:rPr>
                <w:rStyle w:val="Hyperlink"/>
                <w:noProof/>
              </w:rPr>
              <w:t>Language, labels, and the politics of representation</w:t>
            </w:r>
            <w:r>
              <w:rPr>
                <w:noProof/>
                <w:webHidden/>
              </w:rPr>
              <w:tab/>
            </w:r>
            <w:r>
              <w:rPr>
                <w:noProof/>
                <w:webHidden/>
              </w:rPr>
              <w:fldChar w:fldCharType="begin"/>
            </w:r>
            <w:r>
              <w:rPr>
                <w:noProof/>
                <w:webHidden/>
              </w:rPr>
              <w:instrText xml:space="preserve"> PAGEREF _Toc89983008 \h </w:instrText>
            </w:r>
            <w:r>
              <w:rPr>
                <w:noProof/>
                <w:webHidden/>
              </w:rPr>
            </w:r>
            <w:r>
              <w:rPr>
                <w:noProof/>
                <w:webHidden/>
              </w:rPr>
              <w:fldChar w:fldCharType="separate"/>
            </w:r>
            <w:r w:rsidR="007A27DB">
              <w:rPr>
                <w:noProof/>
                <w:webHidden/>
              </w:rPr>
              <w:t>15</w:t>
            </w:r>
            <w:r>
              <w:rPr>
                <w:noProof/>
                <w:webHidden/>
              </w:rPr>
              <w:fldChar w:fldCharType="end"/>
            </w:r>
          </w:hyperlink>
        </w:p>
        <w:p w14:paraId="6DAE0960" w14:textId="43BDE3F7" w:rsidR="006D26DB" w:rsidRDefault="006D26DB">
          <w:pPr>
            <w:pStyle w:val="TOC3"/>
            <w:tabs>
              <w:tab w:val="left" w:pos="2002"/>
              <w:tab w:val="right" w:leader="dot" w:pos="9730"/>
            </w:tabs>
            <w:rPr>
              <w:rFonts w:asciiTheme="minorHAnsi" w:eastAsiaTheme="minorEastAsia" w:hAnsiTheme="minorHAnsi" w:cstheme="minorBidi"/>
              <w:noProof/>
              <w:lang w:bidi="ar-SA"/>
            </w:rPr>
          </w:pPr>
          <w:hyperlink w:anchor="_Toc89983009" w:history="1">
            <w:r w:rsidRPr="00D90574">
              <w:rPr>
                <w:rStyle w:val="Hyperlink"/>
                <w:noProof/>
              </w:rPr>
              <w:t>•</w:t>
            </w:r>
            <w:r>
              <w:rPr>
                <w:rFonts w:asciiTheme="minorHAnsi" w:eastAsiaTheme="minorEastAsia" w:hAnsiTheme="minorHAnsi" w:cstheme="minorBidi"/>
                <w:noProof/>
                <w:lang w:bidi="ar-SA"/>
              </w:rPr>
              <w:tab/>
            </w:r>
            <w:r w:rsidRPr="00D90574">
              <w:rPr>
                <w:rStyle w:val="Hyperlink"/>
                <w:noProof/>
              </w:rPr>
              <w:t>2.1 Language and Ethnicity</w:t>
            </w:r>
            <w:r>
              <w:rPr>
                <w:noProof/>
                <w:webHidden/>
              </w:rPr>
              <w:tab/>
            </w:r>
            <w:r>
              <w:rPr>
                <w:noProof/>
                <w:webHidden/>
              </w:rPr>
              <w:fldChar w:fldCharType="begin"/>
            </w:r>
            <w:r>
              <w:rPr>
                <w:noProof/>
                <w:webHidden/>
              </w:rPr>
              <w:instrText xml:space="preserve"> PAGEREF _Toc89983009 \h </w:instrText>
            </w:r>
            <w:r>
              <w:rPr>
                <w:noProof/>
                <w:webHidden/>
              </w:rPr>
            </w:r>
            <w:r>
              <w:rPr>
                <w:noProof/>
                <w:webHidden/>
              </w:rPr>
              <w:fldChar w:fldCharType="separate"/>
            </w:r>
            <w:r w:rsidR="007A27DB">
              <w:rPr>
                <w:noProof/>
                <w:webHidden/>
              </w:rPr>
              <w:t>16</w:t>
            </w:r>
            <w:r>
              <w:rPr>
                <w:noProof/>
                <w:webHidden/>
              </w:rPr>
              <w:fldChar w:fldCharType="end"/>
            </w:r>
          </w:hyperlink>
        </w:p>
        <w:p w14:paraId="48AA8B3B" w14:textId="21548FDC" w:rsidR="006D26DB" w:rsidRDefault="006D26DB">
          <w:pPr>
            <w:pStyle w:val="TOC2"/>
            <w:tabs>
              <w:tab w:val="left" w:pos="2002"/>
              <w:tab w:val="right" w:leader="dot" w:pos="9730"/>
            </w:tabs>
            <w:rPr>
              <w:rFonts w:asciiTheme="minorHAnsi" w:eastAsiaTheme="minorEastAsia" w:hAnsiTheme="minorHAnsi" w:cstheme="minorBidi"/>
              <w:noProof/>
              <w:lang w:bidi="ar-SA"/>
            </w:rPr>
          </w:pPr>
          <w:hyperlink w:anchor="_Toc89983010" w:history="1">
            <w:r w:rsidRPr="00D90574">
              <w:rPr>
                <w:rStyle w:val="Hyperlink"/>
                <w:noProof/>
              </w:rPr>
              <w:t>3.</w:t>
            </w:r>
            <w:r>
              <w:rPr>
                <w:rFonts w:asciiTheme="minorHAnsi" w:eastAsiaTheme="minorEastAsia" w:hAnsiTheme="minorHAnsi" w:cstheme="minorBidi"/>
                <w:noProof/>
                <w:lang w:bidi="ar-SA"/>
              </w:rPr>
              <w:tab/>
            </w:r>
            <w:r w:rsidRPr="00D90574">
              <w:rPr>
                <w:rStyle w:val="Hyperlink"/>
                <w:noProof/>
              </w:rPr>
              <w:t>BAME in the context of Cultural Policy</w:t>
            </w:r>
            <w:r>
              <w:rPr>
                <w:noProof/>
                <w:webHidden/>
              </w:rPr>
              <w:tab/>
            </w:r>
            <w:r>
              <w:rPr>
                <w:noProof/>
                <w:webHidden/>
              </w:rPr>
              <w:fldChar w:fldCharType="begin"/>
            </w:r>
            <w:r>
              <w:rPr>
                <w:noProof/>
                <w:webHidden/>
              </w:rPr>
              <w:instrText xml:space="preserve"> PAGEREF _Toc89983010 \h </w:instrText>
            </w:r>
            <w:r>
              <w:rPr>
                <w:noProof/>
                <w:webHidden/>
              </w:rPr>
            </w:r>
            <w:r>
              <w:rPr>
                <w:noProof/>
                <w:webHidden/>
              </w:rPr>
              <w:fldChar w:fldCharType="separate"/>
            </w:r>
            <w:r w:rsidR="007A27DB">
              <w:rPr>
                <w:noProof/>
                <w:webHidden/>
              </w:rPr>
              <w:t>18</w:t>
            </w:r>
            <w:r>
              <w:rPr>
                <w:noProof/>
                <w:webHidden/>
              </w:rPr>
              <w:fldChar w:fldCharType="end"/>
            </w:r>
          </w:hyperlink>
        </w:p>
        <w:p w14:paraId="51AC2AE1" w14:textId="0DBE8D34"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11" w:history="1">
            <w:r w:rsidRPr="00D90574">
              <w:rPr>
                <w:rStyle w:val="Hyperlink"/>
                <w:noProof/>
              </w:rPr>
              <w:t>3.1</w:t>
            </w:r>
            <w:r>
              <w:rPr>
                <w:rFonts w:asciiTheme="minorHAnsi" w:eastAsiaTheme="minorEastAsia" w:hAnsiTheme="minorHAnsi" w:cstheme="minorBidi"/>
                <w:noProof/>
                <w:lang w:bidi="ar-SA"/>
              </w:rPr>
              <w:tab/>
            </w:r>
            <w:r w:rsidRPr="00D90574">
              <w:rPr>
                <w:rStyle w:val="Hyperlink"/>
                <w:noProof/>
              </w:rPr>
              <w:t>The political dimension of cultural policy</w:t>
            </w:r>
            <w:r>
              <w:rPr>
                <w:noProof/>
                <w:webHidden/>
              </w:rPr>
              <w:tab/>
            </w:r>
            <w:r>
              <w:rPr>
                <w:noProof/>
                <w:webHidden/>
              </w:rPr>
              <w:fldChar w:fldCharType="begin"/>
            </w:r>
            <w:r>
              <w:rPr>
                <w:noProof/>
                <w:webHidden/>
              </w:rPr>
              <w:instrText xml:space="preserve"> PAGEREF _Toc89983011 \h </w:instrText>
            </w:r>
            <w:r>
              <w:rPr>
                <w:noProof/>
                <w:webHidden/>
              </w:rPr>
            </w:r>
            <w:r>
              <w:rPr>
                <w:noProof/>
                <w:webHidden/>
              </w:rPr>
              <w:fldChar w:fldCharType="separate"/>
            </w:r>
            <w:r w:rsidR="007A27DB">
              <w:rPr>
                <w:noProof/>
                <w:webHidden/>
              </w:rPr>
              <w:t>32</w:t>
            </w:r>
            <w:r>
              <w:rPr>
                <w:noProof/>
                <w:webHidden/>
              </w:rPr>
              <w:fldChar w:fldCharType="end"/>
            </w:r>
          </w:hyperlink>
        </w:p>
        <w:p w14:paraId="54F5C869" w14:textId="26A05236" w:rsidR="006D26DB" w:rsidRDefault="006D26DB">
          <w:pPr>
            <w:pStyle w:val="TOC2"/>
            <w:tabs>
              <w:tab w:val="left" w:pos="2002"/>
              <w:tab w:val="right" w:leader="dot" w:pos="9730"/>
            </w:tabs>
            <w:rPr>
              <w:rFonts w:asciiTheme="minorHAnsi" w:eastAsiaTheme="minorEastAsia" w:hAnsiTheme="minorHAnsi" w:cstheme="minorBidi"/>
              <w:noProof/>
              <w:lang w:bidi="ar-SA"/>
            </w:rPr>
          </w:pPr>
          <w:hyperlink w:anchor="_Toc89983012" w:history="1">
            <w:r w:rsidRPr="00D90574">
              <w:rPr>
                <w:rStyle w:val="Hyperlink"/>
                <w:noProof/>
              </w:rPr>
              <w:t>4.</w:t>
            </w:r>
            <w:r>
              <w:rPr>
                <w:rFonts w:asciiTheme="minorHAnsi" w:eastAsiaTheme="minorEastAsia" w:hAnsiTheme="minorHAnsi" w:cstheme="minorBidi"/>
                <w:noProof/>
                <w:lang w:bidi="ar-SA"/>
              </w:rPr>
              <w:tab/>
            </w:r>
            <w:r w:rsidRPr="00D90574">
              <w:rPr>
                <w:rStyle w:val="Hyperlink"/>
                <w:i/>
                <w:iCs/>
                <w:noProof/>
              </w:rPr>
              <w:t>BAME</w:t>
            </w:r>
            <w:r w:rsidRPr="00D90574">
              <w:rPr>
                <w:rStyle w:val="Hyperlink"/>
                <w:noProof/>
              </w:rPr>
              <w:t xml:space="preserve"> and </w:t>
            </w:r>
            <w:r w:rsidRPr="00D90574">
              <w:rPr>
                <w:rStyle w:val="Hyperlink"/>
                <w:i/>
                <w:iCs/>
                <w:noProof/>
              </w:rPr>
              <w:t>BME</w:t>
            </w:r>
            <w:r w:rsidRPr="00D90574">
              <w:rPr>
                <w:rStyle w:val="Hyperlink"/>
                <w:noProof/>
              </w:rPr>
              <w:t xml:space="preserve"> in news reporting and social media</w:t>
            </w:r>
            <w:r>
              <w:rPr>
                <w:noProof/>
                <w:webHidden/>
              </w:rPr>
              <w:tab/>
            </w:r>
            <w:r>
              <w:rPr>
                <w:noProof/>
                <w:webHidden/>
              </w:rPr>
              <w:fldChar w:fldCharType="begin"/>
            </w:r>
            <w:r>
              <w:rPr>
                <w:noProof/>
                <w:webHidden/>
              </w:rPr>
              <w:instrText xml:space="preserve"> PAGEREF _Toc89983012 \h </w:instrText>
            </w:r>
            <w:r>
              <w:rPr>
                <w:noProof/>
                <w:webHidden/>
              </w:rPr>
            </w:r>
            <w:r>
              <w:rPr>
                <w:noProof/>
                <w:webHidden/>
              </w:rPr>
              <w:fldChar w:fldCharType="separate"/>
            </w:r>
            <w:r w:rsidR="007A27DB">
              <w:rPr>
                <w:noProof/>
                <w:webHidden/>
              </w:rPr>
              <w:t>35</w:t>
            </w:r>
            <w:r>
              <w:rPr>
                <w:noProof/>
                <w:webHidden/>
              </w:rPr>
              <w:fldChar w:fldCharType="end"/>
            </w:r>
          </w:hyperlink>
        </w:p>
        <w:p w14:paraId="741659B4" w14:textId="6A99F84E"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13" w:history="1">
            <w:r w:rsidRPr="00D90574">
              <w:rPr>
                <w:rStyle w:val="Hyperlink"/>
                <w:noProof/>
              </w:rPr>
              <w:t>4.1</w:t>
            </w:r>
            <w:r>
              <w:rPr>
                <w:rFonts w:asciiTheme="minorHAnsi" w:eastAsiaTheme="minorEastAsia" w:hAnsiTheme="minorHAnsi" w:cstheme="minorBidi"/>
                <w:noProof/>
                <w:lang w:bidi="ar-SA"/>
              </w:rPr>
              <w:tab/>
            </w:r>
            <w:r w:rsidRPr="00D90574">
              <w:rPr>
                <w:rStyle w:val="Hyperlink"/>
                <w:noProof/>
              </w:rPr>
              <w:t>Linguistic analysis of BAME and BME</w:t>
            </w:r>
            <w:r>
              <w:rPr>
                <w:noProof/>
                <w:webHidden/>
              </w:rPr>
              <w:tab/>
            </w:r>
            <w:r>
              <w:rPr>
                <w:noProof/>
                <w:webHidden/>
              </w:rPr>
              <w:fldChar w:fldCharType="begin"/>
            </w:r>
            <w:r>
              <w:rPr>
                <w:noProof/>
                <w:webHidden/>
              </w:rPr>
              <w:instrText xml:space="preserve"> PAGEREF _Toc89983013 \h </w:instrText>
            </w:r>
            <w:r>
              <w:rPr>
                <w:noProof/>
                <w:webHidden/>
              </w:rPr>
            </w:r>
            <w:r>
              <w:rPr>
                <w:noProof/>
                <w:webHidden/>
              </w:rPr>
              <w:fldChar w:fldCharType="separate"/>
            </w:r>
            <w:r w:rsidR="007A27DB">
              <w:rPr>
                <w:noProof/>
                <w:webHidden/>
              </w:rPr>
              <w:t>35</w:t>
            </w:r>
            <w:r>
              <w:rPr>
                <w:noProof/>
                <w:webHidden/>
              </w:rPr>
              <w:fldChar w:fldCharType="end"/>
            </w:r>
          </w:hyperlink>
        </w:p>
        <w:p w14:paraId="187C4E5F" w14:textId="01AB8509"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14" w:history="1">
            <w:r w:rsidRPr="00D90574">
              <w:rPr>
                <w:rStyle w:val="Hyperlink"/>
                <w:noProof/>
              </w:rPr>
              <w:t>4.2</w:t>
            </w:r>
            <w:r>
              <w:rPr>
                <w:rFonts w:asciiTheme="minorHAnsi" w:eastAsiaTheme="minorEastAsia" w:hAnsiTheme="minorHAnsi" w:cstheme="minorBidi"/>
                <w:noProof/>
                <w:lang w:bidi="ar-SA"/>
              </w:rPr>
              <w:tab/>
            </w:r>
            <w:r w:rsidRPr="00D90574">
              <w:rPr>
                <w:rStyle w:val="Hyperlink"/>
                <w:noProof/>
              </w:rPr>
              <w:t>Analysis of News Corpus data</w:t>
            </w:r>
            <w:r>
              <w:rPr>
                <w:noProof/>
                <w:webHidden/>
              </w:rPr>
              <w:tab/>
            </w:r>
            <w:r>
              <w:rPr>
                <w:noProof/>
                <w:webHidden/>
              </w:rPr>
              <w:fldChar w:fldCharType="begin"/>
            </w:r>
            <w:r>
              <w:rPr>
                <w:noProof/>
                <w:webHidden/>
              </w:rPr>
              <w:instrText xml:space="preserve"> PAGEREF _Toc89983014 \h </w:instrText>
            </w:r>
            <w:r>
              <w:rPr>
                <w:noProof/>
                <w:webHidden/>
              </w:rPr>
            </w:r>
            <w:r>
              <w:rPr>
                <w:noProof/>
                <w:webHidden/>
              </w:rPr>
              <w:fldChar w:fldCharType="separate"/>
            </w:r>
            <w:r w:rsidR="007A27DB">
              <w:rPr>
                <w:noProof/>
                <w:webHidden/>
              </w:rPr>
              <w:t>38</w:t>
            </w:r>
            <w:r>
              <w:rPr>
                <w:noProof/>
                <w:webHidden/>
              </w:rPr>
              <w:fldChar w:fldCharType="end"/>
            </w:r>
          </w:hyperlink>
        </w:p>
        <w:p w14:paraId="73D74F47" w14:textId="326F2879" w:rsidR="006D26DB" w:rsidRDefault="006D26DB">
          <w:pPr>
            <w:pStyle w:val="TOC4"/>
            <w:rPr>
              <w:rFonts w:asciiTheme="minorHAnsi" w:eastAsiaTheme="minorEastAsia" w:hAnsiTheme="minorHAnsi" w:cstheme="minorBidi"/>
              <w:noProof/>
              <w:sz w:val="24"/>
              <w:szCs w:val="24"/>
              <w:lang w:bidi="ar-SA"/>
            </w:rPr>
          </w:pPr>
          <w:hyperlink w:anchor="_Toc89983015" w:history="1">
            <w:r w:rsidRPr="00D90574">
              <w:rPr>
                <w:rStyle w:val="Hyperlink"/>
                <w:noProof/>
              </w:rPr>
              <w:t>4.2.1</w:t>
            </w:r>
            <w:r>
              <w:rPr>
                <w:rFonts w:asciiTheme="minorHAnsi" w:eastAsiaTheme="minorEastAsia" w:hAnsiTheme="minorHAnsi" w:cstheme="minorBidi"/>
                <w:noProof/>
                <w:sz w:val="24"/>
                <w:szCs w:val="24"/>
                <w:lang w:bidi="ar-SA"/>
              </w:rPr>
              <w:tab/>
            </w:r>
            <w:r w:rsidRPr="00D90574">
              <w:rPr>
                <w:rStyle w:val="Hyperlink"/>
                <w:noProof/>
              </w:rPr>
              <w:t>Change over time</w:t>
            </w:r>
            <w:r>
              <w:rPr>
                <w:noProof/>
                <w:webHidden/>
              </w:rPr>
              <w:tab/>
            </w:r>
            <w:r>
              <w:rPr>
                <w:noProof/>
                <w:webHidden/>
              </w:rPr>
              <w:fldChar w:fldCharType="begin"/>
            </w:r>
            <w:r>
              <w:rPr>
                <w:noProof/>
                <w:webHidden/>
              </w:rPr>
              <w:instrText xml:space="preserve"> PAGEREF _Toc89983015 \h </w:instrText>
            </w:r>
            <w:r>
              <w:rPr>
                <w:noProof/>
                <w:webHidden/>
              </w:rPr>
            </w:r>
            <w:r>
              <w:rPr>
                <w:noProof/>
                <w:webHidden/>
              </w:rPr>
              <w:fldChar w:fldCharType="separate"/>
            </w:r>
            <w:r w:rsidR="007A27DB">
              <w:rPr>
                <w:noProof/>
                <w:webHidden/>
              </w:rPr>
              <w:t>38</w:t>
            </w:r>
            <w:r>
              <w:rPr>
                <w:noProof/>
                <w:webHidden/>
              </w:rPr>
              <w:fldChar w:fldCharType="end"/>
            </w:r>
          </w:hyperlink>
        </w:p>
        <w:p w14:paraId="26093C8C" w14:textId="105D5C35" w:rsidR="006D26DB" w:rsidRDefault="006D26DB">
          <w:pPr>
            <w:pStyle w:val="TOC4"/>
            <w:rPr>
              <w:rFonts w:asciiTheme="minorHAnsi" w:eastAsiaTheme="minorEastAsia" w:hAnsiTheme="minorHAnsi" w:cstheme="minorBidi"/>
              <w:noProof/>
              <w:sz w:val="24"/>
              <w:szCs w:val="24"/>
              <w:lang w:bidi="ar-SA"/>
            </w:rPr>
          </w:pPr>
          <w:hyperlink w:anchor="_Toc89983016" w:history="1">
            <w:r w:rsidRPr="00D90574">
              <w:rPr>
                <w:rStyle w:val="Hyperlink"/>
                <w:noProof/>
              </w:rPr>
              <w:t>4.2.2</w:t>
            </w:r>
            <w:r>
              <w:rPr>
                <w:rFonts w:asciiTheme="minorHAnsi" w:eastAsiaTheme="minorEastAsia" w:hAnsiTheme="minorHAnsi" w:cstheme="minorBidi"/>
                <w:noProof/>
                <w:sz w:val="24"/>
                <w:szCs w:val="24"/>
                <w:lang w:bidi="ar-SA"/>
              </w:rPr>
              <w:tab/>
            </w:r>
            <w:r w:rsidRPr="00D90574">
              <w:rPr>
                <w:rStyle w:val="Hyperlink"/>
                <w:noProof/>
              </w:rPr>
              <w:t>Frequency Analysis</w:t>
            </w:r>
            <w:r>
              <w:rPr>
                <w:noProof/>
                <w:webHidden/>
              </w:rPr>
              <w:tab/>
            </w:r>
            <w:r>
              <w:rPr>
                <w:noProof/>
                <w:webHidden/>
              </w:rPr>
              <w:fldChar w:fldCharType="begin"/>
            </w:r>
            <w:r>
              <w:rPr>
                <w:noProof/>
                <w:webHidden/>
              </w:rPr>
              <w:instrText xml:space="preserve"> PAGEREF _Toc89983016 \h </w:instrText>
            </w:r>
            <w:r>
              <w:rPr>
                <w:noProof/>
                <w:webHidden/>
              </w:rPr>
            </w:r>
            <w:r>
              <w:rPr>
                <w:noProof/>
                <w:webHidden/>
              </w:rPr>
              <w:fldChar w:fldCharType="separate"/>
            </w:r>
            <w:r w:rsidR="007A27DB">
              <w:rPr>
                <w:noProof/>
                <w:webHidden/>
              </w:rPr>
              <w:t>41</w:t>
            </w:r>
            <w:r>
              <w:rPr>
                <w:noProof/>
                <w:webHidden/>
              </w:rPr>
              <w:fldChar w:fldCharType="end"/>
            </w:r>
          </w:hyperlink>
        </w:p>
        <w:p w14:paraId="4B64941C" w14:textId="6D369C39" w:rsidR="006D26DB" w:rsidRDefault="006D26DB">
          <w:pPr>
            <w:pStyle w:val="TOC4"/>
            <w:rPr>
              <w:rFonts w:asciiTheme="minorHAnsi" w:eastAsiaTheme="minorEastAsia" w:hAnsiTheme="minorHAnsi" w:cstheme="minorBidi"/>
              <w:noProof/>
              <w:sz w:val="24"/>
              <w:szCs w:val="24"/>
              <w:lang w:bidi="ar-SA"/>
            </w:rPr>
          </w:pPr>
          <w:hyperlink w:anchor="_Toc89983017" w:history="1">
            <w:r w:rsidRPr="00D90574">
              <w:rPr>
                <w:rStyle w:val="Hyperlink"/>
                <w:noProof/>
              </w:rPr>
              <w:t>4.2.3</w:t>
            </w:r>
            <w:r>
              <w:rPr>
                <w:rFonts w:asciiTheme="minorHAnsi" w:eastAsiaTheme="minorEastAsia" w:hAnsiTheme="minorHAnsi" w:cstheme="minorBidi"/>
                <w:noProof/>
                <w:sz w:val="24"/>
                <w:szCs w:val="24"/>
                <w:lang w:bidi="ar-SA"/>
              </w:rPr>
              <w:tab/>
            </w:r>
            <w:r w:rsidRPr="00D90574">
              <w:rPr>
                <w:rStyle w:val="Hyperlink"/>
                <w:noProof/>
              </w:rPr>
              <w:t xml:space="preserve">Collocates: How </w:t>
            </w:r>
            <w:r w:rsidRPr="00D90574">
              <w:rPr>
                <w:rStyle w:val="Hyperlink"/>
                <w:i/>
                <w:iCs/>
                <w:noProof/>
              </w:rPr>
              <w:t>BAME/BME</w:t>
            </w:r>
            <w:r w:rsidRPr="00D90574">
              <w:rPr>
                <w:rStyle w:val="Hyperlink"/>
                <w:noProof/>
              </w:rPr>
              <w:t xml:space="preserve"> are used</w:t>
            </w:r>
            <w:r>
              <w:rPr>
                <w:noProof/>
                <w:webHidden/>
              </w:rPr>
              <w:tab/>
            </w:r>
            <w:r>
              <w:rPr>
                <w:noProof/>
                <w:webHidden/>
              </w:rPr>
              <w:fldChar w:fldCharType="begin"/>
            </w:r>
            <w:r>
              <w:rPr>
                <w:noProof/>
                <w:webHidden/>
              </w:rPr>
              <w:instrText xml:space="preserve"> PAGEREF _Toc89983017 \h </w:instrText>
            </w:r>
            <w:r>
              <w:rPr>
                <w:noProof/>
                <w:webHidden/>
              </w:rPr>
            </w:r>
            <w:r>
              <w:rPr>
                <w:noProof/>
                <w:webHidden/>
              </w:rPr>
              <w:fldChar w:fldCharType="separate"/>
            </w:r>
            <w:r w:rsidR="007A27DB">
              <w:rPr>
                <w:noProof/>
                <w:webHidden/>
              </w:rPr>
              <w:t>45</w:t>
            </w:r>
            <w:r>
              <w:rPr>
                <w:noProof/>
                <w:webHidden/>
              </w:rPr>
              <w:fldChar w:fldCharType="end"/>
            </w:r>
          </w:hyperlink>
        </w:p>
        <w:p w14:paraId="6C92DA6C" w14:textId="16DF392C"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18" w:history="1">
            <w:r w:rsidRPr="00D90574">
              <w:rPr>
                <w:rStyle w:val="Hyperlink"/>
                <w:noProof/>
              </w:rPr>
              <w:t>4.3</w:t>
            </w:r>
            <w:r>
              <w:rPr>
                <w:rFonts w:asciiTheme="minorHAnsi" w:eastAsiaTheme="minorEastAsia" w:hAnsiTheme="minorHAnsi" w:cstheme="minorBidi"/>
                <w:noProof/>
                <w:lang w:bidi="ar-SA"/>
              </w:rPr>
              <w:tab/>
            </w:r>
            <w:r w:rsidRPr="00D90574">
              <w:rPr>
                <w:rStyle w:val="Hyperlink"/>
                <w:noProof/>
              </w:rPr>
              <w:t>Social media data</w:t>
            </w:r>
            <w:r>
              <w:rPr>
                <w:noProof/>
                <w:webHidden/>
              </w:rPr>
              <w:tab/>
            </w:r>
            <w:r>
              <w:rPr>
                <w:noProof/>
                <w:webHidden/>
              </w:rPr>
              <w:fldChar w:fldCharType="begin"/>
            </w:r>
            <w:r>
              <w:rPr>
                <w:noProof/>
                <w:webHidden/>
              </w:rPr>
              <w:instrText xml:space="preserve"> PAGEREF _Toc89983018 \h </w:instrText>
            </w:r>
            <w:r>
              <w:rPr>
                <w:noProof/>
                <w:webHidden/>
              </w:rPr>
            </w:r>
            <w:r>
              <w:rPr>
                <w:noProof/>
                <w:webHidden/>
              </w:rPr>
              <w:fldChar w:fldCharType="separate"/>
            </w:r>
            <w:r w:rsidR="007A27DB">
              <w:rPr>
                <w:noProof/>
                <w:webHidden/>
              </w:rPr>
              <w:t>47</w:t>
            </w:r>
            <w:r>
              <w:rPr>
                <w:noProof/>
                <w:webHidden/>
              </w:rPr>
              <w:fldChar w:fldCharType="end"/>
            </w:r>
          </w:hyperlink>
        </w:p>
        <w:p w14:paraId="58D262C9" w14:textId="1BD72FC9" w:rsidR="006D26DB" w:rsidRDefault="006D26DB">
          <w:pPr>
            <w:pStyle w:val="TOC4"/>
            <w:rPr>
              <w:rFonts w:asciiTheme="minorHAnsi" w:eastAsiaTheme="minorEastAsia" w:hAnsiTheme="minorHAnsi" w:cstheme="minorBidi"/>
              <w:noProof/>
              <w:sz w:val="24"/>
              <w:szCs w:val="24"/>
              <w:lang w:bidi="ar-SA"/>
            </w:rPr>
          </w:pPr>
          <w:hyperlink w:anchor="_Toc89983019" w:history="1">
            <w:r w:rsidRPr="00D90574">
              <w:rPr>
                <w:rStyle w:val="Hyperlink"/>
                <w:noProof/>
              </w:rPr>
              <w:t>4.3.1</w:t>
            </w:r>
            <w:r>
              <w:rPr>
                <w:rFonts w:asciiTheme="minorHAnsi" w:eastAsiaTheme="minorEastAsia" w:hAnsiTheme="minorHAnsi" w:cstheme="minorBidi"/>
                <w:noProof/>
                <w:sz w:val="24"/>
                <w:szCs w:val="24"/>
                <w:lang w:bidi="ar-SA"/>
              </w:rPr>
              <w:tab/>
            </w:r>
            <w:r w:rsidRPr="00D90574">
              <w:rPr>
                <w:rStyle w:val="Hyperlink"/>
                <w:noProof/>
              </w:rPr>
              <w:t>Tweet Content</w:t>
            </w:r>
            <w:r>
              <w:rPr>
                <w:noProof/>
                <w:webHidden/>
              </w:rPr>
              <w:tab/>
            </w:r>
            <w:r>
              <w:rPr>
                <w:noProof/>
                <w:webHidden/>
              </w:rPr>
              <w:fldChar w:fldCharType="begin"/>
            </w:r>
            <w:r>
              <w:rPr>
                <w:noProof/>
                <w:webHidden/>
              </w:rPr>
              <w:instrText xml:space="preserve"> PAGEREF _Toc89983019 \h </w:instrText>
            </w:r>
            <w:r>
              <w:rPr>
                <w:noProof/>
                <w:webHidden/>
              </w:rPr>
            </w:r>
            <w:r>
              <w:rPr>
                <w:noProof/>
                <w:webHidden/>
              </w:rPr>
              <w:fldChar w:fldCharType="separate"/>
            </w:r>
            <w:r w:rsidR="007A27DB">
              <w:rPr>
                <w:noProof/>
                <w:webHidden/>
              </w:rPr>
              <w:t>47</w:t>
            </w:r>
            <w:r>
              <w:rPr>
                <w:noProof/>
                <w:webHidden/>
              </w:rPr>
              <w:fldChar w:fldCharType="end"/>
            </w:r>
          </w:hyperlink>
        </w:p>
        <w:p w14:paraId="1A24951C" w14:textId="22528A5A"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20" w:history="1">
            <w:r w:rsidRPr="00D90574">
              <w:rPr>
                <w:rStyle w:val="Hyperlink"/>
                <w:noProof/>
              </w:rPr>
              <w:t>4.4</w:t>
            </w:r>
            <w:r>
              <w:rPr>
                <w:rFonts w:asciiTheme="minorHAnsi" w:eastAsiaTheme="minorEastAsia" w:hAnsiTheme="minorHAnsi" w:cstheme="minorBidi"/>
                <w:noProof/>
                <w:lang w:bidi="ar-SA"/>
              </w:rPr>
              <w:tab/>
            </w:r>
            <w:r w:rsidRPr="00D90574">
              <w:rPr>
                <w:rStyle w:val="Hyperlink"/>
                <w:noProof/>
              </w:rPr>
              <w:t>Summary of Linguistics Analysis</w:t>
            </w:r>
            <w:r>
              <w:rPr>
                <w:noProof/>
                <w:webHidden/>
              </w:rPr>
              <w:tab/>
            </w:r>
            <w:r>
              <w:rPr>
                <w:noProof/>
                <w:webHidden/>
              </w:rPr>
              <w:fldChar w:fldCharType="begin"/>
            </w:r>
            <w:r>
              <w:rPr>
                <w:noProof/>
                <w:webHidden/>
              </w:rPr>
              <w:instrText xml:space="preserve"> PAGEREF _Toc89983020 \h </w:instrText>
            </w:r>
            <w:r>
              <w:rPr>
                <w:noProof/>
                <w:webHidden/>
              </w:rPr>
            </w:r>
            <w:r>
              <w:rPr>
                <w:noProof/>
                <w:webHidden/>
              </w:rPr>
              <w:fldChar w:fldCharType="separate"/>
            </w:r>
            <w:r w:rsidR="007A27DB">
              <w:rPr>
                <w:noProof/>
                <w:webHidden/>
              </w:rPr>
              <w:t>50</w:t>
            </w:r>
            <w:r>
              <w:rPr>
                <w:noProof/>
                <w:webHidden/>
              </w:rPr>
              <w:fldChar w:fldCharType="end"/>
            </w:r>
          </w:hyperlink>
        </w:p>
        <w:p w14:paraId="08790FB8" w14:textId="2F8C91FA" w:rsidR="006D26DB" w:rsidRDefault="006D26DB">
          <w:pPr>
            <w:pStyle w:val="TOC2"/>
            <w:tabs>
              <w:tab w:val="left" w:pos="2002"/>
              <w:tab w:val="right" w:leader="dot" w:pos="9730"/>
            </w:tabs>
            <w:rPr>
              <w:rFonts w:asciiTheme="minorHAnsi" w:eastAsiaTheme="minorEastAsia" w:hAnsiTheme="minorHAnsi" w:cstheme="minorBidi"/>
              <w:noProof/>
              <w:lang w:bidi="ar-SA"/>
            </w:rPr>
          </w:pPr>
          <w:hyperlink w:anchor="_Toc89983021" w:history="1">
            <w:r w:rsidRPr="00D90574">
              <w:rPr>
                <w:rStyle w:val="Hyperlink"/>
                <w:noProof/>
              </w:rPr>
              <w:t>5.</w:t>
            </w:r>
            <w:r>
              <w:rPr>
                <w:rFonts w:asciiTheme="minorHAnsi" w:eastAsiaTheme="minorEastAsia" w:hAnsiTheme="minorHAnsi" w:cstheme="minorBidi"/>
                <w:noProof/>
                <w:lang w:bidi="ar-SA"/>
              </w:rPr>
              <w:tab/>
            </w:r>
            <w:r w:rsidRPr="00D90574">
              <w:rPr>
                <w:rStyle w:val="Hyperlink"/>
                <w:noProof/>
              </w:rPr>
              <w:t>Industry Stakeholder Interviews and Audience Research</w:t>
            </w:r>
            <w:r>
              <w:rPr>
                <w:noProof/>
                <w:webHidden/>
              </w:rPr>
              <w:tab/>
            </w:r>
            <w:r>
              <w:rPr>
                <w:noProof/>
                <w:webHidden/>
              </w:rPr>
              <w:fldChar w:fldCharType="begin"/>
            </w:r>
            <w:r>
              <w:rPr>
                <w:noProof/>
                <w:webHidden/>
              </w:rPr>
              <w:instrText xml:space="preserve"> PAGEREF _Toc89983021 \h </w:instrText>
            </w:r>
            <w:r>
              <w:rPr>
                <w:noProof/>
                <w:webHidden/>
              </w:rPr>
            </w:r>
            <w:r>
              <w:rPr>
                <w:noProof/>
                <w:webHidden/>
              </w:rPr>
              <w:fldChar w:fldCharType="separate"/>
            </w:r>
            <w:r w:rsidR="007A27DB">
              <w:rPr>
                <w:noProof/>
                <w:webHidden/>
              </w:rPr>
              <w:t>51</w:t>
            </w:r>
            <w:r>
              <w:rPr>
                <w:noProof/>
                <w:webHidden/>
              </w:rPr>
              <w:fldChar w:fldCharType="end"/>
            </w:r>
          </w:hyperlink>
        </w:p>
        <w:p w14:paraId="275CB054" w14:textId="3D5F4919" w:rsidR="006D26DB" w:rsidRDefault="006D26DB">
          <w:pPr>
            <w:pStyle w:val="TOC3"/>
            <w:tabs>
              <w:tab w:val="left" w:pos="2017"/>
              <w:tab w:val="right" w:leader="dot" w:pos="9730"/>
            </w:tabs>
            <w:rPr>
              <w:rFonts w:asciiTheme="minorHAnsi" w:eastAsiaTheme="minorEastAsia" w:hAnsiTheme="minorHAnsi" w:cstheme="minorBidi"/>
              <w:noProof/>
              <w:lang w:bidi="ar-SA"/>
            </w:rPr>
          </w:pPr>
          <w:hyperlink w:anchor="_Toc89983022" w:history="1">
            <w:r w:rsidRPr="00D90574">
              <w:rPr>
                <w:rStyle w:val="Hyperlink"/>
                <w:noProof/>
              </w:rPr>
              <w:t>5.1</w:t>
            </w:r>
            <w:r>
              <w:rPr>
                <w:rFonts w:asciiTheme="minorHAnsi" w:eastAsiaTheme="minorEastAsia" w:hAnsiTheme="minorHAnsi" w:cstheme="minorBidi"/>
                <w:noProof/>
                <w:lang w:bidi="ar-SA"/>
              </w:rPr>
              <w:tab/>
            </w:r>
            <w:r w:rsidRPr="00D90574">
              <w:rPr>
                <w:rStyle w:val="Hyperlink"/>
                <w:noProof/>
              </w:rPr>
              <w:t>Key findings from the interviews we conducted on BAME terminology</w:t>
            </w:r>
            <w:r>
              <w:rPr>
                <w:noProof/>
                <w:webHidden/>
              </w:rPr>
              <w:tab/>
            </w:r>
            <w:r>
              <w:rPr>
                <w:noProof/>
                <w:webHidden/>
              </w:rPr>
              <w:fldChar w:fldCharType="begin"/>
            </w:r>
            <w:r>
              <w:rPr>
                <w:noProof/>
                <w:webHidden/>
              </w:rPr>
              <w:instrText xml:space="preserve"> PAGEREF _Toc89983022 \h </w:instrText>
            </w:r>
            <w:r>
              <w:rPr>
                <w:noProof/>
                <w:webHidden/>
              </w:rPr>
            </w:r>
            <w:r>
              <w:rPr>
                <w:noProof/>
                <w:webHidden/>
              </w:rPr>
              <w:fldChar w:fldCharType="separate"/>
            </w:r>
            <w:r w:rsidR="007A27DB">
              <w:rPr>
                <w:noProof/>
                <w:webHidden/>
              </w:rPr>
              <w:t>51</w:t>
            </w:r>
            <w:r>
              <w:rPr>
                <w:noProof/>
                <w:webHidden/>
              </w:rPr>
              <w:fldChar w:fldCharType="end"/>
            </w:r>
          </w:hyperlink>
        </w:p>
        <w:p w14:paraId="29E55FFB" w14:textId="6343BD85" w:rsidR="006D26DB" w:rsidRPr="00D31126" w:rsidRDefault="006D26DB">
          <w:pPr>
            <w:pStyle w:val="TOC4"/>
            <w:rPr>
              <w:rFonts w:ascii="Helvetica" w:eastAsiaTheme="minorEastAsia" w:hAnsi="Helvetica" w:cstheme="minorBidi"/>
              <w:noProof/>
              <w:sz w:val="24"/>
              <w:szCs w:val="24"/>
              <w:lang w:bidi="ar-SA"/>
            </w:rPr>
          </w:pPr>
          <w:hyperlink w:anchor="_Toc89983023" w:history="1">
            <w:r w:rsidRPr="00D31126">
              <w:rPr>
                <w:rStyle w:val="Hyperlink"/>
                <w:rFonts w:ascii="Helvetica" w:hAnsi="Helvetica"/>
                <w:noProof/>
                <w:w w:val="96"/>
              </w:rPr>
              <w:t>5.1.1</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Using a collective term</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_Toc89983023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51</w:t>
            </w:r>
            <w:r w:rsidRPr="00D31126">
              <w:rPr>
                <w:rFonts w:ascii="Helvetica" w:hAnsi="Helvetica"/>
                <w:noProof/>
                <w:webHidden/>
              </w:rPr>
              <w:fldChar w:fldCharType="end"/>
            </w:r>
          </w:hyperlink>
        </w:p>
        <w:p w14:paraId="5F9FF560" w14:textId="4E184704" w:rsidR="006D26DB" w:rsidRPr="00D31126" w:rsidRDefault="006D26DB">
          <w:pPr>
            <w:pStyle w:val="TOC4"/>
            <w:rPr>
              <w:rFonts w:ascii="Helvetica" w:eastAsiaTheme="minorEastAsia" w:hAnsi="Helvetica" w:cstheme="minorBidi"/>
              <w:noProof/>
              <w:sz w:val="24"/>
              <w:szCs w:val="24"/>
              <w:lang w:bidi="ar-SA"/>
            </w:rPr>
          </w:pPr>
          <w:r w:rsidRPr="00D31126">
            <w:rPr>
              <w:rStyle w:val="Hyperlink"/>
              <w:rFonts w:ascii="Helvetica" w:hAnsi="Helvetica"/>
              <w:noProof/>
            </w:rPr>
            <w:fldChar w:fldCharType="begin"/>
          </w:r>
          <w:r w:rsidRPr="00D31126">
            <w:rPr>
              <w:rStyle w:val="Hyperlink"/>
              <w:rFonts w:ascii="Helvetica" w:hAnsi="Helvetica"/>
              <w:noProof/>
            </w:rPr>
            <w:instrText xml:space="preserve"> </w:instrText>
          </w:r>
          <w:r w:rsidRPr="00D31126">
            <w:rPr>
              <w:rFonts w:ascii="Helvetica" w:hAnsi="Helvetica"/>
              <w:noProof/>
            </w:rPr>
            <w:instrText>HYPERLINK \l "_Toc89983024"</w:instrText>
          </w:r>
          <w:r w:rsidRPr="00D31126">
            <w:rPr>
              <w:rStyle w:val="Hyperlink"/>
              <w:rFonts w:ascii="Helvetica" w:hAnsi="Helvetica"/>
              <w:noProof/>
            </w:rPr>
            <w:instrText xml:space="preserve"> </w:instrText>
          </w:r>
          <w:r w:rsidRPr="00D31126">
            <w:rPr>
              <w:rStyle w:val="Hyperlink"/>
              <w:rFonts w:ascii="Helvetica" w:hAnsi="Helvetica"/>
              <w:noProof/>
            </w:rPr>
          </w:r>
          <w:r w:rsidRPr="00D31126">
            <w:rPr>
              <w:rStyle w:val="Hyperlink"/>
              <w:rFonts w:ascii="Helvetica" w:hAnsi="Helvetica"/>
              <w:noProof/>
            </w:rPr>
            <w:fldChar w:fldCharType="separate"/>
          </w:r>
          <w:r w:rsidRPr="00D31126">
            <w:rPr>
              <w:rStyle w:val="Hyperlink"/>
              <w:rFonts w:ascii="Helvetica" w:hAnsi="Helvetica"/>
              <w:noProof/>
              <w:w w:val="96"/>
            </w:rPr>
            <w:t>5.1.2</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A question of trust</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_Toc89983024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53</w:t>
          </w:r>
          <w:r w:rsidRPr="00D31126">
            <w:rPr>
              <w:rFonts w:ascii="Helvetica" w:hAnsi="Helvetica"/>
              <w:noProof/>
              <w:webHidden/>
            </w:rPr>
            <w:fldChar w:fldCharType="end"/>
          </w:r>
          <w:r w:rsidRPr="00D31126">
            <w:rPr>
              <w:rStyle w:val="Hyperlink"/>
              <w:rFonts w:ascii="Helvetica" w:hAnsi="Helvetica"/>
              <w:noProof/>
            </w:rPr>
            <w:fldChar w:fldCharType="end"/>
          </w:r>
        </w:p>
        <w:p w14:paraId="169551DF" w14:textId="521ED477" w:rsidR="006D26DB" w:rsidRPr="00D31126" w:rsidRDefault="006D26DB">
          <w:pPr>
            <w:pStyle w:val="TOC4"/>
            <w:rPr>
              <w:rFonts w:ascii="Helvetica" w:eastAsiaTheme="minorEastAsia" w:hAnsi="Helvetica" w:cstheme="minorBidi"/>
              <w:noProof/>
              <w:sz w:val="24"/>
              <w:szCs w:val="24"/>
              <w:lang w:bidi="ar-SA"/>
            </w:rPr>
          </w:pPr>
          <w:hyperlink w:anchor="_Toc89983025" w:history="1">
            <w:r w:rsidRPr="00D31126">
              <w:rPr>
                <w:rStyle w:val="Hyperlink"/>
                <w:rFonts w:ascii="Helvetica" w:hAnsi="Helvetica"/>
                <w:noProof/>
                <w:w w:val="96"/>
              </w:rPr>
              <w:t>5.1.4</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Specificity and intersectionality</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_Toc89983025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55</w:t>
            </w:r>
            <w:r w:rsidRPr="00D31126">
              <w:rPr>
                <w:rFonts w:ascii="Helvetica" w:hAnsi="Helvetica"/>
                <w:noProof/>
                <w:webHidden/>
              </w:rPr>
              <w:fldChar w:fldCharType="end"/>
            </w:r>
          </w:hyperlink>
        </w:p>
        <w:p w14:paraId="7972A45C" w14:textId="6F9F0067" w:rsidR="006D26DB" w:rsidRPr="00D31126" w:rsidRDefault="006D26DB">
          <w:pPr>
            <w:pStyle w:val="TOC4"/>
            <w:rPr>
              <w:rFonts w:ascii="Helvetica" w:eastAsiaTheme="minorEastAsia" w:hAnsi="Helvetica" w:cstheme="minorBidi"/>
              <w:noProof/>
              <w:sz w:val="24"/>
              <w:szCs w:val="24"/>
              <w:lang w:bidi="ar-SA"/>
            </w:rPr>
          </w:pPr>
          <w:hyperlink w:anchor="_Toc89983026" w:history="1">
            <w:r w:rsidRPr="00D31126">
              <w:rPr>
                <w:rStyle w:val="Hyperlink"/>
                <w:rFonts w:ascii="Helvetica" w:hAnsi="Helvetica"/>
                <w:noProof/>
                <w:w w:val="96"/>
              </w:rPr>
              <w:t>5.1.5</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New terms</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_Toc89983026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56</w:t>
            </w:r>
            <w:r w:rsidRPr="00D31126">
              <w:rPr>
                <w:rFonts w:ascii="Helvetica" w:hAnsi="Helvetica"/>
                <w:noProof/>
                <w:webHidden/>
              </w:rPr>
              <w:fldChar w:fldCharType="end"/>
            </w:r>
          </w:hyperlink>
        </w:p>
        <w:p w14:paraId="3E186125" w14:textId="30857E12" w:rsidR="006D26DB" w:rsidRPr="00D31126" w:rsidRDefault="006D26DB">
          <w:pPr>
            <w:pStyle w:val="TOC4"/>
            <w:rPr>
              <w:rFonts w:ascii="Helvetica" w:eastAsiaTheme="minorEastAsia" w:hAnsi="Helvetica" w:cstheme="minorBidi"/>
              <w:noProof/>
              <w:sz w:val="24"/>
              <w:szCs w:val="24"/>
              <w:lang w:bidi="ar-SA"/>
            </w:rPr>
          </w:pPr>
          <w:hyperlink w:anchor="_Toc89983027" w:history="1">
            <w:r w:rsidRPr="00D31126">
              <w:rPr>
                <w:rStyle w:val="Hyperlink"/>
                <w:rFonts w:ascii="Helvetica" w:hAnsi="Helvetica"/>
                <w:noProof/>
                <w:w w:val="96"/>
              </w:rPr>
              <w:t>5.1.6</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Using the term “minority”</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_Toc89983027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58</w:t>
            </w:r>
            <w:r w:rsidRPr="00D31126">
              <w:rPr>
                <w:rFonts w:ascii="Helvetica" w:hAnsi="Helvetica"/>
                <w:noProof/>
                <w:webHidden/>
              </w:rPr>
              <w:fldChar w:fldCharType="end"/>
            </w:r>
          </w:hyperlink>
        </w:p>
        <w:p w14:paraId="4853AEDE" w14:textId="630C76B3" w:rsidR="006D26DB" w:rsidRPr="00D31126" w:rsidRDefault="006D26DB">
          <w:pPr>
            <w:pStyle w:val="TOC4"/>
            <w:rPr>
              <w:rFonts w:ascii="Helvetica" w:eastAsiaTheme="minorEastAsia" w:hAnsi="Helvetica" w:cstheme="minorBidi"/>
              <w:noProof/>
              <w:sz w:val="24"/>
              <w:szCs w:val="24"/>
              <w:lang w:bidi="ar-SA"/>
            </w:rPr>
          </w:pPr>
          <w:hyperlink w:anchor="_Toc89983028" w:history="1">
            <w:r w:rsidRPr="00D31126">
              <w:rPr>
                <w:rStyle w:val="Hyperlink"/>
                <w:rFonts w:ascii="Helvetica" w:hAnsi="Helvetica"/>
                <w:noProof/>
                <w:w w:val="96"/>
              </w:rPr>
              <w:t>5.1.7</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Nervousness around race and racism</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_Toc89983028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58</w:t>
            </w:r>
            <w:r w:rsidRPr="00D31126">
              <w:rPr>
                <w:rFonts w:ascii="Helvetica" w:hAnsi="Helvetica"/>
                <w:noProof/>
                <w:webHidden/>
              </w:rPr>
              <w:fldChar w:fldCharType="end"/>
            </w:r>
          </w:hyperlink>
        </w:p>
        <w:p w14:paraId="4D68601A" w14:textId="6003016E" w:rsidR="006D26DB" w:rsidRPr="00D31126" w:rsidRDefault="006D26DB">
          <w:pPr>
            <w:pStyle w:val="TOC4"/>
            <w:rPr>
              <w:rFonts w:ascii="Helvetica" w:eastAsiaTheme="minorEastAsia" w:hAnsi="Helvetica" w:cstheme="minorBidi"/>
              <w:noProof/>
              <w:sz w:val="24"/>
              <w:szCs w:val="24"/>
              <w:lang w:bidi="ar-SA"/>
            </w:rPr>
          </w:pPr>
          <w:hyperlink w:anchor="_Toc89983029" w:history="1">
            <w:r w:rsidRPr="00D31126">
              <w:rPr>
                <w:rStyle w:val="Hyperlink"/>
                <w:rFonts w:ascii="Helvetica" w:hAnsi="Helvetica"/>
                <w:noProof/>
                <w:w w:val="96"/>
              </w:rPr>
              <w:t>5.1.8</w:t>
            </w:r>
            <w:r w:rsidRPr="00D31126">
              <w:rPr>
                <w:rFonts w:ascii="Helvetica" w:eastAsiaTheme="minorEastAsia" w:hAnsi="Helvetica" w:cstheme="minorBidi"/>
                <w:noProof/>
                <w:sz w:val="24"/>
                <w:szCs w:val="24"/>
                <w:lang w:bidi="ar-SA"/>
              </w:rPr>
              <w:tab/>
            </w:r>
            <w:r w:rsidRPr="00D31126">
              <w:rPr>
                <w:rStyle w:val="Hyperlink"/>
                <w:rFonts w:ascii="Helvetica" w:hAnsi="Helvetica"/>
                <w:noProof/>
              </w:rPr>
              <w:t>General Comments</w:t>
            </w:r>
            <w:r w:rsidRPr="00D31126">
              <w:rPr>
                <w:rFonts w:ascii="Helvetica" w:hAnsi="Helvetica"/>
                <w:noProof/>
                <w:webHidden/>
              </w:rPr>
              <w:tab/>
            </w:r>
            <w:r w:rsidRPr="00D31126">
              <w:rPr>
                <w:rFonts w:ascii="Helvetica" w:hAnsi="Helvetica"/>
                <w:noProof/>
                <w:webHidden/>
              </w:rPr>
              <w:fldChar w:fldCharType="begin"/>
            </w:r>
            <w:r w:rsidRPr="00D31126">
              <w:rPr>
                <w:rFonts w:ascii="Helvetica" w:hAnsi="Helvetica"/>
                <w:noProof/>
                <w:webHidden/>
              </w:rPr>
              <w:instrText xml:space="preserve"> PAGEREF _Toc89983029 \h </w:instrText>
            </w:r>
            <w:r w:rsidRPr="00D31126">
              <w:rPr>
                <w:rFonts w:ascii="Helvetica" w:hAnsi="Helvetica"/>
                <w:noProof/>
                <w:webHidden/>
              </w:rPr>
            </w:r>
            <w:r w:rsidRPr="00D31126">
              <w:rPr>
                <w:rFonts w:ascii="Helvetica" w:hAnsi="Helvetica"/>
                <w:noProof/>
                <w:webHidden/>
              </w:rPr>
              <w:fldChar w:fldCharType="separate"/>
            </w:r>
            <w:r w:rsidR="007A27DB">
              <w:rPr>
                <w:rFonts w:ascii="Helvetica" w:hAnsi="Helvetica"/>
                <w:noProof/>
                <w:webHidden/>
              </w:rPr>
              <w:t>59</w:t>
            </w:r>
            <w:r w:rsidRPr="00D31126">
              <w:rPr>
                <w:rFonts w:ascii="Helvetica" w:hAnsi="Helvetica"/>
                <w:noProof/>
                <w:webHidden/>
              </w:rPr>
              <w:fldChar w:fldCharType="end"/>
            </w:r>
          </w:hyperlink>
        </w:p>
        <w:p w14:paraId="383B9D0A" w14:textId="2867B5B3" w:rsidR="006D26DB" w:rsidRDefault="006D26DB">
          <w:pPr>
            <w:pStyle w:val="TOC3"/>
            <w:tabs>
              <w:tab w:val="left" w:pos="2002"/>
              <w:tab w:val="right" w:leader="dot" w:pos="9730"/>
            </w:tabs>
            <w:rPr>
              <w:rFonts w:asciiTheme="minorHAnsi" w:eastAsiaTheme="minorEastAsia" w:hAnsiTheme="minorHAnsi" w:cstheme="minorBidi"/>
              <w:noProof/>
              <w:lang w:bidi="ar-SA"/>
            </w:rPr>
          </w:pPr>
          <w:hyperlink w:anchor="_Toc89983030" w:history="1">
            <w:r w:rsidRPr="00D90574">
              <w:rPr>
                <w:rStyle w:val="Hyperlink"/>
                <w:rFonts w:ascii="DIN Offc" w:hAnsi="DIN Offc"/>
                <w:noProof/>
                <w:spacing w:val="-27"/>
                <w:w w:val="98"/>
              </w:rPr>
              <w:t>5.2</w:t>
            </w:r>
            <w:r>
              <w:rPr>
                <w:rFonts w:asciiTheme="minorHAnsi" w:eastAsiaTheme="minorEastAsia" w:hAnsiTheme="minorHAnsi" w:cstheme="minorBidi"/>
                <w:noProof/>
                <w:lang w:bidi="ar-SA"/>
              </w:rPr>
              <w:tab/>
            </w:r>
            <w:r w:rsidRPr="00D90574">
              <w:rPr>
                <w:rStyle w:val="Hyperlink"/>
                <w:noProof/>
              </w:rPr>
              <w:t>Audience research</w:t>
            </w:r>
            <w:r>
              <w:rPr>
                <w:noProof/>
                <w:webHidden/>
              </w:rPr>
              <w:tab/>
            </w:r>
            <w:r>
              <w:rPr>
                <w:noProof/>
                <w:webHidden/>
              </w:rPr>
              <w:fldChar w:fldCharType="begin"/>
            </w:r>
            <w:r>
              <w:rPr>
                <w:noProof/>
                <w:webHidden/>
              </w:rPr>
              <w:instrText xml:space="preserve"> PAGEREF _Toc89983030 \h </w:instrText>
            </w:r>
            <w:r>
              <w:rPr>
                <w:noProof/>
                <w:webHidden/>
              </w:rPr>
            </w:r>
            <w:r>
              <w:rPr>
                <w:noProof/>
                <w:webHidden/>
              </w:rPr>
              <w:fldChar w:fldCharType="separate"/>
            </w:r>
            <w:r w:rsidR="007A27DB">
              <w:rPr>
                <w:noProof/>
                <w:webHidden/>
              </w:rPr>
              <w:t>60</w:t>
            </w:r>
            <w:r>
              <w:rPr>
                <w:noProof/>
                <w:webHidden/>
              </w:rPr>
              <w:fldChar w:fldCharType="end"/>
            </w:r>
          </w:hyperlink>
        </w:p>
        <w:p w14:paraId="62044912" w14:textId="2D0BDEEA" w:rsidR="006D26DB" w:rsidRDefault="006D26DB">
          <w:pPr>
            <w:pStyle w:val="TOC4"/>
            <w:rPr>
              <w:rFonts w:asciiTheme="minorHAnsi" w:eastAsiaTheme="minorEastAsia" w:hAnsiTheme="minorHAnsi" w:cstheme="minorBidi"/>
              <w:noProof/>
              <w:sz w:val="24"/>
              <w:szCs w:val="24"/>
              <w:lang w:bidi="ar-SA"/>
            </w:rPr>
          </w:pPr>
          <w:hyperlink w:anchor="_Toc89983031" w:history="1">
            <w:r w:rsidRPr="00D90574">
              <w:rPr>
                <w:rStyle w:val="Hyperlink"/>
                <w:noProof/>
                <w:w w:val="96"/>
              </w:rPr>
              <w:t>5.2.1</w:t>
            </w:r>
            <w:r>
              <w:rPr>
                <w:rFonts w:asciiTheme="minorHAnsi" w:eastAsiaTheme="minorEastAsia" w:hAnsiTheme="minorHAnsi" w:cstheme="minorBidi"/>
                <w:noProof/>
                <w:sz w:val="24"/>
                <w:szCs w:val="24"/>
                <w:lang w:bidi="ar-SA"/>
              </w:rPr>
              <w:tab/>
            </w:r>
            <w:r w:rsidRPr="00D90574">
              <w:rPr>
                <w:rStyle w:val="Hyperlink"/>
                <w:noProof/>
              </w:rPr>
              <w:t>Key findings from audience research</w:t>
            </w:r>
            <w:r>
              <w:rPr>
                <w:noProof/>
                <w:webHidden/>
              </w:rPr>
              <w:tab/>
            </w:r>
            <w:r>
              <w:rPr>
                <w:noProof/>
                <w:webHidden/>
              </w:rPr>
              <w:fldChar w:fldCharType="begin"/>
            </w:r>
            <w:r>
              <w:rPr>
                <w:noProof/>
                <w:webHidden/>
              </w:rPr>
              <w:instrText xml:space="preserve"> PAGEREF _Toc89983031 \h </w:instrText>
            </w:r>
            <w:r>
              <w:rPr>
                <w:noProof/>
                <w:webHidden/>
              </w:rPr>
            </w:r>
            <w:r>
              <w:rPr>
                <w:noProof/>
                <w:webHidden/>
              </w:rPr>
              <w:fldChar w:fldCharType="separate"/>
            </w:r>
            <w:r w:rsidR="007A27DB">
              <w:rPr>
                <w:noProof/>
                <w:webHidden/>
              </w:rPr>
              <w:t>61</w:t>
            </w:r>
            <w:r>
              <w:rPr>
                <w:noProof/>
                <w:webHidden/>
              </w:rPr>
              <w:fldChar w:fldCharType="end"/>
            </w:r>
          </w:hyperlink>
        </w:p>
        <w:p w14:paraId="59741978" w14:textId="58C58651" w:rsidR="006D26DB" w:rsidRDefault="006D26DB">
          <w:pPr>
            <w:pStyle w:val="TOC2"/>
            <w:tabs>
              <w:tab w:val="right" w:leader="dot" w:pos="9730"/>
            </w:tabs>
            <w:rPr>
              <w:rFonts w:asciiTheme="minorHAnsi" w:eastAsiaTheme="minorEastAsia" w:hAnsiTheme="minorHAnsi" w:cstheme="minorBidi"/>
              <w:noProof/>
              <w:lang w:bidi="ar-SA"/>
            </w:rPr>
          </w:pPr>
          <w:hyperlink w:anchor="_Toc89983032" w:history="1">
            <w:r w:rsidRPr="00D90574">
              <w:rPr>
                <w:rStyle w:val="Hyperlink"/>
                <w:noProof/>
              </w:rPr>
              <w:t>Conclusions and recommendations</w:t>
            </w:r>
            <w:r>
              <w:rPr>
                <w:noProof/>
                <w:webHidden/>
              </w:rPr>
              <w:tab/>
            </w:r>
            <w:r>
              <w:rPr>
                <w:noProof/>
                <w:webHidden/>
              </w:rPr>
              <w:fldChar w:fldCharType="begin"/>
            </w:r>
            <w:r>
              <w:rPr>
                <w:noProof/>
                <w:webHidden/>
              </w:rPr>
              <w:instrText xml:space="preserve"> PAGEREF _Toc89983032 \h </w:instrText>
            </w:r>
            <w:r>
              <w:rPr>
                <w:noProof/>
                <w:webHidden/>
              </w:rPr>
            </w:r>
            <w:r>
              <w:rPr>
                <w:noProof/>
                <w:webHidden/>
              </w:rPr>
              <w:fldChar w:fldCharType="separate"/>
            </w:r>
            <w:r w:rsidR="007A27DB">
              <w:rPr>
                <w:noProof/>
                <w:webHidden/>
              </w:rPr>
              <w:t>63</w:t>
            </w:r>
            <w:r>
              <w:rPr>
                <w:noProof/>
                <w:webHidden/>
              </w:rPr>
              <w:fldChar w:fldCharType="end"/>
            </w:r>
          </w:hyperlink>
        </w:p>
        <w:p w14:paraId="5601F9F1" w14:textId="2C1E85F6" w:rsidR="006D26DB" w:rsidRDefault="006D26DB">
          <w:pPr>
            <w:pStyle w:val="TOC2"/>
            <w:tabs>
              <w:tab w:val="right" w:leader="dot" w:pos="9730"/>
            </w:tabs>
            <w:rPr>
              <w:rFonts w:asciiTheme="minorHAnsi" w:eastAsiaTheme="minorEastAsia" w:hAnsiTheme="minorHAnsi" w:cstheme="minorBidi"/>
              <w:noProof/>
              <w:lang w:bidi="ar-SA"/>
            </w:rPr>
          </w:pPr>
          <w:hyperlink w:anchor="_Toc89983033" w:history="1">
            <w:r w:rsidRPr="00D90574">
              <w:rPr>
                <w:rStyle w:val="Hyperlink"/>
                <w:noProof/>
              </w:rPr>
              <w:t>Conclusion</w:t>
            </w:r>
            <w:r>
              <w:rPr>
                <w:noProof/>
                <w:webHidden/>
              </w:rPr>
              <w:tab/>
            </w:r>
            <w:r>
              <w:rPr>
                <w:noProof/>
                <w:webHidden/>
              </w:rPr>
              <w:fldChar w:fldCharType="begin"/>
            </w:r>
            <w:r>
              <w:rPr>
                <w:noProof/>
                <w:webHidden/>
              </w:rPr>
              <w:instrText xml:space="preserve"> PAGEREF _Toc89983033 \h </w:instrText>
            </w:r>
            <w:r>
              <w:rPr>
                <w:noProof/>
                <w:webHidden/>
              </w:rPr>
            </w:r>
            <w:r>
              <w:rPr>
                <w:noProof/>
                <w:webHidden/>
              </w:rPr>
              <w:fldChar w:fldCharType="separate"/>
            </w:r>
            <w:r w:rsidR="007A27DB">
              <w:rPr>
                <w:noProof/>
                <w:webHidden/>
              </w:rPr>
              <w:t>64</w:t>
            </w:r>
            <w:r>
              <w:rPr>
                <w:noProof/>
                <w:webHidden/>
              </w:rPr>
              <w:fldChar w:fldCharType="end"/>
            </w:r>
          </w:hyperlink>
        </w:p>
        <w:p w14:paraId="24DE7B3A" w14:textId="3FF21EEA" w:rsidR="006D26DB" w:rsidRDefault="006D26DB">
          <w:pPr>
            <w:pStyle w:val="TOC2"/>
            <w:tabs>
              <w:tab w:val="right" w:leader="dot" w:pos="9730"/>
            </w:tabs>
            <w:rPr>
              <w:rFonts w:asciiTheme="minorHAnsi" w:eastAsiaTheme="minorEastAsia" w:hAnsiTheme="minorHAnsi" w:cstheme="minorBidi"/>
              <w:noProof/>
              <w:lang w:bidi="ar-SA"/>
            </w:rPr>
          </w:pPr>
          <w:hyperlink w:anchor="_Toc89983034" w:history="1">
            <w:r w:rsidRPr="00D90574">
              <w:rPr>
                <w:rStyle w:val="Hyperlink"/>
                <w:noProof/>
              </w:rPr>
              <w:t>Recommendations</w:t>
            </w:r>
            <w:r>
              <w:rPr>
                <w:noProof/>
                <w:webHidden/>
              </w:rPr>
              <w:tab/>
            </w:r>
            <w:r>
              <w:rPr>
                <w:noProof/>
                <w:webHidden/>
              </w:rPr>
              <w:fldChar w:fldCharType="begin"/>
            </w:r>
            <w:r>
              <w:rPr>
                <w:noProof/>
                <w:webHidden/>
              </w:rPr>
              <w:instrText xml:space="preserve"> PAGEREF _Toc89983034 \h </w:instrText>
            </w:r>
            <w:r>
              <w:rPr>
                <w:noProof/>
                <w:webHidden/>
              </w:rPr>
            </w:r>
            <w:r>
              <w:rPr>
                <w:noProof/>
                <w:webHidden/>
              </w:rPr>
              <w:fldChar w:fldCharType="separate"/>
            </w:r>
            <w:r w:rsidR="007A27DB">
              <w:rPr>
                <w:noProof/>
                <w:webHidden/>
              </w:rPr>
              <w:t>67</w:t>
            </w:r>
            <w:r>
              <w:rPr>
                <w:noProof/>
                <w:webHidden/>
              </w:rPr>
              <w:fldChar w:fldCharType="end"/>
            </w:r>
          </w:hyperlink>
        </w:p>
        <w:p w14:paraId="062A3066" w14:textId="708DDB1F" w:rsidR="006D26DB" w:rsidRDefault="006D26DB">
          <w:pPr>
            <w:pStyle w:val="TOC3"/>
            <w:tabs>
              <w:tab w:val="right" w:leader="dot" w:pos="9730"/>
            </w:tabs>
            <w:rPr>
              <w:rFonts w:asciiTheme="minorHAnsi" w:eastAsiaTheme="minorEastAsia" w:hAnsiTheme="minorHAnsi" w:cstheme="minorBidi"/>
              <w:noProof/>
              <w:lang w:bidi="ar-SA"/>
            </w:rPr>
          </w:pPr>
          <w:hyperlink w:anchor="_Toc89983035" w:history="1">
            <w:r w:rsidRPr="00D90574">
              <w:rPr>
                <w:rStyle w:val="Hyperlink"/>
                <w:noProof/>
              </w:rPr>
              <w:t>Terms we would highly recommend against using</w:t>
            </w:r>
            <w:r>
              <w:rPr>
                <w:noProof/>
                <w:webHidden/>
              </w:rPr>
              <w:tab/>
            </w:r>
            <w:r>
              <w:rPr>
                <w:noProof/>
                <w:webHidden/>
              </w:rPr>
              <w:fldChar w:fldCharType="begin"/>
            </w:r>
            <w:r>
              <w:rPr>
                <w:noProof/>
                <w:webHidden/>
              </w:rPr>
              <w:instrText xml:space="preserve"> PAGEREF _Toc89983035 \h </w:instrText>
            </w:r>
            <w:r>
              <w:rPr>
                <w:noProof/>
                <w:webHidden/>
              </w:rPr>
            </w:r>
            <w:r>
              <w:rPr>
                <w:noProof/>
                <w:webHidden/>
              </w:rPr>
              <w:fldChar w:fldCharType="separate"/>
            </w:r>
            <w:r w:rsidR="007A27DB">
              <w:rPr>
                <w:noProof/>
                <w:webHidden/>
              </w:rPr>
              <w:t>67</w:t>
            </w:r>
            <w:r>
              <w:rPr>
                <w:noProof/>
                <w:webHidden/>
              </w:rPr>
              <w:fldChar w:fldCharType="end"/>
            </w:r>
          </w:hyperlink>
        </w:p>
        <w:p w14:paraId="1B8F61BE" w14:textId="0B6969C3" w:rsidR="006D26DB" w:rsidRDefault="006D26DB">
          <w:pPr>
            <w:pStyle w:val="TOC4"/>
            <w:rPr>
              <w:rFonts w:asciiTheme="minorHAnsi" w:eastAsiaTheme="minorEastAsia" w:hAnsiTheme="minorHAnsi" w:cstheme="minorBidi"/>
              <w:noProof/>
              <w:sz w:val="24"/>
              <w:szCs w:val="24"/>
              <w:lang w:bidi="ar-SA"/>
            </w:rPr>
          </w:pPr>
          <w:hyperlink w:anchor="_Toc89983036"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 xml:space="preserve">The word “Bame” (rhyming with “name”) should never be used verbally, and we would </w:t>
            </w:r>
            <w:r w:rsidRPr="00D90574">
              <w:rPr>
                <w:rStyle w:val="Hyperlink"/>
                <w:noProof/>
              </w:rPr>
              <w:t>r</w:t>
            </w:r>
            <w:r w:rsidRPr="00D90574">
              <w:rPr>
                <w:rStyle w:val="Hyperlink"/>
                <w:noProof/>
              </w:rPr>
              <w:t>ecommend against the use of the term being written “Bame”.</w:t>
            </w:r>
            <w:r>
              <w:rPr>
                <w:noProof/>
                <w:webHidden/>
              </w:rPr>
              <w:tab/>
            </w:r>
            <w:r>
              <w:rPr>
                <w:noProof/>
                <w:webHidden/>
              </w:rPr>
              <w:fldChar w:fldCharType="begin"/>
            </w:r>
            <w:r>
              <w:rPr>
                <w:noProof/>
                <w:webHidden/>
              </w:rPr>
              <w:instrText xml:space="preserve"> PAGEREF _Toc89983036 \h </w:instrText>
            </w:r>
            <w:r>
              <w:rPr>
                <w:noProof/>
                <w:webHidden/>
              </w:rPr>
            </w:r>
            <w:r>
              <w:rPr>
                <w:noProof/>
                <w:webHidden/>
              </w:rPr>
              <w:fldChar w:fldCharType="separate"/>
            </w:r>
            <w:r w:rsidR="007A27DB">
              <w:rPr>
                <w:noProof/>
                <w:webHidden/>
              </w:rPr>
              <w:t>67</w:t>
            </w:r>
            <w:r>
              <w:rPr>
                <w:noProof/>
                <w:webHidden/>
              </w:rPr>
              <w:fldChar w:fldCharType="end"/>
            </w:r>
          </w:hyperlink>
        </w:p>
        <w:p w14:paraId="66A581B3" w14:textId="5020138E" w:rsidR="006D26DB" w:rsidRDefault="006D26DB">
          <w:pPr>
            <w:pStyle w:val="TOC4"/>
            <w:rPr>
              <w:rFonts w:asciiTheme="minorHAnsi" w:eastAsiaTheme="minorEastAsia" w:hAnsiTheme="minorHAnsi" w:cstheme="minorBidi"/>
              <w:noProof/>
              <w:sz w:val="24"/>
              <w:szCs w:val="24"/>
              <w:lang w:bidi="ar-SA"/>
            </w:rPr>
          </w:pPr>
          <w:hyperlink w:anchor="_Toc89983037"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Use of the term B.A.M.E. in the singular.</w:t>
            </w:r>
            <w:r>
              <w:rPr>
                <w:noProof/>
                <w:webHidden/>
              </w:rPr>
              <w:tab/>
            </w:r>
            <w:r>
              <w:rPr>
                <w:noProof/>
                <w:webHidden/>
              </w:rPr>
              <w:fldChar w:fldCharType="begin"/>
            </w:r>
            <w:r>
              <w:rPr>
                <w:noProof/>
                <w:webHidden/>
              </w:rPr>
              <w:instrText xml:space="preserve"> PAGEREF _Toc89983037 \h </w:instrText>
            </w:r>
            <w:r>
              <w:rPr>
                <w:noProof/>
                <w:webHidden/>
              </w:rPr>
            </w:r>
            <w:r>
              <w:rPr>
                <w:noProof/>
                <w:webHidden/>
              </w:rPr>
              <w:fldChar w:fldCharType="separate"/>
            </w:r>
            <w:r w:rsidR="007A27DB">
              <w:rPr>
                <w:noProof/>
                <w:webHidden/>
              </w:rPr>
              <w:t>67</w:t>
            </w:r>
            <w:r>
              <w:rPr>
                <w:noProof/>
                <w:webHidden/>
              </w:rPr>
              <w:fldChar w:fldCharType="end"/>
            </w:r>
          </w:hyperlink>
        </w:p>
        <w:p w14:paraId="766D9B66" w14:textId="4E708ECF" w:rsidR="006D26DB" w:rsidRDefault="006D26DB">
          <w:pPr>
            <w:pStyle w:val="TOC4"/>
            <w:rPr>
              <w:rFonts w:asciiTheme="minorHAnsi" w:eastAsiaTheme="minorEastAsia" w:hAnsiTheme="minorHAnsi" w:cstheme="minorBidi"/>
              <w:noProof/>
              <w:sz w:val="24"/>
              <w:szCs w:val="24"/>
              <w:lang w:bidi="ar-SA"/>
            </w:rPr>
          </w:pPr>
          <w:hyperlink w:anchor="_Toc89983038"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Use of the term B.A.M.E. in headlines.</w:t>
            </w:r>
            <w:r>
              <w:rPr>
                <w:noProof/>
                <w:webHidden/>
              </w:rPr>
              <w:tab/>
            </w:r>
            <w:r>
              <w:rPr>
                <w:noProof/>
                <w:webHidden/>
              </w:rPr>
              <w:fldChar w:fldCharType="begin"/>
            </w:r>
            <w:r>
              <w:rPr>
                <w:noProof/>
                <w:webHidden/>
              </w:rPr>
              <w:instrText xml:space="preserve"> PAGEREF _Toc89983038 \h </w:instrText>
            </w:r>
            <w:r>
              <w:rPr>
                <w:noProof/>
                <w:webHidden/>
              </w:rPr>
            </w:r>
            <w:r>
              <w:rPr>
                <w:noProof/>
                <w:webHidden/>
              </w:rPr>
              <w:fldChar w:fldCharType="separate"/>
            </w:r>
            <w:r w:rsidR="007A27DB">
              <w:rPr>
                <w:noProof/>
                <w:webHidden/>
              </w:rPr>
              <w:t>67</w:t>
            </w:r>
            <w:r>
              <w:rPr>
                <w:noProof/>
                <w:webHidden/>
              </w:rPr>
              <w:fldChar w:fldCharType="end"/>
            </w:r>
          </w:hyperlink>
        </w:p>
        <w:p w14:paraId="65EF7D0E" w14:textId="1E76107F" w:rsidR="006D26DB" w:rsidRDefault="006D26DB">
          <w:pPr>
            <w:pStyle w:val="TOC3"/>
            <w:tabs>
              <w:tab w:val="right" w:leader="dot" w:pos="9730"/>
            </w:tabs>
            <w:rPr>
              <w:rFonts w:asciiTheme="minorHAnsi" w:eastAsiaTheme="minorEastAsia" w:hAnsiTheme="minorHAnsi" w:cstheme="minorBidi"/>
              <w:noProof/>
              <w:lang w:bidi="ar-SA"/>
            </w:rPr>
          </w:pPr>
          <w:hyperlink w:anchor="_Toc89983039" w:history="1">
            <w:r w:rsidRPr="00D90574">
              <w:rPr>
                <w:rStyle w:val="Hyperlink"/>
                <w:noProof/>
              </w:rPr>
              <w:t>Can we ever use the term B.A.M.E.?</w:t>
            </w:r>
            <w:r>
              <w:rPr>
                <w:noProof/>
                <w:webHidden/>
              </w:rPr>
              <w:tab/>
            </w:r>
            <w:r>
              <w:rPr>
                <w:noProof/>
                <w:webHidden/>
              </w:rPr>
              <w:fldChar w:fldCharType="begin"/>
            </w:r>
            <w:r>
              <w:rPr>
                <w:noProof/>
                <w:webHidden/>
              </w:rPr>
              <w:instrText xml:space="preserve"> PAGEREF _Toc89983039 \h </w:instrText>
            </w:r>
            <w:r>
              <w:rPr>
                <w:noProof/>
                <w:webHidden/>
              </w:rPr>
            </w:r>
            <w:r>
              <w:rPr>
                <w:noProof/>
                <w:webHidden/>
              </w:rPr>
              <w:fldChar w:fldCharType="separate"/>
            </w:r>
            <w:r w:rsidR="007A27DB">
              <w:rPr>
                <w:noProof/>
                <w:webHidden/>
              </w:rPr>
              <w:t>68</w:t>
            </w:r>
            <w:r>
              <w:rPr>
                <w:noProof/>
                <w:webHidden/>
              </w:rPr>
              <w:fldChar w:fldCharType="end"/>
            </w:r>
          </w:hyperlink>
        </w:p>
        <w:p w14:paraId="2F9D7C98" w14:textId="32B8B7A3" w:rsidR="006D26DB" w:rsidRDefault="006D26DB">
          <w:pPr>
            <w:pStyle w:val="TOC4"/>
            <w:rPr>
              <w:rFonts w:asciiTheme="minorHAnsi" w:eastAsiaTheme="minorEastAsia" w:hAnsiTheme="minorHAnsi" w:cstheme="minorBidi"/>
              <w:noProof/>
              <w:sz w:val="24"/>
              <w:szCs w:val="24"/>
              <w:lang w:bidi="ar-SA"/>
            </w:rPr>
          </w:pPr>
          <w:hyperlink w:anchor="_Toc89983040"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The term might be used in reported speech, or when referencing a report that uses the term.</w:t>
            </w:r>
            <w:r>
              <w:rPr>
                <w:noProof/>
                <w:webHidden/>
              </w:rPr>
              <w:tab/>
            </w:r>
            <w:r>
              <w:rPr>
                <w:noProof/>
                <w:webHidden/>
              </w:rPr>
              <w:fldChar w:fldCharType="begin"/>
            </w:r>
            <w:r>
              <w:rPr>
                <w:noProof/>
                <w:webHidden/>
              </w:rPr>
              <w:instrText xml:space="preserve"> PAGEREF _Toc89983040 \h </w:instrText>
            </w:r>
            <w:r>
              <w:rPr>
                <w:noProof/>
                <w:webHidden/>
              </w:rPr>
            </w:r>
            <w:r>
              <w:rPr>
                <w:noProof/>
                <w:webHidden/>
              </w:rPr>
              <w:fldChar w:fldCharType="separate"/>
            </w:r>
            <w:r w:rsidR="007A27DB">
              <w:rPr>
                <w:noProof/>
                <w:webHidden/>
              </w:rPr>
              <w:t>68</w:t>
            </w:r>
            <w:r>
              <w:rPr>
                <w:noProof/>
                <w:webHidden/>
              </w:rPr>
              <w:fldChar w:fldCharType="end"/>
            </w:r>
          </w:hyperlink>
        </w:p>
        <w:p w14:paraId="47C1AC62" w14:textId="37864FF4" w:rsidR="006D26DB" w:rsidRDefault="006D26DB">
          <w:pPr>
            <w:pStyle w:val="TOC4"/>
            <w:rPr>
              <w:rFonts w:asciiTheme="minorHAnsi" w:eastAsiaTheme="minorEastAsia" w:hAnsiTheme="minorHAnsi" w:cstheme="minorBidi"/>
              <w:noProof/>
              <w:sz w:val="24"/>
              <w:szCs w:val="24"/>
              <w:lang w:bidi="ar-SA"/>
            </w:rPr>
          </w:pPr>
          <w:hyperlink w:anchor="_Toc89983041"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Always use “Black Asian and minority ethnic” before using an acronym BAME and possibly use B.A.M.E.</w:t>
            </w:r>
            <w:r>
              <w:rPr>
                <w:noProof/>
                <w:webHidden/>
              </w:rPr>
              <w:tab/>
            </w:r>
            <w:r>
              <w:rPr>
                <w:noProof/>
                <w:webHidden/>
              </w:rPr>
              <w:fldChar w:fldCharType="begin"/>
            </w:r>
            <w:r>
              <w:rPr>
                <w:noProof/>
                <w:webHidden/>
              </w:rPr>
              <w:instrText xml:space="preserve"> PAGEREF _Toc89983041 \h </w:instrText>
            </w:r>
            <w:r>
              <w:rPr>
                <w:noProof/>
                <w:webHidden/>
              </w:rPr>
            </w:r>
            <w:r>
              <w:rPr>
                <w:noProof/>
                <w:webHidden/>
              </w:rPr>
              <w:fldChar w:fldCharType="separate"/>
            </w:r>
            <w:r w:rsidR="007A27DB">
              <w:rPr>
                <w:noProof/>
                <w:webHidden/>
              </w:rPr>
              <w:t>68</w:t>
            </w:r>
            <w:r>
              <w:rPr>
                <w:noProof/>
                <w:webHidden/>
              </w:rPr>
              <w:fldChar w:fldCharType="end"/>
            </w:r>
          </w:hyperlink>
        </w:p>
        <w:p w14:paraId="6BFF0B48" w14:textId="02D25227" w:rsidR="006D26DB" w:rsidRDefault="006D26DB">
          <w:pPr>
            <w:pStyle w:val="TOC3"/>
            <w:tabs>
              <w:tab w:val="right" w:leader="dot" w:pos="9730"/>
            </w:tabs>
            <w:rPr>
              <w:rFonts w:asciiTheme="minorHAnsi" w:eastAsiaTheme="minorEastAsia" w:hAnsiTheme="minorHAnsi" w:cstheme="minorBidi"/>
              <w:noProof/>
              <w:lang w:bidi="ar-SA"/>
            </w:rPr>
          </w:pPr>
          <w:hyperlink w:anchor="_Toc89983042" w:history="1">
            <w:r w:rsidRPr="00D90574">
              <w:rPr>
                <w:rStyle w:val="Hyperlink"/>
                <w:noProof/>
              </w:rPr>
              <w:t>Specificity valued over generalities</w:t>
            </w:r>
            <w:r>
              <w:rPr>
                <w:noProof/>
                <w:webHidden/>
              </w:rPr>
              <w:tab/>
            </w:r>
            <w:r>
              <w:rPr>
                <w:noProof/>
                <w:webHidden/>
              </w:rPr>
              <w:fldChar w:fldCharType="begin"/>
            </w:r>
            <w:r>
              <w:rPr>
                <w:noProof/>
                <w:webHidden/>
              </w:rPr>
              <w:instrText xml:space="preserve"> PAGEREF _Toc89983042 \h </w:instrText>
            </w:r>
            <w:r>
              <w:rPr>
                <w:noProof/>
                <w:webHidden/>
              </w:rPr>
            </w:r>
            <w:r>
              <w:rPr>
                <w:noProof/>
                <w:webHidden/>
              </w:rPr>
              <w:fldChar w:fldCharType="separate"/>
            </w:r>
            <w:r w:rsidR="007A27DB">
              <w:rPr>
                <w:noProof/>
                <w:webHidden/>
              </w:rPr>
              <w:t>68</w:t>
            </w:r>
            <w:r>
              <w:rPr>
                <w:noProof/>
                <w:webHidden/>
              </w:rPr>
              <w:fldChar w:fldCharType="end"/>
            </w:r>
          </w:hyperlink>
        </w:p>
        <w:p w14:paraId="3260C7A3" w14:textId="5EDF9937" w:rsidR="006D26DB" w:rsidRDefault="006D26DB">
          <w:pPr>
            <w:pStyle w:val="TOC4"/>
            <w:rPr>
              <w:rFonts w:asciiTheme="minorHAnsi" w:eastAsiaTheme="minorEastAsia" w:hAnsiTheme="minorHAnsi" w:cstheme="minorBidi"/>
              <w:noProof/>
              <w:sz w:val="24"/>
              <w:szCs w:val="24"/>
              <w:lang w:bidi="ar-SA"/>
            </w:rPr>
          </w:pPr>
          <w:hyperlink w:anchor="_Toc89983043"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When using the term people need to ask themselves why they are using a collective term as opposed to specific terms for different ethnic groups.</w:t>
            </w:r>
            <w:r>
              <w:rPr>
                <w:noProof/>
                <w:webHidden/>
              </w:rPr>
              <w:tab/>
            </w:r>
            <w:r>
              <w:rPr>
                <w:noProof/>
                <w:webHidden/>
              </w:rPr>
              <w:fldChar w:fldCharType="begin"/>
            </w:r>
            <w:r>
              <w:rPr>
                <w:noProof/>
                <w:webHidden/>
              </w:rPr>
              <w:instrText xml:space="preserve"> PAGEREF _Toc89983043 \h </w:instrText>
            </w:r>
            <w:r>
              <w:rPr>
                <w:noProof/>
                <w:webHidden/>
              </w:rPr>
            </w:r>
            <w:r>
              <w:rPr>
                <w:noProof/>
                <w:webHidden/>
              </w:rPr>
              <w:fldChar w:fldCharType="separate"/>
            </w:r>
            <w:r w:rsidR="007A27DB">
              <w:rPr>
                <w:noProof/>
                <w:webHidden/>
              </w:rPr>
              <w:t>69</w:t>
            </w:r>
            <w:r>
              <w:rPr>
                <w:noProof/>
                <w:webHidden/>
              </w:rPr>
              <w:fldChar w:fldCharType="end"/>
            </w:r>
          </w:hyperlink>
        </w:p>
        <w:p w14:paraId="45D78311" w14:textId="4E7E4689" w:rsidR="006D26DB" w:rsidRDefault="006D26DB">
          <w:pPr>
            <w:pStyle w:val="TOC4"/>
            <w:rPr>
              <w:rFonts w:asciiTheme="minorHAnsi" w:eastAsiaTheme="minorEastAsia" w:hAnsiTheme="minorHAnsi" w:cstheme="minorBidi"/>
              <w:noProof/>
              <w:sz w:val="24"/>
              <w:szCs w:val="24"/>
              <w:lang w:bidi="ar-SA"/>
            </w:rPr>
          </w:pPr>
          <w:hyperlink w:anchor="_Toc89983044"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When using the term “Black, Asian and minority ethnic” it is best to combine it with racial and intersectional specificity.</w:t>
            </w:r>
            <w:r>
              <w:rPr>
                <w:noProof/>
                <w:webHidden/>
              </w:rPr>
              <w:tab/>
            </w:r>
            <w:r>
              <w:rPr>
                <w:noProof/>
                <w:webHidden/>
              </w:rPr>
              <w:fldChar w:fldCharType="begin"/>
            </w:r>
            <w:r>
              <w:rPr>
                <w:noProof/>
                <w:webHidden/>
              </w:rPr>
              <w:instrText xml:space="preserve"> PAGEREF _Toc89983044 \h </w:instrText>
            </w:r>
            <w:r>
              <w:rPr>
                <w:noProof/>
                <w:webHidden/>
              </w:rPr>
            </w:r>
            <w:r>
              <w:rPr>
                <w:noProof/>
                <w:webHidden/>
              </w:rPr>
              <w:fldChar w:fldCharType="separate"/>
            </w:r>
            <w:r w:rsidR="007A27DB">
              <w:rPr>
                <w:noProof/>
                <w:webHidden/>
              </w:rPr>
              <w:t>69</w:t>
            </w:r>
            <w:r>
              <w:rPr>
                <w:noProof/>
                <w:webHidden/>
              </w:rPr>
              <w:fldChar w:fldCharType="end"/>
            </w:r>
          </w:hyperlink>
        </w:p>
        <w:p w14:paraId="77CC0E9F" w14:textId="7ED3CCF8" w:rsidR="006D26DB" w:rsidRDefault="006D26DB">
          <w:pPr>
            <w:pStyle w:val="TOC3"/>
            <w:tabs>
              <w:tab w:val="right" w:leader="dot" w:pos="9730"/>
            </w:tabs>
            <w:rPr>
              <w:rFonts w:asciiTheme="minorHAnsi" w:eastAsiaTheme="minorEastAsia" w:hAnsiTheme="minorHAnsi" w:cstheme="minorBidi"/>
              <w:noProof/>
              <w:lang w:bidi="ar-SA"/>
            </w:rPr>
          </w:pPr>
          <w:hyperlink w:anchor="_Toc89983045" w:history="1">
            <w:r w:rsidRPr="00D90574">
              <w:rPr>
                <w:rStyle w:val="Hyperlink"/>
                <w:noProof/>
              </w:rPr>
              <w:t>The problem should not be viewed solely as one of language but also one of trust</w:t>
            </w:r>
            <w:r>
              <w:rPr>
                <w:noProof/>
                <w:webHidden/>
              </w:rPr>
              <w:tab/>
            </w:r>
            <w:r>
              <w:rPr>
                <w:noProof/>
                <w:webHidden/>
              </w:rPr>
              <w:fldChar w:fldCharType="begin"/>
            </w:r>
            <w:r>
              <w:rPr>
                <w:noProof/>
                <w:webHidden/>
              </w:rPr>
              <w:instrText xml:space="preserve"> PAGEREF _Toc89983045 \h </w:instrText>
            </w:r>
            <w:r>
              <w:rPr>
                <w:noProof/>
                <w:webHidden/>
              </w:rPr>
            </w:r>
            <w:r>
              <w:rPr>
                <w:noProof/>
                <w:webHidden/>
              </w:rPr>
              <w:fldChar w:fldCharType="separate"/>
            </w:r>
            <w:r w:rsidR="007A27DB">
              <w:rPr>
                <w:noProof/>
                <w:webHidden/>
              </w:rPr>
              <w:t>69</w:t>
            </w:r>
            <w:r>
              <w:rPr>
                <w:noProof/>
                <w:webHidden/>
              </w:rPr>
              <w:fldChar w:fldCharType="end"/>
            </w:r>
          </w:hyperlink>
        </w:p>
        <w:p w14:paraId="6A59D5BB" w14:textId="1654ADD6" w:rsidR="006D26DB" w:rsidRDefault="006D26DB">
          <w:pPr>
            <w:pStyle w:val="TOC4"/>
            <w:rPr>
              <w:rFonts w:asciiTheme="minorHAnsi" w:eastAsiaTheme="minorEastAsia" w:hAnsiTheme="minorHAnsi" w:cstheme="minorBidi"/>
              <w:noProof/>
              <w:sz w:val="24"/>
              <w:szCs w:val="24"/>
              <w:lang w:bidi="ar-SA"/>
            </w:rPr>
          </w:pPr>
          <w:hyperlink w:anchor="_Toc89983046"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When using a collective term it is best practice to explicitly reference at least one racial subgroup within it, ideally it would be two at either end of the spectrum contributing to the statistics in the group.</w:t>
            </w:r>
            <w:r>
              <w:rPr>
                <w:noProof/>
                <w:webHidden/>
              </w:rPr>
              <w:tab/>
            </w:r>
            <w:r>
              <w:rPr>
                <w:noProof/>
                <w:webHidden/>
              </w:rPr>
              <w:fldChar w:fldCharType="begin"/>
            </w:r>
            <w:r>
              <w:rPr>
                <w:noProof/>
                <w:webHidden/>
              </w:rPr>
              <w:instrText xml:space="preserve"> PAGEREF _Toc89983046 \h </w:instrText>
            </w:r>
            <w:r>
              <w:rPr>
                <w:noProof/>
                <w:webHidden/>
              </w:rPr>
            </w:r>
            <w:r>
              <w:rPr>
                <w:noProof/>
                <w:webHidden/>
              </w:rPr>
              <w:fldChar w:fldCharType="separate"/>
            </w:r>
            <w:r w:rsidR="007A27DB">
              <w:rPr>
                <w:noProof/>
                <w:webHidden/>
              </w:rPr>
              <w:t>70</w:t>
            </w:r>
            <w:r>
              <w:rPr>
                <w:noProof/>
                <w:webHidden/>
              </w:rPr>
              <w:fldChar w:fldCharType="end"/>
            </w:r>
          </w:hyperlink>
        </w:p>
        <w:p w14:paraId="13695D66" w14:textId="412A20BA" w:rsidR="006D26DB" w:rsidRDefault="006D26DB">
          <w:pPr>
            <w:pStyle w:val="TOC4"/>
            <w:rPr>
              <w:rFonts w:asciiTheme="minorHAnsi" w:eastAsiaTheme="minorEastAsia" w:hAnsiTheme="minorHAnsi" w:cstheme="minorBidi"/>
              <w:noProof/>
              <w:sz w:val="24"/>
              <w:szCs w:val="24"/>
              <w:lang w:bidi="ar-SA"/>
            </w:rPr>
          </w:pPr>
          <w:hyperlink w:anchor="_Toc89983047"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Acknowledging the information that is not available.</w:t>
            </w:r>
            <w:r>
              <w:rPr>
                <w:noProof/>
                <w:webHidden/>
              </w:rPr>
              <w:tab/>
            </w:r>
            <w:r>
              <w:rPr>
                <w:noProof/>
                <w:webHidden/>
              </w:rPr>
              <w:fldChar w:fldCharType="begin"/>
            </w:r>
            <w:r>
              <w:rPr>
                <w:noProof/>
                <w:webHidden/>
              </w:rPr>
              <w:instrText xml:space="preserve"> PAGEREF _Toc89983047 \h </w:instrText>
            </w:r>
            <w:r>
              <w:rPr>
                <w:noProof/>
                <w:webHidden/>
              </w:rPr>
            </w:r>
            <w:r>
              <w:rPr>
                <w:noProof/>
                <w:webHidden/>
              </w:rPr>
              <w:fldChar w:fldCharType="separate"/>
            </w:r>
            <w:r w:rsidR="007A27DB">
              <w:rPr>
                <w:noProof/>
                <w:webHidden/>
              </w:rPr>
              <w:t>70</w:t>
            </w:r>
            <w:r>
              <w:rPr>
                <w:noProof/>
                <w:webHidden/>
              </w:rPr>
              <w:fldChar w:fldCharType="end"/>
            </w:r>
          </w:hyperlink>
        </w:p>
        <w:p w14:paraId="4C30CC33" w14:textId="29EB2D7B" w:rsidR="006D26DB" w:rsidRDefault="006D26DB">
          <w:pPr>
            <w:pStyle w:val="TOC3"/>
            <w:tabs>
              <w:tab w:val="right" w:leader="dot" w:pos="9730"/>
            </w:tabs>
            <w:rPr>
              <w:rFonts w:asciiTheme="minorHAnsi" w:eastAsiaTheme="minorEastAsia" w:hAnsiTheme="minorHAnsi" w:cstheme="minorBidi"/>
              <w:noProof/>
              <w:lang w:bidi="ar-SA"/>
            </w:rPr>
          </w:pPr>
          <w:hyperlink w:anchor="_Toc89983048" w:history="1">
            <w:r w:rsidRPr="00D90574">
              <w:rPr>
                <w:rStyle w:val="Hyperlink"/>
                <w:noProof/>
              </w:rPr>
              <w:t>What is the best collective term to use?</w:t>
            </w:r>
            <w:r>
              <w:rPr>
                <w:noProof/>
                <w:webHidden/>
              </w:rPr>
              <w:tab/>
            </w:r>
            <w:r>
              <w:rPr>
                <w:noProof/>
                <w:webHidden/>
              </w:rPr>
              <w:fldChar w:fldCharType="begin"/>
            </w:r>
            <w:r>
              <w:rPr>
                <w:noProof/>
                <w:webHidden/>
              </w:rPr>
              <w:instrText xml:space="preserve"> PAGEREF _Toc89983048 \h </w:instrText>
            </w:r>
            <w:r>
              <w:rPr>
                <w:noProof/>
                <w:webHidden/>
              </w:rPr>
            </w:r>
            <w:r>
              <w:rPr>
                <w:noProof/>
                <w:webHidden/>
              </w:rPr>
              <w:fldChar w:fldCharType="separate"/>
            </w:r>
            <w:r w:rsidR="007A27DB">
              <w:rPr>
                <w:noProof/>
                <w:webHidden/>
              </w:rPr>
              <w:t>70</w:t>
            </w:r>
            <w:r>
              <w:rPr>
                <w:noProof/>
                <w:webHidden/>
              </w:rPr>
              <w:fldChar w:fldCharType="end"/>
            </w:r>
          </w:hyperlink>
        </w:p>
        <w:p w14:paraId="07169892" w14:textId="32D1B41C" w:rsidR="006D26DB" w:rsidRDefault="006D26DB">
          <w:pPr>
            <w:pStyle w:val="TOC4"/>
            <w:rPr>
              <w:rFonts w:asciiTheme="minorHAnsi" w:eastAsiaTheme="minorEastAsia" w:hAnsiTheme="minorHAnsi" w:cstheme="minorBidi"/>
              <w:noProof/>
              <w:sz w:val="24"/>
              <w:szCs w:val="24"/>
              <w:lang w:bidi="ar-SA"/>
            </w:rPr>
          </w:pPr>
          <w:hyperlink w:anchor="_Toc89983049"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Using the term “Ethnic minorities”.</w:t>
            </w:r>
            <w:r>
              <w:rPr>
                <w:noProof/>
                <w:webHidden/>
              </w:rPr>
              <w:tab/>
            </w:r>
            <w:r>
              <w:rPr>
                <w:noProof/>
                <w:webHidden/>
              </w:rPr>
              <w:fldChar w:fldCharType="begin"/>
            </w:r>
            <w:r>
              <w:rPr>
                <w:noProof/>
                <w:webHidden/>
              </w:rPr>
              <w:instrText xml:space="preserve"> PAGEREF _Toc89983049 \h </w:instrText>
            </w:r>
            <w:r>
              <w:rPr>
                <w:noProof/>
                <w:webHidden/>
              </w:rPr>
            </w:r>
            <w:r>
              <w:rPr>
                <w:noProof/>
                <w:webHidden/>
              </w:rPr>
              <w:fldChar w:fldCharType="separate"/>
            </w:r>
            <w:r w:rsidR="007A27DB">
              <w:rPr>
                <w:noProof/>
                <w:webHidden/>
              </w:rPr>
              <w:t>71</w:t>
            </w:r>
            <w:r>
              <w:rPr>
                <w:noProof/>
                <w:webHidden/>
              </w:rPr>
              <w:fldChar w:fldCharType="end"/>
            </w:r>
          </w:hyperlink>
        </w:p>
        <w:p w14:paraId="08E7DCEE" w14:textId="799CF6C5" w:rsidR="006D26DB" w:rsidRDefault="006D26DB">
          <w:pPr>
            <w:pStyle w:val="TOC4"/>
            <w:rPr>
              <w:rFonts w:asciiTheme="minorHAnsi" w:eastAsiaTheme="minorEastAsia" w:hAnsiTheme="minorHAnsi" w:cstheme="minorBidi"/>
              <w:noProof/>
              <w:sz w:val="24"/>
              <w:szCs w:val="24"/>
              <w:lang w:bidi="ar-SA"/>
            </w:rPr>
          </w:pPr>
          <w:hyperlink w:anchor="_Toc89983050"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Using the term “People of Colour” (PoC).</w:t>
            </w:r>
            <w:r>
              <w:rPr>
                <w:noProof/>
                <w:webHidden/>
              </w:rPr>
              <w:tab/>
            </w:r>
            <w:r>
              <w:rPr>
                <w:noProof/>
                <w:webHidden/>
              </w:rPr>
              <w:fldChar w:fldCharType="begin"/>
            </w:r>
            <w:r>
              <w:rPr>
                <w:noProof/>
                <w:webHidden/>
              </w:rPr>
              <w:instrText xml:space="preserve"> PAGEREF _Toc89983050 \h </w:instrText>
            </w:r>
            <w:r>
              <w:rPr>
                <w:noProof/>
                <w:webHidden/>
              </w:rPr>
            </w:r>
            <w:r>
              <w:rPr>
                <w:noProof/>
                <w:webHidden/>
              </w:rPr>
              <w:fldChar w:fldCharType="separate"/>
            </w:r>
            <w:r w:rsidR="007A27DB">
              <w:rPr>
                <w:noProof/>
                <w:webHidden/>
              </w:rPr>
              <w:t>71</w:t>
            </w:r>
            <w:r>
              <w:rPr>
                <w:noProof/>
                <w:webHidden/>
              </w:rPr>
              <w:fldChar w:fldCharType="end"/>
            </w:r>
          </w:hyperlink>
        </w:p>
        <w:p w14:paraId="4213394E" w14:textId="32975E7B" w:rsidR="006D26DB" w:rsidRDefault="006D26DB">
          <w:pPr>
            <w:pStyle w:val="TOC4"/>
            <w:rPr>
              <w:rFonts w:asciiTheme="minorHAnsi" w:eastAsiaTheme="minorEastAsia" w:hAnsiTheme="minorHAnsi" w:cstheme="minorBidi"/>
              <w:noProof/>
              <w:sz w:val="24"/>
              <w:szCs w:val="24"/>
              <w:lang w:bidi="ar-SA"/>
            </w:rPr>
          </w:pPr>
          <w:hyperlink w:anchor="_Toc89983051" w:history="1">
            <w:r w:rsidRPr="00D90574">
              <w:rPr>
                <w:rStyle w:val="Hyperlink"/>
                <w:noProof/>
              </w:rPr>
              <w:t>Using Other New and Emerging Terms Such as “Black and Global Majority”.</w:t>
            </w:r>
            <w:r>
              <w:rPr>
                <w:noProof/>
                <w:webHidden/>
              </w:rPr>
              <w:tab/>
            </w:r>
            <w:r>
              <w:rPr>
                <w:noProof/>
                <w:webHidden/>
              </w:rPr>
              <w:fldChar w:fldCharType="begin"/>
            </w:r>
            <w:r>
              <w:rPr>
                <w:noProof/>
                <w:webHidden/>
              </w:rPr>
              <w:instrText xml:space="preserve"> PAGEREF _Toc89983051 \h </w:instrText>
            </w:r>
            <w:r>
              <w:rPr>
                <w:noProof/>
                <w:webHidden/>
              </w:rPr>
            </w:r>
            <w:r>
              <w:rPr>
                <w:noProof/>
                <w:webHidden/>
              </w:rPr>
              <w:fldChar w:fldCharType="separate"/>
            </w:r>
            <w:r w:rsidR="007A27DB">
              <w:rPr>
                <w:noProof/>
                <w:webHidden/>
              </w:rPr>
              <w:t>71</w:t>
            </w:r>
            <w:r>
              <w:rPr>
                <w:noProof/>
                <w:webHidden/>
              </w:rPr>
              <w:fldChar w:fldCharType="end"/>
            </w:r>
          </w:hyperlink>
        </w:p>
        <w:p w14:paraId="768A2A91" w14:textId="3638F32C" w:rsidR="006D26DB" w:rsidRDefault="006D26DB">
          <w:pPr>
            <w:pStyle w:val="TOC4"/>
            <w:rPr>
              <w:rFonts w:asciiTheme="minorHAnsi" w:eastAsiaTheme="minorEastAsia" w:hAnsiTheme="minorHAnsi" w:cstheme="minorBidi"/>
              <w:noProof/>
              <w:sz w:val="24"/>
              <w:szCs w:val="24"/>
              <w:lang w:bidi="ar-SA"/>
            </w:rPr>
          </w:pPr>
          <w:hyperlink w:anchor="_Toc89983052" w:history="1">
            <w:r w:rsidRPr="00D90574">
              <w:rPr>
                <w:rStyle w:val="Hyperlink"/>
                <w:rFonts w:ascii="Wingdings" w:hAnsi="Wingdings"/>
                <w:noProof/>
              </w:rPr>
              <w:t></w:t>
            </w:r>
            <w:r>
              <w:rPr>
                <w:rFonts w:asciiTheme="minorHAnsi" w:eastAsiaTheme="minorEastAsia" w:hAnsiTheme="minorHAnsi" w:cstheme="minorBidi"/>
                <w:noProof/>
                <w:sz w:val="24"/>
                <w:szCs w:val="24"/>
                <w:lang w:bidi="ar-SA"/>
              </w:rPr>
              <w:tab/>
            </w:r>
            <w:r w:rsidRPr="00D90574">
              <w:rPr>
                <w:rStyle w:val="Hyperlink"/>
                <w:noProof/>
              </w:rPr>
              <w:t>Recognising White nervousness around language.</w:t>
            </w:r>
            <w:r>
              <w:rPr>
                <w:noProof/>
                <w:webHidden/>
              </w:rPr>
              <w:tab/>
            </w:r>
            <w:r>
              <w:rPr>
                <w:noProof/>
                <w:webHidden/>
              </w:rPr>
              <w:fldChar w:fldCharType="begin"/>
            </w:r>
            <w:r>
              <w:rPr>
                <w:noProof/>
                <w:webHidden/>
              </w:rPr>
              <w:instrText xml:space="preserve"> PAGEREF _Toc89983052 \h </w:instrText>
            </w:r>
            <w:r>
              <w:rPr>
                <w:noProof/>
                <w:webHidden/>
              </w:rPr>
            </w:r>
            <w:r>
              <w:rPr>
                <w:noProof/>
                <w:webHidden/>
              </w:rPr>
              <w:fldChar w:fldCharType="separate"/>
            </w:r>
            <w:r w:rsidR="007A27DB">
              <w:rPr>
                <w:noProof/>
                <w:webHidden/>
              </w:rPr>
              <w:t>72</w:t>
            </w:r>
            <w:r>
              <w:rPr>
                <w:noProof/>
                <w:webHidden/>
              </w:rPr>
              <w:fldChar w:fldCharType="end"/>
            </w:r>
          </w:hyperlink>
        </w:p>
        <w:p w14:paraId="2D8FF696" w14:textId="3B77327C" w:rsidR="006D26DB" w:rsidRDefault="006D26DB">
          <w:pPr>
            <w:pStyle w:val="TOC3"/>
            <w:tabs>
              <w:tab w:val="right" w:leader="dot" w:pos="9730"/>
            </w:tabs>
            <w:rPr>
              <w:rFonts w:asciiTheme="minorHAnsi" w:eastAsiaTheme="minorEastAsia" w:hAnsiTheme="minorHAnsi" w:cstheme="minorBidi"/>
              <w:noProof/>
              <w:lang w:bidi="ar-SA"/>
            </w:rPr>
          </w:pPr>
          <w:hyperlink w:anchor="_Toc89983053" w:history="1">
            <w:r w:rsidRPr="00D90574">
              <w:rPr>
                <w:rStyle w:val="Hyperlink"/>
                <w:noProof/>
              </w:rPr>
              <w:t>Recognising the broader picture</w:t>
            </w:r>
            <w:r>
              <w:rPr>
                <w:noProof/>
                <w:webHidden/>
              </w:rPr>
              <w:tab/>
            </w:r>
            <w:r>
              <w:rPr>
                <w:noProof/>
                <w:webHidden/>
              </w:rPr>
              <w:fldChar w:fldCharType="begin"/>
            </w:r>
            <w:r>
              <w:rPr>
                <w:noProof/>
                <w:webHidden/>
              </w:rPr>
              <w:instrText xml:space="preserve"> PAGEREF _Toc89983053 \h </w:instrText>
            </w:r>
            <w:r>
              <w:rPr>
                <w:noProof/>
                <w:webHidden/>
              </w:rPr>
            </w:r>
            <w:r>
              <w:rPr>
                <w:noProof/>
                <w:webHidden/>
              </w:rPr>
              <w:fldChar w:fldCharType="separate"/>
            </w:r>
            <w:r w:rsidR="007A27DB">
              <w:rPr>
                <w:noProof/>
                <w:webHidden/>
              </w:rPr>
              <w:t>72</w:t>
            </w:r>
            <w:r>
              <w:rPr>
                <w:noProof/>
                <w:webHidden/>
              </w:rPr>
              <w:fldChar w:fldCharType="end"/>
            </w:r>
          </w:hyperlink>
        </w:p>
        <w:p w14:paraId="06F3A05A" w14:textId="1E798D9F" w:rsidR="006D26DB" w:rsidRDefault="006D26DB">
          <w:pPr>
            <w:pStyle w:val="TOC3"/>
            <w:tabs>
              <w:tab w:val="right" w:leader="dot" w:pos="9730"/>
            </w:tabs>
            <w:rPr>
              <w:rFonts w:asciiTheme="minorHAnsi" w:eastAsiaTheme="minorEastAsia" w:hAnsiTheme="minorHAnsi" w:cstheme="minorBidi"/>
              <w:noProof/>
              <w:lang w:bidi="ar-SA"/>
            </w:rPr>
          </w:pPr>
          <w:hyperlink w:anchor="_Toc89983054" w:history="1">
            <w:r w:rsidRPr="00D90574">
              <w:rPr>
                <w:rStyle w:val="Hyperlink"/>
                <w:noProof/>
              </w:rPr>
              <w:t>Ongoing debate</w:t>
            </w:r>
            <w:r>
              <w:rPr>
                <w:noProof/>
                <w:webHidden/>
              </w:rPr>
              <w:tab/>
            </w:r>
            <w:r>
              <w:rPr>
                <w:noProof/>
                <w:webHidden/>
              </w:rPr>
              <w:fldChar w:fldCharType="begin"/>
            </w:r>
            <w:r>
              <w:rPr>
                <w:noProof/>
                <w:webHidden/>
              </w:rPr>
              <w:instrText xml:space="preserve"> PAGEREF _Toc89983054 \h </w:instrText>
            </w:r>
            <w:r>
              <w:rPr>
                <w:noProof/>
                <w:webHidden/>
              </w:rPr>
            </w:r>
            <w:r>
              <w:rPr>
                <w:noProof/>
                <w:webHidden/>
              </w:rPr>
              <w:fldChar w:fldCharType="separate"/>
            </w:r>
            <w:r w:rsidR="007A27DB">
              <w:rPr>
                <w:noProof/>
                <w:webHidden/>
              </w:rPr>
              <w:t>73</w:t>
            </w:r>
            <w:r>
              <w:rPr>
                <w:noProof/>
                <w:webHidden/>
              </w:rPr>
              <w:fldChar w:fldCharType="end"/>
            </w:r>
          </w:hyperlink>
        </w:p>
        <w:p w14:paraId="4B5B5797" w14:textId="4423D0D8" w:rsidR="006D26DB" w:rsidRDefault="006D26DB">
          <w:pPr>
            <w:pStyle w:val="TOC2"/>
            <w:tabs>
              <w:tab w:val="right" w:leader="dot" w:pos="9730"/>
            </w:tabs>
            <w:rPr>
              <w:rFonts w:asciiTheme="minorHAnsi" w:eastAsiaTheme="minorEastAsia" w:hAnsiTheme="minorHAnsi" w:cstheme="minorBidi"/>
              <w:noProof/>
              <w:lang w:bidi="ar-SA"/>
            </w:rPr>
          </w:pPr>
          <w:hyperlink w:anchor="_Toc89983055" w:history="1">
            <w:r w:rsidRPr="00D90574">
              <w:rPr>
                <w:rStyle w:val="Hyperlink"/>
                <w:noProof/>
              </w:rPr>
              <w:t>References</w:t>
            </w:r>
            <w:r>
              <w:rPr>
                <w:noProof/>
                <w:webHidden/>
              </w:rPr>
              <w:tab/>
            </w:r>
            <w:r>
              <w:rPr>
                <w:noProof/>
                <w:webHidden/>
              </w:rPr>
              <w:fldChar w:fldCharType="begin"/>
            </w:r>
            <w:r>
              <w:rPr>
                <w:noProof/>
                <w:webHidden/>
              </w:rPr>
              <w:instrText xml:space="preserve"> PAGEREF _Toc89983055 \h </w:instrText>
            </w:r>
            <w:r>
              <w:rPr>
                <w:noProof/>
                <w:webHidden/>
              </w:rPr>
            </w:r>
            <w:r>
              <w:rPr>
                <w:noProof/>
                <w:webHidden/>
              </w:rPr>
              <w:fldChar w:fldCharType="separate"/>
            </w:r>
            <w:r w:rsidR="007A27DB">
              <w:rPr>
                <w:noProof/>
                <w:webHidden/>
              </w:rPr>
              <w:t>74</w:t>
            </w:r>
            <w:r>
              <w:rPr>
                <w:noProof/>
                <w:webHidden/>
              </w:rPr>
              <w:fldChar w:fldCharType="end"/>
            </w:r>
          </w:hyperlink>
        </w:p>
        <w:p w14:paraId="0A3C0CDB" w14:textId="530B3EC8" w:rsidR="006D26DB" w:rsidRDefault="006D26DB">
          <w:pPr>
            <w:pStyle w:val="TOC2"/>
            <w:tabs>
              <w:tab w:val="right" w:leader="dot" w:pos="9730"/>
            </w:tabs>
            <w:rPr>
              <w:rFonts w:asciiTheme="minorHAnsi" w:eastAsiaTheme="minorEastAsia" w:hAnsiTheme="minorHAnsi" w:cstheme="minorBidi"/>
              <w:noProof/>
              <w:lang w:bidi="ar-SA"/>
            </w:rPr>
          </w:pPr>
          <w:hyperlink w:anchor="_Toc89983056" w:history="1">
            <w:r w:rsidRPr="00D90574">
              <w:rPr>
                <w:rStyle w:val="Hyperlink"/>
                <w:noProof/>
              </w:rPr>
              <w:t>Appendices</w:t>
            </w:r>
            <w:r>
              <w:rPr>
                <w:noProof/>
                <w:webHidden/>
              </w:rPr>
              <w:tab/>
            </w:r>
            <w:r>
              <w:rPr>
                <w:noProof/>
                <w:webHidden/>
              </w:rPr>
              <w:fldChar w:fldCharType="begin"/>
            </w:r>
            <w:r>
              <w:rPr>
                <w:noProof/>
                <w:webHidden/>
              </w:rPr>
              <w:instrText xml:space="preserve"> PAGEREF _Toc89983056 \h </w:instrText>
            </w:r>
            <w:r>
              <w:rPr>
                <w:noProof/>
                <w:webHidden/>
              </w:rPr>
            </w:r>
            <w:r>
              <w:rPr>
                <w:noProof/>
                <w:webHidden/>
              </w:rPr>
              <w:fldChar w:fldCharType="separate"/>
            </w:r>
            <w:r w:rsidR="007A27DB">
              <w:rPr>
                <w:noProof/>
                <w:webHidden/>
              </w:rPr>
              <w:t>79</w:t>
            </w:r>
            <w:r>
              <w:rPr>
                <w:noProof/>
                <w:webHidden/>
              </w:rPr>
              <w:fldChar w:fldCharType="end"/>
            </w:r>
          </w:hyperlink>
        </w:p>
        <w:p w14:paraId="3CC5EE99" w14:textId="19A178B9" w:rsidR="006D26DB" w:rsidRDefault="006D26DB">
          <w:pPr>
            <w:pStyle w:val="TOC3"/>
            <w:tabs>
              <w:tab w:val="right" w:leader="dot" w:pos="9730"/>
            </w:tabs>
            <w:rPr>
              <w:rFonts w:asciiTheme="minorHAnsi" w:eastAsiaTheme="minorEastAsia" w:hAnsiTheme="minorHAnsi" w:cstheme="minorBidi"/>
              <w:noProof/>
              <w:lang w:bidi="ar-SA"/>
            </w:rPr>
          </w:pPr>
          <w:hyperlink w:anchor="_Toc89983057" w:history="1">
            <w:r w:rsidRPr="00D90574">
              <w:rPr>
                <w:rStyle w:val="Hyperlink"/>
                <w:noProof/>
              </w:rPr>
              <w:t>Appendix Y: Topic modelling</w:t>
            </w:r>
            <w:r>
              <w:rPr>
                <w:noProof/>
                <w:webHidden/>
              </w:rPr>
              <w:tab/>
            </w:r>
            <w:r>
              <w:rPr>
                <w:noProof/>
                <w:webHidden/>
              </w:rPr>
              <w:fldChar w:fldCharType="begin"/>
            </w:r>
            <w:r>
              <w:rPr>
                <w:noProof/>
                <w:webHidden/>
              </w:rPr>
              <w:instrText xml:space="preserve"> PAGEREF _Toc89983057 \h </w:instrText>
            </w:r>
            <w:r>
              <w:rPr>
                <w:noProof/>
                <w:webHidden/>
              </w:rPr>
            </w:r>
            <w:r>
              <w:rPr>
                <w:noProof/>
                <w:webHidden/>
              </w:rPr>
              <w:fldChar w:fldCharType="separate"/>
            </w:r>
            <w:r w:rsidR="007A27DB">
              <w:rPr>
                <w:noProof/>
                <w:webHidden/>
              </w:rPr>
              <w:t>80</w:t>
            </w:r>
            <w:r>
              <w:rPr>
                <w:noProof/>
                <w:webHidden/>
              </w:rPr>
              <w:fldChar w:fldCharType="end"/>
            </w:r>
          </w:hyperlink>
        </w:p>
        <w:p w14:paraId="105F3089" w14:textId="5717F56B" w:rsidR="006D26DB" w:rsidRDefault="006D26DB">
          <w:pPr>
            <w:pStyle w:val="TOC2"/>
            <w:tabs>
              <w:tab w:val="right" w:leader="dot" w:pos="9730"/>
            </w:tabs>
            <w:rPr>
              <w:rFonts w:asciiTheme="minorHAnsi" w:eastAsiaTheme="minorEastAsia" w:hAnsiTheme="minorHAnsi" w:cstheme="minorBidi"/>
              <w:noProof/>
              <w:lang w:bidi="ar-SA"/>
            </w:rPr>
          </w:pPr>
          <w:hyperlink w:anchor="_Toc89983058" w:history="1">
            <w:r w:rsidRPr="00D90574">
              <w:rPr>
                <w:rStyle w:val="Hyperlink"/>
                <w:noProof/>
              </w:rPr>
              <w:t>Authors’ no</w:t>
            </w:r>
            <w:r w:rsidRPr="00D90574">
              <w:rPr>
                <w:rStyle w:val="Hyperlink"/>
                <w:noProof/>
              </w:rPr>
              <w:t>t</w:t>
            </w:r>
            <w:r w:rsidRPr="00D90574">
              <w:rPr>
                <w:rStyle w:val="Hyperlink"/>
                <w:noProof/>
              </w:rPr>
              <w:t>es</w:t>
            </w:r>
            <w:r>
              <w:rPr>
                <w:noProof/>
                <w:webHidden/>
              </w:rPr>
              <w:tab/>
            </w:r>
            <w:r>
              <w:rPr>
                <w:noProof/>
                <w:webHidden/>
              </w:rPr>
              <w:fldChar w:fldCharType="begin"/>
            </w:r>
            <w:r>
              <w:rPr>
                <w:noProof/>
                <w:webHidden/>
              </w:rPr>
              <w:instrText xml:space="preserve"> PAGEREF _Toc89983058 \h </w:instrText>
            </w:r>
            <w:r>
              <w:rPr>
                <w:noProof/>
                <w:webHidden/>
              </w:rPr>
            </w:r>
            <w:r>
              <w:rPr>
                <w:noProof/>
                <w:webHidden/>
              </w:rPr>
              <w:fldChar w:fldCharType="separate"/>
            </w:r>
            <w:r w:rsidR="007A27DB">
              <w:rPr>
                <w:noProof/>
                <w:webHidden/>
              </w:rPr>
              <w:t>83</w:t>
            </w:r>
            <w:r>
              <w:rPr>
                <w:noProof/>
                <w:webHidden/>
              </w:rPr>
              <w:fldChar w:fldCharType="end"/>
            </w:r>
          </w:hyperlink>
        </w:p>
        <w:p w14:paraId="47526F40" w14:textId="2ED5C027" w:rsidR="004436BE" w:rsidRPr="00B05935" w:rsidRDefault="008B3F87" w:rsidP="006D26DB">
          <w:pPr>
            <w:pStyle w:val="TOC1"/>
            <w:sectPr w:rsidR="004436BE" w:rsidRPr="00B05935" w:rsidSect="0075759A">
              <w:footerReference w:type="default" r:id="rId16"/>
              <w:pgSz w:w="11900" w:h="16840"/>
              <w:pgMar w:top="1440" w:right="1080" w:bottom="1440" w:left="1080" w:header="0" w:footer="249" w:gutter="0"/>
              <w:cols w:space="720"/>
              <w:titlePg/>
              <w:docGrid w:linePitch="299"/>
            </w:sectPr>
          </w:pPr>
          <w:r w:rsidRPr="00B05935">
            <w:fldChar w:fldCharType="end"/>
          </w:r>
        </w:p>
      </w:sdtContent>
    </w:sdt>
    <w:p w14:paraId="41ADD60E" w14:textId="7608FBF8" w:rsidR="00BC1CFD" w:rsidRPr="00535503" w:rsidRDefault="009441FA" w:rsidP="002521B6">
      <w:pPr>
        <w:pStyle w:val="Heading2"/>
        <w:numPr>
          <w:ilvl w:val="0"/>
          <w:numId w:val="0"/>
        </w:numPr>
        <w:rPr>
          <w:sz w:val="72"/>
          <w:szCs w:val="42"/>
        </w:rPr>
      </w:pPr>
      <w:bookmarkStart w:id="15" w:name="_TOC_250028"/>
      <w:bookmarkStart w:id="16" w:name="_Toc89982998"/>
      <w:bookmarkEnd w:id="15"/>
      <w:r w:rsidRPr="00535503">
        <w:rPr>
          <w:sz w:val="72"/>
          <w:szCs w:val="42"/>
        </w:rPr>
        <w:lastRenderedPageBreak/>
        <w:t>Executive Summary</w:t>
      </w:r>
      <w:bookmarkEnd w:id="16"/>
    </w:p>
    <w:p w14:paraId="47526F42" w14:textId="3C765FEE"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use of the term BAME, an acronym used to refer to people from ‘Black, Asian and Minority Ethnic’ backgrounds, has become widespread in the UK in recent years. From government reports, advocacy groups and journalistic reportage, BAME has become a catch-all moniker, interchangeably used as both a noun and adjective to signify, or “represent”, a heterogeneous band of people who do not identify as White when describing their identities, cultures, and experiences.</w:t>
      </w:r>
    </w:p>
    <w:p w14:paraId="3AEB74A0" w14:textId="77777777" w:rsidR="0056485B" w:rsidRPr="002521B6" w:rsidRDefault="0056485B" w:rsidP="00DA05D2">
      <w:pPr>
        <w:pStyle w:val="BodyText"/>
        <w:widowControl/>
        <w:suppressAutoHyphens/>
        <w:spacing w:after="0" w:line="360" w:lineRule="auto"/>
        <w:rPr>
          <w:rFonts w:ascii="Helvetica" w:hAnsi="Helvetica"/>
          <w:color w:val="000000"/>
          <w:kern w:val="20"/>
          <w:sz w:val="24"/>
          <w:szCs w:val="24"/>
          <w14:ligatures w14:val="standard"/>
        </w:rPr>
      </w:pPr>
    </w:p>
    <w:p w14:paraId="47526F43" w14:textId="75E5F5DD"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Despite this widespread usage, the term has garnered significant criticism from the very people it seeks to describe. With some people viewing it as an annoying “necessary evil”, to others seeing it as an insult that should never be used. A major concern, apparent in recent public responses to BAME, is that it homogenises culturally distinct social groups. This is significant because it is tied to a wider and long-standing struggle for cultural representation that these diverse communities have long sought to achieve within the creative sector in the UK. If one of the aims of media organisations is to increase diversity and inclusion and improve cultural representation, </w:t>
      </w:r>
      <w:r w:rsidR="00FA1531" w:rsidRPr="002521B6">
        <w:rPr>
          <w:rFonts w:ascii="Helvetica" w:hAnsi="Helvetica"/>
          <w:color w:val="000000"/>
          <w:kern w:val="20"/>
          <w:sz w:val="24"/>
          <w:szCs w:val="24"/>
          <w14:ligatures w14:val="standard"/>
        </w:rPr>
        <w:t>a</w:t>
      </w:r>
      <w:r w:rsidRPr="002521B6">
        <w:rPr>
          <w:rFonts w:ascii="Helvetica" w:hAnsi="Helvetica"/>
          <w:color w:val="000000"/>
          <w:kern w:val="20"/>
          <w:sz w:val="24"/>
          <w:szCs w:val="24"/>
          <w14:ligatures w14:val="standard"/>
        </w:rPr>
        <w:t xml:space="preserve"> homogenising term could have the opposite effect. This is particularly apparent if it is used in the singular, effectively replacing a person’s own self-described racial identity.</w:t>
      </w:r>
    </w:p>
    <w:p w14:paraId="12161F7E" w14:textId="77777777" w:rsidR="0056485B" w:rsidRPr="002521B6" w:rsidRDefault="0056485B"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45" w14:textId="75C2D027"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Use of the term has also fed into concerns by some that it has been used cynically by organisations to hide the lack of representation and</w:t>
      </w:r>
      <w:r w:rsidR="00EF5DCD"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discrimination experienced by </w:t>
      </w:r>
      <w:proofErr w:type="gramStart"/>
      <w:r w:rsidRPr="002521B6">
        <w:rPr>
          <w:rFonts w:ascii="Helvetica" w:hAnsi="Helvetica"/>
          <w:color w:val="000000"/>
          <w:kern w:val="20"/>
          <w:sz w:val="24"/>
          <w:szCs w:val="24"/>
          <w14:ligatures w14:val="standard"/>
        </w:rPr>
        <w:t>particular racial</w:t>
      </w:r>
      <w:proofErr w:type="gramEnd"/>
      <w:r w:rsidRPr="002521B6">
        <w:rPr>
          <w:rFonts w:ascii="Helvetica" w:hAnsi="Helvetica"/>
          <w:color w:val="000000"/>
          <w:kern w:val="20"/>
          <w:sz w:val="24"/>
          <w:szCs w:val="24"/>
          <w14:ligatures w14:val="standard"/>
        </w:rPr>
        <w:t xml:space="preserve"> groups, as their problems are “averaged out” through incorporation into the broader group. This means that racial diversity targets may be met without any significant increase in representation for certain racial groups.</w:t>
      </w:r>
    </w:p>
    <w:p w14:paraId="4DB86EE3" w14:textId="77777777" w:rsidR="0056485B" w:rsidRPr="002521B6" w:rsidRDefault="0056485B"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B8E20CE" w14:textId="77777777" w:rsidR="007759B9"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relevance of this report is that there is a social problem that needs to be addressed; BAME is widely used in the creative sector, but public criticism of the term is increasingly mobilising. We identify strong</w:t>
      </w:r>
      <w:r w:rsidR="0056485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evidence to suggest that the term BAME is</w:t>
      </w:r>
      <w:r w:rsidR="0056485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problematic for many, and that a case can be made for considering alternative language. </w:t>
      </w:r>
      <w:r w:rsidRPr="002521B6">
        <w:rPr>
          <w:rFonts w:ascii="Helvetica" w:hAnsi="Helvetica"/>
          <w:color w:val="000000"/>
          <w:kern w:val="20"/>
          <w:sz w:val="24"/>
          <w:szCs w:val="24"/>
          <w14:ligatures w14:val="standard"/>
        </w:rPr>
        <w:lastRenderedPageBreak/>
        <w:t>This is not to say that the term BAME can simply be replaced with an alternative term, as there is no easy consensus on what such a term might be</w:t>
      </w:r>
      <w:r w:rsidR="0056485B" w:rsidRPr="002521B6">
        <w:rPr>
          <w:rFonts w:ascii="Helvetica" w:hAnsi="Helvetica"/>
          <w:color w:val="000000"/>
          <w:kern w:val="20"/>
          <w:sz w:val="24"/>
          <w:szCs w:val="24"/>
          <w14:ligatures w14:val="standard"/>
        </w:rPr>
        <w:t>.</w:t>
      </w:r>
    </w:p>
    <w:p w14:paraId="1AB1B271" w14:textId="77777777" w:rsidR="007759B9" w:rsidRPr="002521B6" w:rsidRDefault="007759B9"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4B" w14:textId="268D6D95"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Our aim in this report is to address the current, existing tensions around the use of BAME and ethnicity-related terminology in the creative industries as part of our broader work, research-based and vocational, to action change in the sector. The report makes a critical intervention in current </w:t>
      </w:r>
      <w:r w:rsidR="00FA1531" w:rsidRPr="002521B6">
        <w:rPr>
          <w:rFonts w:ascii="Helvetica" w:hAnsi="Helvetica"/>
          <w:color w:val="000000"/>
          <w:kern w:val="20"/>
          <w:sz w:val="24"/>
          <w:szCs w:val="24"/>
          <w14:ligatures w14:val="standard"/>
        </w:rPr>
        <w:t>debates and</w:t>
      </w:r>
      <w:r w:rsidRPr="002521B6">
        <w:rPr>
          <w:rFonts w:ascii="Helvetica" w:hAnsi="Helvetica"/>
          <w:color w:val="000000"/>
          <w:kern w:val="20"/>
          <w:sz w:val="24"/>
          <w:szCs w:val="24"/>
          <w14:ligatures w14:val="standard"/>
        </w:rPr>
        <w:t xml:space="preserve"> hopes to drive forward a more thoughtful approach to how language about, and for, diverse communities is used in the future.</w:t>
      </w:r>
    </w:p>
    <w:p w14:paraId="50550916" w14:textId="77777777" w:rsidR="00C01637" w:rsidRPr="002521B6" w:rsidRDefault="00C01637"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66841AF7" w14:textId="4B10AE76" w:rsidR="00C01637"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report provides a framework for how broadcasters should think about and use ethnicity-related terminology, to engender better understanding and trust. This ranges from the relatively simple and straight forward recommendation that the single noun “Bame” (rhyming with “name”) should never be used, to a proposal for a more nuanced framework of issues to consider when using collective terms in news reporting versus referencing specific ethnic groups.</w:t>
      </w:r>
    </w:p>
    <w:p w14:paraId="5A01C00E" w14:textId="77777777" w:rsidR="00141BBC" w:rsidRPr="002521B6" w:rsidRDefault="00141BBC"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4D" w14:textId="4DC8BC0F"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Underlying the research presented here is the understanding that at the heart of the issue is a power dynamic; a power dynamic between those who have the power to label and those who are labelled. Labels and language can be indicative of wider issues of power.</w:t>
      </w:r>
    </w:p>
    <w:p w14:paraId="28E3660A" w14:textId="77777777" w:rsidR="00AF3716" w:rsidRPr="002521B6" w:rsidRDefault="00AF3716"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4E" w14:textId="3340C5DE"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However, we are also acutely aware that while language </w:t>
      </w:r>
      <w:r w:rsidR="00FA1531" w:rsidRPr="002521B6">
        <w:rPr>
          <w:rFonts w:ascii="Helvetica" w:hAnsi="Helvetica"/>
          <w:color w:val="000000"/>
          <w:kern w:val="20"/>
          <w:sz w:val="24"/>
          <w:szCs w:val="24"/>
          <w14:ligatures w14:val="standard"/>
        </w:rPr>
        <w:t>matters,</w:t>
      </w:r>
      <w:r w:rsidRPr="002521B6">
        <w:rPr>
          <w:rFonts w:ascii="Helvetica" w:hAnsi="Helvetica"/>
          <w:color w:val="000000"/>
          <w:kern w:val="20"/>
          <w:sz w:val="24"/>
          <w:szCs w:val="24"/>
          <w14:ligatures w14:val="standard"/>
        </w:rPr>
        <w:t xml:space="preserve"> we must guard against this being seen as the dominant focus of debate around race and racism in the UK. It is important that issues around language are addressed but that changing terminology is not perceived to be a </w:t>
      </w:r>
      <w:proofErr w:type="gramStart"/>
      <w:r w:rsidRPr="002521B6">
        <w:rPr>
          <w:rFonts w:ascii="Helvetica" w:hAnsi="Helvetica"/>
          <w:color w:val="000000"/>
          <w:kern w:val="20"/>
          <w:sz w:val="24"/>
          <w:szCs w:val="24"/>
          <w14:ligatures w14:val="standard"/>
        </w:rPr>
        <w:t>solution in itself</w:t>
      </w:r>
      <w:proofErr w:type="gramEnd"/>
      <w:r w:rsidRPr="002521B6">
        <w:rPr>
          <w:rFonts w:ascii="Helvetica" w:hAnsi="Helvetica"/>
          <w:color w:val="000000"/>
          <w:kern w:val="20"/>
          <w:sz w:val="24"/>
          <w:szCs w:val="24"/>
          <w14:ligatures w14:val="standard"/>
        </w:rPr>
        <w:t>. It cannot be at the detriment or cost of other issues around inequalities in the creative industries, and beyond, being acknowledged and actively tackled.</w:t>
      </w:r>
    </w:p>
    <w:p w14:paraId="47526F50" w14:textId="77777777" w:rsidR="004436BE" w:rsidRPr="002521B6" w:rsidRDefault="004436BE" w:rsidP="00DA05D2">
      <w:pPr>
        <w:pStyle w:val="BodyText"/>
        <w:widowControl/>
        <w:suppressAutoHyphens/>
        <w:spacing w:after="0" w:line="360" w:lineRule="auto"/>
        <w:rPr>
          <w:rFonts w:ascii="Helvetica" w:hAnsi="Helvetica"/>
          <w:color w:val="000000"/>
          <w:kern w:val="20"/>
          <w:sz w:val="24"/>
          <w:szCs w:val="24"/>
          <w14:ligatures w14:val="standard"/>
        </w:rPr>
      </w:pPr>
    </w:p>
    <w:p w14:paraId="67DEF7C8" w14:textId="77777777" w:rsidR="00FA1531" w:rsidRPr="00535503" w:rsidRDefault="009441FA" w:rsidP="00DA05D2">
      <w:pPr>
        <w:widowControl/>
        <w:suppressAutoHyphens/>
        <w:spacing w:after="0" w:line="360" w:lineRule="auto"/>
        <w:rPr>
          <w:rFonts w:ascii="Helvetica" w:hAnsi="Helvetica"/>
          <w:b/>
          <w:bCs/>
          <w:color w:val="000000"/>
          <w:kern w:val="20"/>
          <w:sz w:val="24"/>
          <w:szCs w:val="24"/>
          <w14:ligatures w14:val="standard"/>
        </w:rPr>
      </w:pPr>
      <w:r w:rsidRPr="00535503">
        <w:rPr>
          <w:rFonts w:ascii="Helvetica" w:hAnsi="Helvetica"/>
          <w:b/>
          <w:bCs/>
          <w:color w:val="000000"/>
          <w:kern w:val="20"/>
          <w:sz w:val="24"/>
          <w:szCs w:val="24"/>
          <w14:ligatures w14:val="standard"/>
        </w:rPr>
        <w:t xml:space="preserve">Sarita Malik (Academic Lead) </w:t>
      </w:r>
    </w:p>
    <w:p w14:paraId="3CD56FE5" w14:textId="6207384B" w:rsidR="004436BE" w:rsidRPr="00535503" w:rsidRDefault="009441FA" w:rsidP="00DA05D2">
      <w:pPr>
        <w:widowControl/>
        <w:suppressAutoHyphens/>
        <w:spacing w:after="0" w:line="360" w:lineRule="auto"/>
        <w:rPr>
          <w:rFonts w:ascii="Helvetica" w:hAnsi="Helvetica"/>
          <w:b/>
          <w:bCs/>
          <w:color w:val="000000"/>
          <w:kern w:val="20"/>
          <w:sz w:val="24"/>
          <w:szCs w:val="24"/>
          <w14:ligatures w14:val="standard"/>
        </w:rPr>
      </w:pPr>
      <w:r w:rsidRPr="00535503">
        <w:rPr>
          <w:rFonts w:ascii="Helvetica" w:hAnsi="Helvetica"/>
          <w:b/>
          <w:bCs/>
          <w:color w:val="000000"/>
          <w:kern w:val="20"/>
          <w:sz w:val="24"/>
          <w:szCs w:val="24"/>
          <w14:ligatures w14:val="standard"/>
        </w:rPr>
        <w:t>Marcus Ryder (Practitioner Lead)</w:t>
      </w:r>
    </w:p>
    <w:p w14:paraId="235248D7" w14:textId="77777777" w:rsidR="00535503" w:rsidRDefault="00535503" w:rsidP="002521B6">
      <w:pPr>
        <w:spacing w:after="0" w:line="360" w:lineRule="auto"/>
        <w:rPr>
          <w:rFonts w:ascii="Helvetica" w:hAnsi="Helvetica"/>
          <w:color w:val="000000"/>
          <w:kern w:val="20"/>
          <w:sz w:val="24"/>
          <w:szCs w:val="24"/>
          <w14:ligatures w14:val="standard"/>
        </w:rPr>
        <w:sectPr w:rsidR="00535503" w:rsidSect="0075759A">
          <w:pgSz w:w="11900" w:h="16840"/>
          <w:pgMar w:top="1440" w:right="1080" w:bottom="1440" w:left="1080" w:header="0" w:footer="249" w:gutter="0"/>
          <w:cols w:space="720"/>
          <w:titlePg/>
          <w:docGrid w:linePitch="299"/>
        </w:sectPr>
      </w:pPr>
    </w:p>
    <w:p w14:paraId="225381F4" w14:textId="77777777" w:rsidR="008D58A5" w:rsidRPr="002521B6" w:rsidRDefault="008D58A5" w:rsidP="00DA05D2">
      <w:pPr>
        <w:widowControl/>
        <w:suppressAutoHyphens/>
        <w:spacing w:after="0" w:line="360" w:lineRule="auto"/>
        <w:rPr>
          <w:rFonts w:ascii="Helvetica" w:hAnsi="Helvetica"/>
          <w:color w:val="000000"/>
          <w:kern w:val="20"/>
          <w:sz w:val="24"/>
          <w:szCs w:val="24"/>
          <w14:ligatures w14:val="standard"/>
        </w:rPr>
      </w:pPr>
    </w:p>
    <w:p w14:paraId="47526F54" w14:textId="77777777" w:rsidR="004436BE" w:rsidRPr="00535503" w:rsidRDefault="009441FA" w:rsidP="00DA05D2">
      <w:pPr>
        <w:pStyle w:val="Heading2"/>
        <w:widowControl/>
        <w:numPr>
          <w:ilvl w:val="0"/>
          <w:numId w:val="0"/>
        </w:numPr>
        <w:suppressAutoHyphens/>
        <w:rPr>
          <w:sz w:val="72"/>
          <w:szCs w:val="72"/>
        </w:rPr>
      </w:pPr>
      <w:bookmarkStart w:id="17" w:name="_TOC_250027"/>
      <w:bookmarkStart w:id="18" w:name="_Toc89982999"/>
      <w:bookmarkEnd w:id="17"/>
      <w:r w:rsidRPr="00535503">
        <w:rPr>
          <w:sz w:val="72"/>
          <w:szCs w:val="72"/>
        </w:rPr>
        <w:t>The purpose of this report</w:t>
      </w:r>
      <w:bookmarkEnd w:id="18"/>
    </w:p>
    <w:p w14:paraId="3829299D" w14:textId="77777777" w:rsidR="00C01637" w:rsidRPr="002521B6" w:rsidRDefault="00C01637"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55" w14:textId="0973BD13"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 2021, the BBC asked the Sir Lenny Henry Centre for Media Diversity (LHC) at Birmingham City University to support in determining the way in which to describe a group of individuals from Black, </w:t>
      </w:r>
      <w:r w:rsidR="00FA1531" w:rsidRPr="002521B6">
        <w:rPr>
          <w:rFonts w:ascii="Helvetica" w:hAnsi="Helvetica"/>
          <w:color w:val="000000"/>
          <w:kern w:val="20"/>
          <w:sz w:val="24"/>
          <w:szCs w:val="24"/>
          <w14:ligatures w14:val="standard"/>
        </w:rPr>
        <w:t>Asian,</w:t>
      </w:r>
      <w:r w:rsidRPr="002521B6">
        <w:rPr>
          <w:rFonts w:ascii="Helvetica" w:hAnsi="Helvetica"/>
          <w:color w:val="000000"/>
          <w:kern w:val="20"/>
          <w:sz w:val="24"/>
          <w:szCs w:val="24"/>
          <w14:ligatures w14:val="standard"/>
        </w:rPr>
        <w:t xml:space="preserve"> and ethnic minority groups when communicating both internally and externally. The BBC required the LHC to review the terminology BAME in relation to the BBC’s business needs and impact across the wider creative industry.</w:t>
      </w:r>
    </w:p>
    <w:p w14:paraId="4BABC6D3" w14:textId="77777777" w:rsidR="00C01637" w:rsidRPr="002521B6" w:rsidRDefault="00C01637"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56" w14:textId="17F77388"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To do this, the LHC has assessed, through a rigorous process of quantitative and qualitative research, including social media analysis, creative sector and academic analysis, and audience research and interviews, the use of the term BAME. The aim has been to ascertain not only how the term BAME has been used but also the basis of concerns about its usage.</w:t>
      </w:r>
    </w:p>
    <w:p w14:paraId="1FB258B0" w14:textId="77777777" w:rsidR="003D7FF0" w:rsidRPr="002521B6" w:rsidRDefault="003D7FF0"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58" w14:textId="086EDA1E"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purpose of this report is to provide an overview of current debates and research pertaining to the use of the term BAME and to offer recommendations drawing from this evidence and experience to help inform how the BBC and the wider creative industries might consider the use of the term in the future.</w:t>
      </w:r>
    </w:p>
    <w:p w14:paraId="47526F5D" w14:textId="78AD2336" w:rsidR="008D58A5" w:rsidRPr="002521B6" w:rsidRDefault="008D58A5" w:rsidP="00DA05D2">
      <w:pPr>
        <w:widowControl/>
        <w:suppressAutoHyphens/>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br w:type="page"/>
      </w:r>
    </w:p>
    <w:p w14:paraId="252CC9F3" w14:textId="77777777" w:rsidR="004436BE" w:rsidRPr="002521B6" w:rsidRDefault="004436BE" w:rsidP="00DA05D2">
      <w:pPr>
        <w:pStyle w:val="BodyText"/>
        <w:widowControl/>
        <w:suppressAutoHyphens/>
        <w:spacing w:after="0" w:line="360" w:lineRule="auto"/>
        <w:rPr>
          <w:rFonts w:ascii="Helvetica" w:hAnsi="Helvetica"/>
          <w:color w:val="000000"/>
          <w:kern w:val="20"/>
          <w:sz w:val="24"/>
          <w:szCs w:val="24"/>
          <w14:ligatures w14:val="standard"/>
        </w:rPr>
      </w:pPr>
    </w:p>
    <w:p w14:paraId="47526F5E" w14:textId="738DEA3A" w:rsidR="004436BE" w:rsidRPr="001D49E6" w:rsidRDefault="009441FA" w:rsidP="00306A65">
      <w:pPr>
        <w:pStyle w:val="Heading2"/>
        <w:widowControl/>
        <w:suppressAutoHyphens/>
        <w:ind w:left="503"/>
        <w:rPr>
          <w:sz w:val="40"/>
          <w:szCs w:val="32"/>
        </w:rPr>
      </w:pPr>
      <w:bookmarkStart w:id="19" w:name="_TOC_250026"/>
      <w:bookmarkStart w:id="20" w:name="_Toc89983000"/>
      <w:bookmarkEnd w:id="19"/>
      <w:r w:rsidRPr="001D49E6">
        <w:rPr>
          <w:sz w:val="40"/>
          <w:szCs w:val="32"/>
        </w:rPr>
        <w:t>Introduction: Background Context to BAME</w:t>
      </w:r>
      <w:bookmarkEnd w:id="20"/>
    </w:p>
    <w:p w14:paraId="69F5D127" w14:textId="77777777" w:rsidR="00006413" w:rsidRPr="002521B6" w:rsidRDefault="00006413" w:rsidP="00DA05D2">
      <w:pPr>
        <w:pStyle w:val="BodyText"/>
        <w:widowControl/>
        <w:suppressAutoHyphens/>
        <w:spacing w:after="0" w:line="360" w:lineRule="auto"/>
        <w:rPr>
          <w:rFonts w:ascii="Helvetica" w:hAnsi="Helvetica"/>
          <w:color w:val="000000"/>
          <w:kern w:val="20"/>
          <w:sz w:val="24"/>
          <w:szCs w:val="24"/>
          <w14:ligatures w14:val="standard"/>
        </w:rPr>
      </w:pPr>
    </w:p>
    <w:p w14:paraId="47526F60" w14:textId="74CB12F7"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is essential to provide some background and context to the use of BAME</w:t>
      </w:r>
      <w:r w:rsidR="00C01637" w:rsidRPr="002521B6">
        <w:rPr>
          <w:rFonts w:ascii="Helvetica" w:hAnsi="Helvetica"/>
          <w:color w:val="000000"/>
          <w:kern w:val="20"/>
          <w:sz w:val="24"/>
          <w:szCs w:val="24"/>
          <w14:ligatures w14:val="standard"/>
        </w:rPr>
        <w:t xml:space="preserve"> </w:t>
      </w:r>
      <w:proofErr w:type="gramStart"/>
      <w:r w:rsidRPr="002521B6">
        <w:rPr>
          <w:rFonts w:ascii="Helvetica" w:hAnsi="Helvetica"/>
          <w:color w:val="000000"/>
          <w:kern w:val="20"/>
          <w:sz w:val="24"/>
          <w:szCs w:val="24"/>
          <w14:ligatures w14:val="standard"/>
        </w:rPr>
        <w:t>in order to</w:t>
      </w:r>
      <w:proofErr w:type="gramEnd"/>
      <w:r w:rsidRPr="002521B6">
        <w:rPr>
          <w:rFonts w:ascii="Helvetica" w:hAnsi="Helvetica"/>
          <w:color w:val="000000"/>
          <w:kern w:val="20"/>
          <w:sz w:val="24"/>
          <w:szCs w:val="24"/>
          <w14:ligatures w14:val="standard"/>
        </w:rPr>
        <w:t xml:space="preserve"> review its validity and relevance as a way to describe a group of individuals from Black, Asian and minority ethnic backgrounds. The arrival of the Coronavirus pandemic in early 2020, and the ensuing public health and economic crises that followed and remain to this day, not only exacerbated existing socio-cultural and economic inequities both in the UK and globally</w:t>
      </w:r>
      <w:r w:rsidR="00F3620C" w:rsidRPr="002521B6">
        <w:rPr>
          <w:rStyle w:val="FootnoteReference"/>
          <w:rFonts w:ascii="Helvetica" w:hAnsi="Helvetica"/>
          <w:color w:val="000000"/>
          <w:kern w:val="20"/>
          <w:sz w:val="24"/>
          <w:szCs w:val="24"/>
          <w14:ligatures w14:val="standard"/>
        </w:rPr>
        <w:footnoteReference w:id="1"/>
      </w:r>
      <w:r w:rsidRPr="002521B6">
        <w:rPr>
          <w:rFonts w:ascii="Helvetica" w:hAnsi="Helvetica"/>
          <w:color w:val="000000"/>
          <w:kern w:val="20"/>
          <w:sz w:val="24"/>
          <w:szCs w:val="24"/>
          <w14:ligatures w14:val="standard"/>
        </w:rPr>
        <w:t xml:space="preserve">, but also contributed to further solidifying BAME as an expedient term </w:t>
      </w:r>
      <w:r w:rsidR="00006413" w:rsidRPr="002521B6">
        <w:rPr>
          <w:rFonts w:ascii="Helvetica" w:hAnsi="Helvetica"/>
          <w:color w:val="000000"/>
          <w:kern w:val="20"/>
          <w:sz w:val="24"/>
          <w:szCs w:val="24"/>
          <w14:ligatures w14:val="standard"/>
        </w:rPr>
        <w:t>to refer</w:t>
      </w:r>
      <w:r w:rsidRPr="002521B6">
        <w:rPr>
          <w:rFonts w:ascii="Helvetica" w:hAnsi="Helvetica"/>
          <w:color w:val="000000"/>
          <w:kern w:val="20"/>
          <w:sz w:val="24"/>
          <w:szCs w:val="24"/>
          <w14:ligatures w14:val="standard"/>
        </w:rPr>
        <w:t xml:space="preserve"> to many of the individuals and communities hit hardest by the effects of the </w:t>
      </w:r>
      <w:r w:rsidR="007759B9" w:rsidRPr="002521B6">
        <w:rPr>
          <w:rFonts w:ascii="Helvetica" w:hAnsi="Helvetica"/>
          <w:color w:val="000000"/>
          <w:kern w:val="20"/>
          <w:sz w:val="24"/>
          <w:szCs w:val="24"/>
          <w14:ligatures w14:val="standard"/>
        </w:rPr>
        <w:t>pandemic</w:t>
      </w:r>
      <w:r w:rsidR="005938B3" w:rsidRPr="002521B6">
        <w:rPr>
          <w:rStyle w:val="FootnoteReference"/>
          <w:rFonts w:ascii="Helvetica" w:hAnsi="Helvetica"/>
          <w:color w:val="000000"/>
          <w:kern w:val="20"/>
          <w:sz w:val="24"/>
          <w:szCs w:val="24"/>
          <w14:ligatures w14:val="standard"/>
        </w:rPr>
        <w:footnoteReference w:id="2"/>
      </w:r>
      <w:r w:rsidR="007759B9" w:rsidRPr="002521B6">
        <w:rPr>
          <w:rFonts w:ascii="Helvetica" w:hAnsi="Helvetica"/>
          <w:color w:val="000000"/>
          <w:kern w:val="20"/>
          <w:sz w:val="24"/>
          <w:szCs w:val="24"/>
          <w14:ligatures w14:val="standard"/>
        </w:rPr>
        <w:t>.</w:t>
      </w:r>
    </w:p>
    <w:p w14:paraId="5AB3489D" w14:textId="77777777" w:rsidR="00C01637" w:rsidRPr="002521B6" w:rsidRDefault="00C01637" w:rsidP="00DA05D2">
      <w:pPr>
        <w:pStyle w:val="BodyText"/>
        <w:widowControl/>
        <w:suppressAutoHyphens/>
        <w:spacing w:after="0" w:line="360" w:lineRule="auto"/>
        <w:rPr>
          <w:rFonts w:ascii="Helvetica" w:hAnsi="Helvetica"/>
          <w:color w:val="000000"/>
          <w:kern w:val="20"/>
          <w:sz w:val="24"/>
          <w:szCs w:val="24"/>
          <w14:ligatures w14:val="standard"/>
        </w:rPr>
      </w:pPr>
    </w:p>
    <w:p w14:paraId="47526F63" w14:textId="4EFA58D6"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Writing in late 2020, Peter J. Aspinall noted that ‘Anyone who has been tracking the public health literature on the greater risks experienced by minority ethnic groups in the coronavirus pandemic will have been struck by the almost ubiquitous use of the acronym ‘BAME’</w:t>
      </w:r>
      <w:r w:rsidR="005938B3" w:rsidRPr="002521B6">
        <w:rPr>
          <w:rStyle w:val="FootnoteReference"/>
          <w:rFonts w:ascii="Helvetica" w:hAnsi="Helvetica"/>
          <w:color w:val="000000"/>
          <w:kern w:val="20"/>
          <w:sz w:val="24"/>
          <w:szCs w:val="24"/>
          <w14:ligatures w14:val="standard"/>
        </w:rPr>
        <w:footnoteReference w:id="3"/>
      </w:r>
      <w:r w:rsidRPr="002521B6">
        <w:rPr>
          <w:rFonts w:ascii="Helvetica" w:hAnsi="Helvetica"/>
          <w:color w:val="000000"/>
          <w:kern w:val="20"/>
          <w:sz w:val="24"/>
          <w:szCs w:val="24"/>
          <w14:ligatures w14:val="standard"/>
        </w:rPr>
        <w:t>.’ Aspinall continues, explaining how government public health agencies in particular ‘use BAME as a modifying adjective for ‘communities’, ‘groups’, ‘households’, ‘people’, ‘populations’, ‘staff’ (Aspinall, 2021: 107). Furthermore, the murder of George Floyd in May 2020 instigated global anti-racism protests and the</w:t>
      </w:r>
      <w:r w:rsidR="00C0163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re-centring of the Black Lives Matter movement (an ideological and political intervention founded in 2013/14).</w:t>
      </w:r>
      <w:r w:rsidR="005938B3" w:rsidRPr="002521B6">
        <w:rPr>
          <w:rStyle w:val="FootnoteReference"/>
          <w:rFonts w:ascii="Helvetica" w:hAnsi="Helvetica"/>
          <w:color w:val="000000"/>
          <w:kern w:val="20"/>
          <w:sz w:val="24"/>
          <w:szCs w:val="24"/>
          <w14:ligatures w14:val="standard"/>
        </w:rPr>
        <w:footnoteReference w:id="4"/>
      </w:r>
      <w:r w:rsidRPr="002521B6">
        <w:rPr>
          <w:rFonts w:ascii="Helvetica" w:hAnsi="Helvetica"/>
          <w:color w:val="000000"/>
          <w:kern w:val="20"/>
          <w:sz w:val="24"/>
          <w:szCs w:val="24"/>
          <w14:ligatures w14:val="standard"/>
        </w:rPr>
        <w:t xml:space="preserve"> These events brought debates regarding the UK’s imperial and colonial past, as well as current experiences of racism in the UK, to the fore. In June 2020 YouGov reported that 84% of BAME Britons (of 1,270 people surveyed) believe racism still exists in the UK.</w:t>
      </w:r>
      <w:r w:rsidR="007E7F1E" w:rsidRPr="002521B6">
        <w:rPr>
          <w:rStyle w:val="FootnoteReference"/>
          <w:rFonts w:ascii="Helvetica" w:hAnsi="Helvetica"/>
          <w:color w:val="000000"/>
          <w:kern w:val="20"/>
          <w:sz w:val="24"/>
          <w:szCs w:val="24"/>
          <w14:ligatures w14:val="standard"/>
        </w:rPr>
        <w:footnoteReference w:id="5"/>
      </w:r>
      <w:r w:rsidR="00C0163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This rose to 94% among Black Britons.</w:t>
      </w:r>
      <w:r w:rsidR="007E7F1E" w:rsidRPr="002521B6">
        <w:rPr>
          <w:rStyle w:val="FootnoteReference"/>
          <w:rFonts w:ascii="Helvetica" w:hAnsi="Helvetica"/>
          <w:color w:val="000000"/>
          <w:kern w:val="20"/>
          <w:sz w:val="24"/>
          <w:szCs w:val="24"/>
          <w14:ligatures w14:val="standard"/>
        </w:rPr>
        <w:footnoteReference w:id="6"/>
      </w:r>
      <w:r w:rsidRPr="002521B6">
        <w:rPr>
          <w:rFonts w:ascii="Helvetica" w:hAnsi="Helvetica"/>
          <w:color w:val="000000"/>
          <w:kern w:val="20"/>
          <w:sz w:val="24"/>
          <w:szCs w:val="24"/>
          <w14:ligatures w14:val="standard"/>
        </w:rPr>
        <w:t xml:space="preserve"> The context of the increasing use of BAME since 2020, has therefore coincided with what seems to be a strong level of awareness and consciousness of the presence of racism in the UK and more widely.</w:t>
      </w:r>
    </w:p>
    <w:p w14:paraId="23298132" w14:textId="77777777" w:rsidR="00C01637" w:rsidRPr="002521B6" w:rsidRDefault="00C01637"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1944643B" w14:textId="77777777" w:rsidR="00141BBC"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Drawing on data from the Hansard record</w:t>
      </w:r>
      <w:r w:rsidR="007E7F1E" w:rsidRPr="002521B6">
        <w:rPr>
          <w:rStyle w:val="FootnoteReference"/>
          <w:rFonts w:ascii="Helvetica" w:hAnsi="Helvetica"/>
          <w:color w:val="000000"/>
          <w:kern w:val="20"/>
          <w:sz w:val="24"/>
          <w:szCs w:val="24"/>
          <w14:ligatures w14:val="standard"/>
        </w:rPr>
        <w:footnoteReference w:id="7"/>
      </w:r>
      <w:r w:rsidRPr="002521B6">
        <w:rPr>
          <w:rFonts w:ascii="Helvetica" w:hAnsi="Helvetica"/>
          <w:color w:val="000000"/>
          <w:kern w:val="20"/>
          <w:sz w:val="24"/>
          <w:szCs w:val="24"/>
          <w14:ligatures w14:val="standard"/>
        </w:rPr>
        <w:t>, Aspinall sets out a brief analysis of BAME and BME in House of Commons and House of Lords Parliamentary proceedings.</w:t>
      </w:r>
      <w:r w:rsidR="007E7F1E" w:rsidRPr="002521B6">
        <w:rPr>
          <w:rStyle w:val="FootnoteReference"/>
          <w:rFonts w:ascii="Helvetica" w:hAnsi="Helvetica"/>
          <w:color w:val="000000"/>
          <w:kern w:val="20"/>
          <w:sz w:val="24"/>
          <w:szCs w:val="24"/>
          <w14:ligatures w14:val="standard"/>
        </w:rPr>
        <w:footnoteReference w:id="8"/>
      </w:r>
      <w:r w:rsidRPr="002521B6">
        <w:rPr>
          <w:rFonts w:ascii="Helvetica" w:hAnsi="Helvetica"/>
          <w:color w:val="000000"/>
          <w:kern w:val="20"/>
          <w:sz w:val="24"/>
          <w:szCs w:val="24"/>
          <w14:ligatures w14:val="standard"/>
        </w:rPr>
        <w:t xml:space="preserve"> His analysis shows that the first use of ‘Black, Asian and Minority Ethnic’ occurs in Hansard in 2004, with the term overtaking ‘Black and Minority Ethnic’ (BME) in 2020. Such findings are a useful starting point, but the formal nature of parliamentary discourse means that it is difficult to take these results as indicative of wider usage patterns across the UK.</w:t>
      </w:r>
    </w:p>
    <w:p w14:paraId="168F309A" w14:textId="77777777" w:rsidR="00141BBC" w:rsidRPr="002521B6" w:rsidRDefault="00141BBC"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5D233FB8" w14:textId="6FC5E92C" w:rsidR="00C272DC"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Despite its recent ubiquity, BAME has been a contested term for several years. In 2015, Trevor Phillips argued that:</w:t>
      </w:r>
    </w:p>
    <w:p w14:paraId="5DFD5C04" w14:textId="77777777" w:rsidR="00141BBC" w:rsidRPr="002521B6" w:rsidRDefault="00141BBC"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73" w14:textId="5BC000C9" w:rsidR="004436BE" w:rsidRPr="002521B6" w:rsidRDefault="00C272DC" w:rsidP="00DA05D2">
      <w:pPr>
        <w:pStyle w:val="Quote"/>
        <w:widowControl/>
        <w:suppressAutoHyphens/>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Phrases such as black and minority ethnics (BME) and black, Asian and minority ethnic (Bame) [sic] had outlived their usefulness and simply “tidied away” a mixture of real people who only shared the characteristic of not having white skin.</w:t>
      </w:r>
      <w:r w:rsidR="00D5212A" w:rsidRPr="002521B6">
        <w:rPr>
          <w:rStyle w:val="FootnoteReference"/>
          <w:rFonts w:ascii="Helvetica" w:hAnsi="Helvetica"/>
          <w:color w:val="000000"/>
          <w:kern w:val="20"/>
          <w:sz w:val="24"/>
          <w:szCs w:val="24"/>
          <w14:ligatures w14:val="standard"/>
        </w:rPr>
        <w:footnoteReference w:id="9"/>
      </w:r>
    </w:p>
    <w:p w14:paraId="6FEAF81B" w14:textId="77777777" w:rsidR="00141BBC" w:rsidRPr="002521B6" w:rsidRDefault="00141BBC" w:rsidP="00DA05D2">
      <w:pPr>
        <w:widowControl/>
        <w:suppressAutoHyphens/>
        <w:spacing w:after="0" w:line="360" w:lineRule="auto"/>
        <w:rPr>
          <w:rFonts w:ascii="Helvetica" w:hAnsi="Helvetica"/>
          <w:color w:val="000000"/>
          <w:sz w:val="24"/>
          <w:szCs w:val="24"/>
        </w:rPr>
      </w:pPr>
    </w:p>
    <w:p w14:paraId="24B427AC" w14:textId="0E4841EA" w:rsidR="00C272DC"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More recently still, in an interview with the BBC in 2018, </w:t>
      </w:r>
      <w:proofErr w:type="spellStart"/>
      <w:r w:rsidRPr="002521B6">
        <w:rPr>
          <w:rFonts w:ascii="Helvetica" w:hAnsi="Helvetica"/>
          <w:color w:val="000000"/>
          <w:kern w:val="20"/>
          <w:sz w:val="24"/>
          <w:szCs w:val="24"/>
          <w14:ligatures w14:val="standard"/>
        </w:rPr>
        <w:t>Priti</w:t>
      </w:r>
      <w:proofErr w:type="spellEnd"/>
      <w:r w:rsidRPr="002521B6">
        <w:rPr>
          <w:rFonts w:ascii="Helvetica" w:hAnsi="Helvetica"/>
          <w:color w:val="000000"/>
          <w:kern w:val="20"/>
          <w:sz w:val="24"/>
          <w:szCs w:val="24"/>
          <w14:ligatures w14:val="standard"/>
        </w:rPr>
        <w:t xml:space="preserve"> Patel MP said that she found the ‘BME’ label ‘patronising’ and ‘insulting’, arguing that she was ‘British first and foremost, because I was born in Britain’.</w:t>
      </w:r>
      <w:r w:rsidR="001E080A" w:rsidRPr="002521B6">
        <w:rPr>
          <w:rStyle w:val="FootnoteReference"/>
          <w:rFonts w:ascii="Helvetica" w:hAnsi="Helvetica"/>
          <w:color w:val="000000"/>
          <w:kern w:val="20"/>
          <w:sz w:val="24"/>
          <w:szCs w:val="24"/>
          <w14:ligatures w14:val="standard"/>
        </w:rPr>
        <w:footnoteReference w:id="10"/>
      </w:r>
      <w:r w:rsidRPr="002521B6">
        <w:rPr>
          <w:rFonts w:ascii="Helvetica" w:hAnsi="Helvetica"/>
          <w:color w:val="000000"/>
          <w:kern w:val="20"/>
          <w:sz w:val="24"/>
          <w:szCs w:val="24"/>
          <w14:ligatures w14:val="standard"/>
        </w:rPr>
        <w:t xml:space="preserve"> Similarly, writing for the GOV.uk Civil Service blog, former Deputy Head of</w:t>
      </w:r>
      <w:r w:rsidR="00C272D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Unit &amp; Deputy Director Policy and Strategy for the Race Disparity Unit (RDU) </w:t>
      </w:r>
      <w:proofErr w:type="spellStart"/>
      <w:r w:rsidRPr="002521B6">
        <w:rPr>
          <w:rFonts w:ascii="Helvetica" w:hAnsi="Helvetica"/>
          <w:color w:val="000000"/>
          <w:kern w:val="20"/>
          <w:sz w:val="24"/>
          <w:szCs w:val="24"/>
          <w14:ligatures w14:val="standard"/>
        </w:rPr>
        <w:t>Zamila</w:t>
      </w:r>
      <w:proofErr w:type="spellEnd"/>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xml:space="preserve"> said ‘Please, don’t call me BAME or BME!’</w:t>
      </w:r>
      <w:r w:rsidR="00AF3716" w:rsidRPr="002521B6">
        <w:rPr>
          <w:rFonts w:ascii="Helvetica" w:hAnsi="Helvetica"/>
          <w:color w:val="000000"/>
          <w:kern w:val="20"/>
          <w:sz w:val="24"/>
          <w:szCs w:val="24"/>
          <w14:ligatures w14:val="standard"/>
        </w:rPr>
        <w:t>.</w:t>
      </w:r>
      <w:r w:rsidR="001E080A" w:rsidRPr="002521B6">
        <w:rPr>
          <w:rStyle w:val="FootnoteReference"/>
          <w:rFonts w:ascii="Helvetica" w:hAnsi="Helvetica"/>
          <w:color w:val="000000"/>
          <w:kern w:val="20"/>
          <w:sz w:val="24"/>
          <w:szCs w:val="24"/>
          <w14:ligatures w14:val="standard"/>
        </w:rPr>
        <w:footnoteReference w:id="11"/>
      </w:r>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xml:space="preserve"> explains how, while acronyms ‘can be very catchy and convenient’ they can be widely misunderstood, have ‘negative connotations’ and be ‘hurtful to people’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xml:space="preserve">, 2019). For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BAME/BME are a good example of this:</w:t>
      </w:r>
    </w:p>
    <w:p w14:paraId="051569CE" w14:textId="77777777" w:rsidR="00141BBC" w:rsidRPr="002521B6" w:rsidRDefault="00141BBC"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76" w14:textId="685D476A" w:rsidR="004436BE" w:rsidRPr="002521B6" w:rsidRDefault="00C272DC" w:rsidP="00DA05D2">
      <w:pPr>
        <w:pStyle w:val="Quote"/>
        <w:widowControl/>
        <w:suppressAutoHyphens/>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There is also a problem in that the terms ‘BAME’ and ‘BME’ aren’t always associated with White ethnic minorities such as Gypsy, </w:t>
      </w:r>
      <w:proofErr w:type="gramStart"/>
      <w:r w:rsidRPr="002521B6">
        <w:rPr>
          <w:rFonts w:ascii="Helvetica" w:hAnsi="Helvetica"/>
          <w:color w:val="000000"/>
          <w:kern w:val="20"/>
          <w:sz w:val="24"/>
          <w:szCs w:val="24"/>
          <w14:ligatures w14:val="standard"/>
        </w:rPr>
        <w:t>Roma</w:t>
      </w:r>
      <w:proofErr w:type="gramEnd"/>
      <w:r w:rsidRPr="002521B6">
        <w:rPr>
          <w:rFonts w:ascii="Helvetica" w:hAnsi="Helvetica"/>
          <w:color w:val="000000"/>
          <w:kern w:val="20"/>
          <w:sz w:val="24"/>
          <w:szCs w:val="24"/>
          <w14:ligatures w14:val="standard"/>
        </w:rPr>
        <w:t xml:space="preserve"> and Traveller of Irish Heritage groups, which we know are among some of our most marginalised and disadvantaged communities. To </w:t>
      </w:r>
      <w:r w:rsidRPr="002521B6">
        <w:rPr>
          <w:rFonts w:ascii="Helvetica" w:hAnsi="Helvetica"/>
          <w:color w:val="000000"/>
          <w:kern w:val="20"/>
          <w:sz w:val="24"/>
          <w:szCs w:val="24"/>
          <w14:ligatures w14:val="standard"/>
        </w:rPr>
        <w:lastRenderedPageBreak/>
        <w:t>leave these communities out of the very language we use is to marginalise them even further.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2019)</w:t>
      </w:r>
    </w:p>
    <w:p w14:paraId="5D899E80" w14:textId="77777777" w:rsidR="00141BBC" w:rsidRPr="002521B6" w:rsidRDefault="00141BBC" w:rsidP="00DA05D2">
      <w:pPr>
        <w:widowControl/>
        <w:suppressAutoHyphens/>
        <w:spacing w:after="0" w:line="360" w:lineRule="auto"/>
        <w:rPr>
          <w:rFonts w:ascii="Helvetica" w:hAnsi="Helvetica"/>
          <w:color w:val="000000"/>
          <w:sz w:val="24"/>
          <w:szCs w:val="24"/>
        </w:rPr>
      </w:pPr>
    </w:p>
    <w:p w14:paraId="47526F7E" w14:textId="4CD22C43"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xml:space="preserve"> states that she has never referred to her own ethnicity using ‘BAME or BME’, preferring to ‘proudly refer to my specific ethnic identity – my background is Indian’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2019</w:t>
      </w:r>
      <w:r w:rsidR="00AF3716" w:rsidRPr="002521B6">
        <w:rPr>
          <w:rFonts w:ascii="Helvetica" w:hAnsi="Helvetica"/>
          <w:color w:val="000000"/>
          <w:kern w:val="20"/>
          <w:sz w:val="24"/>
          <w:szCs w:val="24"/>
          <w14:ligatures w14:val="standard"/>
        </w:rPr>
        <w:t>). The</w:t>
      </w:r>
      <w:r w:rsidRPr="002521B6">
        <w:rPr>
          <w:rFonts w:ascii="Helvetica" w:hAnsi="Helvetica"/>
          <w:color w:val="000000"/>
          <w:kern w:val="20"/>
          <w:sz w:val="24"/>
          <w:szCs w:val="24"/>
          <w14:ligatures w14:val="standard"/>
        </w:rPr>
        <w:t xml:space="preserve"> RDU has since stated that they do not use BAME and BME since the terms ‘emphasise certain ethnic minority groups (Asian and Black) and exclude others (Mixed, Other and White ethnic minority groups)’.</w:t>
      </w:r>
      <w:r w:rsidR="001E080A" w:rsidRPr="002521B6">
        <w:rPr>
          <w:rStyle w:val="FootnoteReference"/>
          <w:rFonts w:ascii="Helvetica" w:hAnsi="Helvetica"/>
          <w:color w:val="000000"/>
          <w:kern w:val="20"/>
          <w:sz w:val="24"/>
          <w:szCs w:val="24"/>
          <w14:ligatures w14:val="standard"/>
        </w:rPr>
        <w:footnoteReference w:id="12"/>
      </w:r>
      <w:r w:rsidR="00AF3716"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Five petitions made in 2020 calling for the UK Government and Parliament to stop using the terms were rebuked, with the Government claiming that their guidance already states that they do not use BAME/BME. However, Aspinall illustrates how this is a dishonest claim since ‘the statement derives from the fact that this guidance relates only to the work of the Race Disparity Unit […] and not to Government as a whole’ (Aspinall, 2021: 107).</w:t>
      </w:r>
    </w:p>
    <w:p w14:paraId="31FBBFE7" w14:textId="77777777" w:rsidR="00991A46" w:rsidRPr="002521B6" w:rsidRDefault="00991A46" w:rsidP="00DA05D2">
      <w:pPr>
        <w:pStyle w:val="BodyText"/>
        <w:widowControl/>
        <w:suppressAutoHyphens/>
        <w:spacing w:after="0" w:line="360" w:lineRule="auto"/>
        <w:rPr>
          <w:rFonts w:ascii="Helvetica" w:hAnsi="Helvetica"/>
          <w:color w:val="000000"/>
          <w:kern w:val="20"/>
          <w:sz w:val="24"/>
          <w:szCs w:val="24"/>
          <w14:ligatures w14:val="standard"/>
        </w:rPr>
      </w:pPr>
    </w:p>
    <w:p w14:paraId="47526F86" w14:textId="43E0DA28"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Such high-profile resistance to the terms BME/BAME is reflected in wider discussions and public surveys regarding their usage, as well as in the research that we have conducted and present here. While, as Aspinall notes, there is a ‘growing usage of these acronyms […] in the work of the media and the third and private sectors’ (Aspinall, 2021: 107), several</w:t>
      </w:r>
      <w:r w:rsidR="00C272D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commentators and organisations across the creative and media industries</w:t>
      </w:r>
      <w:r w:rsidR="001E080A" w:rsidRPr="002521B6">
        <w:rPr>
          <w:rStyle w:val="FootnoteReference"/>
          <w:rFonts w:ascii="Helvetica" w:hAnsi="Helvetica"/>
          <w:color w:val="000000"/>
          <w:kern w:val="20"/>
          <w:sz w:val="24"/>
          <w:szCs w:val="24"/>
          <w14:ligatures w14:val="standard"/>
        </w:rPr>
        <w:footnoteReference w:id="13"/>
      </w:r>
      <w:r w:rsidRPr="002521B6">
        <w:rPr>
          <w:rFonts w:ascii="Helvetica" w:hAnsi="Helvetica"/>
          <w:color w:val="000000"/>
          <w:kern w:val="20"/>
          <w:sz w:val="24"/>
          <w:szCs w:val="24"/>
          <w14:ligatures w14:val="standard"/>
        </w:rPr>
        <w:t xml:space="preserve"> have called for the end of their usage. In April 2021, Hannah </w:t>
      </w:r>
      <w:proofErr w:type="spellStart"/>
      <w:r w:rsidRPr="002521B6">
        <w:rPr>
          <w:rFonts w:ascii="Helvetica" w:hAnsi="Helvetica"/>
          <w:color w:val="000000"/>
          <w:kern w:val="20"/>
          <w:sz w:val="24"/>
          <w:szCs w:val="24"/>
          <w14:ligatures w14:val="standard"/>
        </w:rPr>
        <w:t>Ajala</w:t>
      </w:r>
      <w:proofErr w:type="spellEnd"/>
      <w:r w:rsidRPr="002521B6">
        <w:rPr>
          <w:rFonts w:ascii="Helvetica" w:hAnsi="Helvetica"/>
          <w:color w:val="000000"/>
          <w:kern w:val="20"/>
          <w:sz w:val="24"/>
          <w:szCs w:val="24"/>
          <w14:ligatures w14:val="standard"/>
        </w:rPr>
        <w:t xml:space="preserve"> argued that BAME ‘has now been used as a lazy way of grouping several ethnic minorities as one’ and that she has become ‘increasingly cautious about using certain terms like BAME, and POC (Person of Colour).’</w:t>
      </w:r>
      <w:r w:rsidR="001E080A" w:rsidRPr="002521B6">
        <w:rPr>
          <w:rStyle w:val="FootnoteReference"/>
          <w:rFonts w:ascii="Helvetica" w:hAnsi="Helvetica"/>
          <w:color w:val="000000"/>
          <w:kern w:val="20"/>
          <w:sz w:val="24"/>
          <w:szCs w:val="24"/>
          <w14:ligatures w14:val="standard"/>
        </w:rPr>
        <w:footnoteReference w:id="14"/>
      </w:r>
    </w:p>
    <w:p w14:paraId="691B5204" w14:textId="77777777" w:rsidR="00C272DC" w:rsidRPr="002521B6" w:rsidRDefault="00C272DC" w:rsidP="00DA05D2">
      <w:pPr>
        <w:pStyle w:val="BodyText"/>
        <w:widowControl/>
        <w:suppressAutoHyphens/>
        <w:spacing w:after="0" w:line="360" w:lineRule="auto"/>
        <w:rPr>
          <w:rFonts w:ascii="Helvetica" w:hAnsi="Helvetica"/>
          <w:color w:val="000000"/>
          <w:kern w:val="20"/>
          <w:sz w:val="24"/>
          <w:szCs w:val="24"/>
          <w14:ligatures w14:val="standard"/>
        </w:rPr>
      </w:pPr>
    </w:p>
    <w:p w14:paraId="50F5964B" w14:textId="6B031457" w:rsidR="00C272DC"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These concerns were further reflected in a recent survey conducted by Ipsos Mori and commissioned by the BBC. A survey of 1,110 people in the UK revealed that ‘use of the word BAME was seen negatively’ across all groups, with those within the communities the term refers to feeling it was</w:t>
      </w:r>
      <w:r w:rsidR="00C272D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‘not appropriate’.</w:t>
      </w:r>
      <w:r w:rsidR="00EB4EC1" w:rsidRPr="002521B6">
        <w:rPr>
          <w:rStyle w:val="FootnoteReference"/>
          <w:rFonts w:ascii="Helvetica" w:hAnsi="Helvetica"/>
          <w:color w:val="000000"/>
          <w:kern w:val="20"/>
          <w:sz w:val="24"/>
          <w:szCs w:val="24"/>
          <w14:ligatures w14:val="standard"/>
        </w:rPr>
        <w:footnoteReference w:id="15"/>
      </w:r>
      <w:r w:rsidR="001E080A"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Respondents were also ‘confused as to </w:t>
      </w:r>
      <w:r w:rsidRPr="002521B6">
        <w:rPr>
          <w:rFonts w:ascii="Helvetica" w:hAnsi="Helvetica"/>
          <w:color w:val="000000"/>
          <w:kern w:val="20"/>
          <w:sz w:val="24"/>
          <w:szCs w:val="24"/>
          <w14:ligatures w14:val="standard"/>
        </w:rPr>
        <w:lastRenderedPageBreak/>
        <w:t xml:space="preserve">[the term’s] origin and the reason for its existence’ as well as viewing it as ‘an opportunistic/ lazy word to lump ‘non-whites’ together with little </w:t>
      </w:r>
      <w:proofErr w:type="spellStart"/>
      <w:r w:rsidRPr="002521B6">
        <w:rPr>
          <w:rFonts w:ascii="Helvetica" w:hAnsi="Helvetica"/>
          <w:color w:val="000000"/>
          <w:kern w:val="20"/>
          <w:sz w:val="24"/>
          <w:szCs w:val="24"/>
          <w14:ligatures w14:val="standard"/>
        </w:rPr>
        <w:t>basis’</w:t>
      </w:r>
      <w:proofErr w:type="spellEnd"/>
      <w:r w:rsidRPr="002521B6">
        <w:rPr>
          <w:rFonts w:ascii="Helvetica" w:hAnsi="Helvetica"/>
          <w:color w:val="000000"/>
          <w:kern w:val="20"/>
          <w:sz w:val="24"/>
          <w:szCs w:val="24"/>
          <w14:ligatures w14:val="standard"/>
        </w:rPr>
        <w:t xml:space="preserve"> (Ipsos MORI/BBC Audiences: 9). As we go on to discuss, these kinds of points were echoed in the data that we have collected for this report.</w:t>
      </w:r>
    </w:p>
    <w:p w14:paraId="703031DB" w14:textId="77777777" w:rsidR="005F602B" w:rsidRPr="002521B6" w:rsidRDefault="005F602B" w:rsidP="00DA05D2">
      <w:pPr>
        <w:pStyle w:val="BodyText"/>
        <w:widowControl/>
        <w:suppressAutoHyphens/>
        <w:spacing w:after="0" w:line="360" w:lineRule="auto"/>
        <w:ind w:firstLine="720"/>
        <w:rPr>
          <w:rFonts w:ascii="Helvetica" w:hAnsi="Helvetica"/>
          <w:color w:val="000000"/>
          <w:kern w:val="20"/>
          <w:sz w:val="24"/>
          <w:szCs w:val="24"/>
          <w14:ligatures w14:val="standard"/>
        </w:rPr>
      </w:pPr>
    </w:p>
    <w:p w14:paraId="47526F8A" w14:textId="499BBB1D" w:rsidR="004436BE" w:rsidRPr="002521B6" w:rsidRDefault="009441FA" w:rsidP="00DA05D2">
      <w:pPr>
        <w:pStyle w:val="BodyText"/>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should be noted however, that while there are concerns about use of the term BAME, our interviews revealed that many groups, including Operation Black Vote and the Runnymede Trust, see a positive utility in sometimes grouping together people who experience racism, or are underrepresented in various sectors of society due to their racial identity. This is also mirrored by employee network groups throughout the broadcast industry who, while they might disagree on the use of a collective term, see a positive utility</w:t>
      </w:r>
      <w:r w:rsidR="00C272D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in effectively grouping together on the grounds of their “non-White” racial identity and subsequent experience of racism and racial disparities. We discuss this in more detail later in the report.</w:t>
      </w:r>
    </w:p>
    <w:p w14:paraId="4668F991" w14:textId="77777777" w:rsidR="00C272DC" w:rsidRPr="002521B6" w:rsidRDefault="00C272DC" w:rsidP="00DA05D2">
      <w:pPr>
        <w:pStyle w:val="BodyText"/>
        <w:widowControl/>
        <w:suppressAutoHyphens/>
        <w:spacing w:after="0" w:line="360" w:lineRule="auto"/>
        <w:rPr>
          <w:rFonts w:ascii="Helvetica" w:hAnsi="Helvetica"/>
          <w:color w:val="000000"/>
          <w:kern w:val="20"/>
          <w:sz w:val="24"/>
          <w:szCs w:val="24"/>
          <w14:ligatures w14:val="standard"/>
        </w:rPr>
      </w:pPr>
    </w:p>
    <w:p w14:paraId="47526F8F" w14:textId="380F822F" w:rsidR="004436BE" w:rsidRPr="002521B6" w:rsidRDefault="009441FA" w:rsidP="00DA05D2">
      <w:pPr>
        <w:pStyle w:val="BodyText"/>
        <w:widowControl/>
        <w:suppressAutoHyphens/>
        <w:spacing w:after="0" w:line="360" w:lineRule="auto"/>
        <w:ind w:firstLine="70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What is clear from this introductory section on the background context to BAME, is that the term requires further attention, to understand better its origins, its application in the creative sector and the different ways in which it is valued by various stakeholders. The analysis presented in this report is, to our knowledge, one of the first attempts at setting out a combined</w:t>
      </w:r>
      <w:r w:rsidR="00C272D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quantitative and qualitative overview of how collective terms of reference are used across a broader section of news reports, articles, and social media posts in the UK. As such, this report also contributes to Aspinall’s (2021: 107) recent call concerning the need for ‘a wider public debate</w:t>
      </w:r>
      <w:r w:rsidR="00AC05A1"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on appropriate collective terminology for minority ethnic groups’ (see also </w:t>
      </w:r>
      <w:proofErr w:type="spellStart"/>
      <w:r w:rsidRPr="002521B6">
        <w:rPr>
          <w:rFonts w:ascii="Helvetica" w:hAnsi="Helvetica"/>
          <w:color w:val="000000"/>
          <w:kern w:val="20"/>
          <w:sz w:val="24"/>
          <w:szCs w:val="24"/>
          <w14:ligatures w14:val="standard"/>
        </w:rPr>
        <w:t>Mistlin</w:t>
      </w:r>
      <w:proofErr w:type="spellEnd"/>
      <w:r w:rsidRPr="002521B6">
        <w:rPr>
          <w:rFonts w:ascii="Helvetica" w:hAnsi="Helvetica"/>
          <w:color w:val="000000"/>
          <w:kern w:val="20"/>
          <w:sz w:val="24"/>
          <w:szCs w:val="24"/>
          <w14:ligatures w14:val="standard"/>
        </w:rPr>
        <w:t xml:space="preserve"> 2021 for a related discussion).</w:t>
      </w:r>
    </w:p>
    <w:p w14:paraId="399BB4DA" w14:textId="77777777" w:rsidR="00DA05D2" w:rsidRDefault="00DA05D2" w:rsidP="002521B6">
      <w:pPr>
        <w:pStyle w:val="BodyText"/>
        <w:spacing w:after="0" w:line="360" w:lineRule="auto"/>
        <w:rPr>
          <w:rFonts w:ascii="Helvetica" w:hAnsi="Helvetica"/>
          <w:color w:val="000000"/>
          <w:kern w:val="20"/>
          <w:sz w:val="24"/>
          <w:szCs w:val="24"/>
          <w14:ligatures w14:val="standard"/>
        </w:rPr>
        <w:sectPr w:rsidR="00DA05D2" w:rsidSect="0075759A">
          <w:pgSz w:w="11900" w:h="16840"/>
          <w:pgMar w:top="1440" w:right="1080" w:bottom="1440" w:left="1080" w:header="0" w:footer="249" w:gutter="0"/>
          <w:cols w:space="720"/>
          <w:docGrid w:linePitch="299"/>
        </w:sectPr>
      </w:pPr>
    </w:p>
    <w:p w14:paraId="47526F96"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51E140BC" w14:textId="6DE95780" w:rsidR="00C272DC" w:rsidRPr="001D49E6" w:rsidRDefault="009441FA" w:rsidP="00667B1A">
      <w:pPr>
        <w:pStyle w:val="Heading3"/>
        <w:numPr>
          <w:ilvl w:val="1"/>
          <w:numId w:val="13"/>
        </w:numPr>
      </w:pPr>
      <w:bookmarkStart w:id="21" w:name="_TOC_250025"/>
      <w:bookmarkStart w:id="22" w:name="_Toc89983001"/>
      <w:r w:rsidRPr="001D49E6">
        <w:t xml:space="preserve">Research </w:t>
      </w:r>
      <w:bookmarkEnd w:id="21"/>
      <w:r w:rsidRPr="001D49E6">
        <w:t>Questions</w:t>
      </w:r>
      <w:bookmarkEnd w:id="22"/>
    </w:p>
    <w:p w14:paraId="47526F98" w14:textId="77777777" w:rsidR="004436BE" w:rsidRPr="002521B6" w:rsidRDefault="009441FA" w:rsidP="002521B6">
      <w:pPr>
        <w:pStyle w:val="BodyText"/>
        <w:spacing w:after="0" w:line="360" w:lineRule="auto"/>
        <w:ind w:firstLine="378"/>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focus of the report is underpinned by the following research questions:</w:t>
      </w:r>
    </w:p>
    <w:p w14:paraId="3EC3C10B" w14:textId="77777777" w:rsidR="00C272DC" w:rsidRPr="002521B6" w:rsidRDefault="009441FA" w:rsidP="00667B1A">
      <w:pPr>
        <w:pStyle w:val="ListParagraph"/>
        <w:numPr>
          <w:ilvl w:val="0"/>
          <w:numId w:val="5"/>
        </w:numPr>
        <w:spacing w:before="0" w:after="0" w:line="360" w:lineRule="auto"/>
        <w:ind w:left="331" w:hanging="33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What are the origins of BAME and how has this been used in the creative sector?</w:t>
      </w:r>
    </w:p>
    <w:p w14:paraId="47526F99" w14:textId="00E726AF" w:rsidR="004436BE" w:rsidRPr="002521B6" w:rsidRDefault="009441FA" w:rsidP="00667B1A">
      <w:pPr>
        <w:pStyle w:val="ListParagraph"/>
        <w:numPr>
          <w:ilvl w:val="0"/>
          <w:numId w:val="5"/>
        </w:numPr>
        <w:spacing w:before="0" w:after="0" w:line="360" w:lineRule="auto"/>
        <w:ind w:left="331" w:hanging="33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Specifically, what are the current working practices in journalism concerning collective terms of reference?</w:t>
      </w:r>
    </w:p>
    <w:p w14:paraId="47526F9A" w14:textId="77777777" w:rsidR="004436BE" w:rsidRPr="002521B6" w:rsidRDefault="009441FA" w:rsidP="00667B1A">
      <w:pPr>
        <w:pStyle w:val="ListParagraph"/>
        <w:numPr>
          <w:ilvl w:val="0"/>
          <w:numId w:val="5"/>
        </w:numPr>
        <w:spacing w:before="0" w:after="0" w:line="360" w:lineRule="auto"/>
        <w:ind w:left="331" w:hanging="33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How do different collective terms of reference function linguistically?</w:t>
      </w:r>
    </w:p>
    <w:p w14:paraId="47526F9B" w14:textId="77777777" w:rsidR="004436BE" w:rsidRPr="002521B6" w:rsidRDefault="009441FA" w:rsidP="00667B1A">
      <w:pPr>
        <w:pStyle w:val="ListParagraph"/>
        <w:numPr>
          <w:ilvl w:val="0"/>
          <w:numId w:val="5"/>
        </w:numPr>
        <w:spacing w:before="0" w:after="0" w:line="360" w:lineRule="auto"/>
        <w:ind w:left="331" w:hanging="33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How are collective terms of reference used and evaluated on social media?</w:t>
      </w:r>
    </w:p>
    <w:p w14:paraId="47526F9C" w14:textId="77777777" w:rsidR="004436BE" w:rsidRPr="002521B6" w:rsidRDefault="009441FA" w:rsidP="00667B1A">
      <w:pPr>
        <w:pStyle w:val="ListParagraph"/>
        <w:numPr>
          <w:ilvl w:val="0"/>
          <w:numId w:val="5"/>
        </w:numPr>
        <w:spacing w:before="0" w:after="0" w:line="360" w:lineRule="auto"/>
        <w:ind w:left="331" w:hanging="33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How do various stakeholders respond to the term BAME?</w:t>
      </w:r>
    </w:p>
    <w:p w14:paraId="47526F9E" w14:textId="77777777" w:rsidR="004436BE" w:rsidRPr="001D49E6" w:rsidRDefault="004436BE" w:rsidP="002521B6">
      <w:pPr>
        <w:pStyle w:val="BodyText"/>
        <w:spacing w:after="0" w:line="360" w:lineRule="auto"/>
        <w:rPr>
          <w:rFonts w:ascii="Helvetica" w:hAnsi="Helvetica"/>
          <w:color w:val="1C304A"/>
          <w:kern w:val="20"/>
          <w:sz w:val="36"/>
          <w:szCs w:val="36"/>
          <w14:ligatures w14:val="standard"/>
        </w:rPr>
      </w:pPr>
    </w:p>
    <w:p w14:paraId="550426AD" w14:textId="4FEC09BF" w:rsidR="00223230" w:rsidRPr="001D49E6" w:rsidRDefault="009441FA" w:rsidP="00667B1A">
      <w:pPr>
        <w:pStyle w:val="Heading3"/>
        <w:numPr>
          <w:ilvl w:val="1"/>
          <w:numId w:val="13"/>
        </w:numPr>
      </w:pPr>
      <w:bookmarkStart w:id="23" w:name="_Toc89983002"/>
      <w:r w:rsidRPr="001D49E6">
        <w:t>M</w:t>
      </w:r>
      <w:bookmarkStart w:id="24" w:name="_TOC_250024"/>
      <w:r w:rsidRPr="001D49E6">
        <w:t xml:space="preserve">ethods </w:t>
      </w:r>
      <w:bookmarkEnd w:id="24"/>
      <w:r w:rsidRPr="001D49E6">
        <w:t>used</w:t>
      </w:r>
      <w:bookmarkEnd w:id="23"/>
    </w:p>
    <w:p w14:paraId="47526FA0" w14:textId="02D806D5" w:rsidR="004436BE" w:rsidRDefault="009441FA" w:rsidP="002521B6">
      <w:pPr>
        <w:pStyle w:val="BodyText"/>
        <w:spacing w:after="0" w:line="360" w:lineRule="auto"/>
        <w:ind w:firstLine="503"/>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research team deemed it important to approach these research questions through combined and complementary mixed methodological approaches. We employed a range of qualitative and quantitative methods to conduct the research and produce meaningful findings. These different approaches were used to explore the different forms of data collected for this report, including policy documents, news articles and social media data, industry stakeholder interviews, and audience focus groups.</w:t>
      </w:r>
    </w:p>
    <w:p w14:paraId="348AC4D7" w14:textId="77777777" w:rsidR="00DA05D2" w:rsidRPr="002521B6" w:rsidRDefault="00DA05D2" w:rsidP="002521B6">
      <w:pPr>
        <w:pStyle w:val="BodyText"/>
        <w:spacing w:after="0" w:line="360" w:lineRule="auto"/>
        <w:ind w:firstLine="503"/>
        <w:rPr>
          <w:rFonts w:ascii="Helvetica" w:hAnsi="Helvetica"/>
          <w:color w:val="000000"/>
          <w:kern w:val="20"/>
          <w:sz w:val="24"/>
          <w:szCs w:val="24"/>
          <w14:ligatures w14:val="standard"/>
        </w:rPr>
      </w:pPr>
    </w:p>
    <w:p w14:paraId="47526FA1" w14:textId="3C74E41F" w:rsidR="004436BE" w:rsidRPr="001D49E6" w:rsidRDefault="00CD4801" w:rsidP="00667B1A">
      <w:pPr>
        <w:pStyle w:val="Heading4"/>
        <w:numPr>
          <w:ilvl w:val="3"/>
          <w:numId w:val="13"/>
        </w:numPr>
      </w:pPr>
      <w:bookmarkStart w:id="25" w:name="_Toc89983003"/>
      <w:r w:rsidRPr="001D49E6">
        <w:t xml:space="preserve">1.3.1 </w:t>
      </w:r>
      <w:r w:rsidR="009441FA" w:rsidRPr="001D49E6">
        <w:t>Policy documents</w:t>
      </w:r>
      <w:bookmarkEnd w:id="25"/>
    </w:p>
    <w:p w14:paraId="013DEDE6" w14:textId="13F67932" w:rsidR="005C0F8B"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We have examined screen sector policy documents specifically regarding or related to ‘diversity’ in the sector. These were publicly available reports from the major broadcasters, as well as screen sector organisations and government. The language of 57 policy documents published between 2001 to present (August 2021) were analysed for their use of the terms minority ethnic, Black, </w:t>
      </w:r>
      <w:r w:rsidR="00C272DC" w:rsidRPr="002521B6">
        <w:rPr>
          <w:rFonts w:ascii="Helvetica" w:hAnsi="Helvetica"/>
          <w:color w:val="000000"/>
          <w:kern w:val="20"/>
          <w:sz w:val="24"/>
          <w:szCs w:val="24"/>
          <w14:ligatures w14:val="standard"/>
        </w:rPr>
        <w:t>Asian,</w:t>
      </w:r>
      <w:r w:rsidRPr="002521B6">
        <w:rPr>
          <w:rFonts w:ascii="Helvetica" w:hAnsi="Helvetica"/>
          <w:color w:val="000000"/>
          <w:kern w:val="20"/>
          <w:sz w:val="24"/>
          <w:szCs w:val="24"/>
          <w14:ligatures w14:val="standard"/>
        </w:rPr>
        <w:t xml:space="preserve"> and Minority Ethnic, BAME and BME when discussing race and ethnicity.</w:t>
      </w:r>
    </w:p>
    <w:p w14:paraId="719426F0" w14:textId="77777777" w:rsidR="00D5673C" w:rsidRPr="002521B6" w:rsidRDefault="00D5673C" w:rsidP="002521B6">
      <w:pPr>
        <w:spacing w:after="0" w:line="360" w:lineRule="auto"/>
        <w:ind w:firstLine="720"/>
        <w:rPr>
          <w:rFonts w:ascii="Helvetica" w:hAnsi="Helvetica"/>
          <w:color w:val="000000"/>
          <w:kern w:val="20"/>
          <w:sz w:val="24"/>
          <w:szCs w:val="24"/>
          <w14:ligatures w14:val="standard"/>
        </w:rPr>
      </w:pPr>
    </w:p>
    <w:p w14:paraId="47526FA3" w14:textId="0728198B" w:rsidR="004436BE" w:rsidRPr="001D49E6" w:rsidRDefault="005C0F8B" w:rsidP="00667B1A">
      <w:pPr>
        <w:pStyle w:val="Heading4"/>
        <w:numPr>
          <w:ilvl w:val="3"/>
          <w:numId w:val="13"/>
        </w:numPr>
      </w:pPr>
      <w:bookmarkStart w:id="26" w:name="_Toc89983004"/>
      <w:r w:rsidRPr="001D49E6">
        <w:t xml:space="preserve">1.3.2 </w:t>
      </w:r>
      <w:r w:rsidR="009441FA" w:rsidRPr="001D49E6">
        <w:t>Linguistic Analysis</w:t>
      </w:r>
      <w:bookmarkEnd w:id="26"/>
    </w:p>
    <w:p w14:paraId="6748829F" w14:textId="40F23AB8"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We have conducted linguistic analysis of news articles and social media data. Because of their strong connections and sometimes parallel use, we collected data on BAME and BME, including the expanded versions of these acronyms. </w:t>
      </w:r>
      <w:proofErr w:type="gramStart"/>
      <w:r w:rsidRPr="002521B6">
        <w:rPr>
          <w:rFonts w:ascii="Helvetica" w:hAnsi="Helvetica"/>
          <w:color w:val="000000"/>
          <w:kern w:val="20"/>
          <w:sz w:val="24"/>
          <w:szCs w:val="24"/>
          <w14:ligatures w14:val="standard"/>
        </w:rPr>
        <w:t>In order to</w:t>
      </w:r>
      <w:proofErr w:type="gramEnd"/>
      <w:r w:rsidRPr="002521B6">
        <w:rPr>
          <w:rFonts w:ascii="Helvetica" w:hAnsi="Helvetica"/>
          <w:color w:val="000000"/>
          <w:kern w:val="20"/>
          <w:sz w:val="24"/>
          <w:szCs w:val="24"/>
          <w14:ligatures w14:val="standard"/>
        </w:rPr>
        <w:t xml:space="preserve"> explore </w:t>
      </w:r>
      <w:r w:rsidRPr="002521B6">
        <w:rPr>
          <w:rFonts w:ascii="Helvetica" w:hAnsi="Helvetica"/>
          <w:color w:val="000000"/>
          <w:kern w:val="20"/>
          <w:sz w:val="24"/>
          <w:szCs w:val="24"/>
          <w14:ligatures w14:val="standard"/>
        </w:rPr>
        <w:lastRenderedPageBreak/>
        <w:t>these collective terms of reference across a range of news reporting and social media data (see 4.1 below), methods from a discipline known as corpus linguistics were Section used. Corpus linguistics is, in basic terms, the analysis of large bodies of textual data using computer-aided methods to uncover large-scale patterns of usage, resulting in a quantitative, replicable, and reliable analysis of the data that is much quicker than manual approaches</w:t>
      </w:r>
      <w:r w:rsidR="00CD4801" w:rsidRPr="002521B6">
        <w:rPr>
          <w:rFonts w:ascii="Helvetica" w:hAnsi="Helvetica"/>
          <w:color w:val="000000"/>
          <w:kern w:val="20"/>
          <w:sz w:val="24"/>
          <w:szCs w:val="24"/>
          <w14:ligatures w14:val="standard"/>
        </w:rPr>
        <w:t>.</w:t>
      </w:r>
      <w:r w:rsidR="005F602B" w:rsidRPr="002521B6">
        <w:rPr>
          <w:rFonts w:ascii="Helvetica" w:hAnsi="Helvetica"/>
          <w:color w:val="000000"/>
          <w:kern w:val="20"/>
          <w:sz w:val="24"/>
          <w:szCs w:val="24"/>
          <w14:ligatures w14:val="standard"/>
        </w:rPr>
        <w:t xml:space="preserve"> </w:t>
      </w:r>
    </w:p>
    <w:p w14:paraId="27C38C9F" w14:textId="77777777" w:rsidR="00D5673C" w:rsidRPr="002521B6" w:rsidRDefault="00D5673C" w:rsidP="002521B6">
      <w:pPr>
        <w:spacing w:after="0" w:line="360" w:lineRule="auto"/>
        <w:ind w:firstLine="720"/>
        <w:rPr>
          <w:rFonts w:ascii="Helvetica" w:hAnsi="Helvetica"/>
          <w:color w:val="000000"/>
          <w:kern w:val="20"/>
          <w:sz w:val="24"/>
          <w:szCs w:val="24"/>
          <w14:ligatures w14:val="standard"/>
        </w:rPr>
      </w:pPr>
    </w:p>
    <w:p w14:paraId="67E98EBC" w14:textId="77777777" w:rsidR="005F602B" w:rsidRPr="001D49E6" w:rsidRDefault="00CD4801" w:rsidP="00667B1A">
      <w:pPr>
        <w:pStyle w:val="Heading4"/>
        <w:numPr>
          <w:ilvl w:val="3"/>
          <w:numId w:val="13"/>
        </w:numPr>
      </w:pPr>
      <w:bookmarkStart w:id="27" w:name="_Toc89983005"/>
      <w:r w:rsidRPr="001D49E6">
        <w:t xml:space="preserve">1.3.3 </w:t>
      </w:r>
      <w:r w:rsidR="009441FA" w:rsidRPr="001D49E6">
        <w:t>Stakeholder interviews</w:t>
      </w:r>
      <w:bookmarkEnd w:id="27"/>
    </w:p>
    <w:p w14:paraId="696682BC" w14:textId="77777777" w:rsidR="00223230" w:rsidRPr="002521B6" w:rsidRDefault="009441FA" w:rsidP="002521B6">
      <w:pPr>
        <w:spacing w:after="0" w:line="360" w:lineRule="auto"/>
        <w:ind w:firstLine="720"/>
        <w:rPr>
          <w:rFonts w:ascii="Helvetica" w:hAnsi="Helvetica"/>
          <w:color w:val="000000"/>
          <w:kern w:val="20"/>
          <w:sz w:val="24"/>
          <w:szCs w:val="24"/>
          <w14:ligatures w14:val="standard"/>
        </w:rPr>
      </w:pPr>
      <w:proofErr w:type="gramStart"/>
      <w:r w:rsidRPr="002521B6">
        <w:rPr>
          <w:rFonts w:ascii="Helvetica" w:hAnsi="Helvetica"/>
          <w:color w:val="000000"/>
          <w:kern w:val="20"/>
          <w:sz w:val="24"/>
          <w:szCs w:val="24"/>
          <w14:ligatures w14:val="standard"/>
        </w:rPr>
        <w:t>In order to</w:t>
      </w:r>
      <w:proofErr w:type="gramEnd"/>
      <w:r w:rsidRPr="002521B6">
        <w:rPr>
          <w:rFonts w:ascii="Helvetica" w:hAnsi="Helvetica"/>
          <w:color w:val="000000"/>
          <w:kern w:val="20"/>
          <w:sz w:val="24"/>
          <w:szCs w:val="24"/>
          <w14:ligatures w14:val="standard"/>
        </w:rPr>
        <w:t xml:space="preserve"> capture different perspectives on the term BAME, we conducted over 20 industry stakeholder interviews over Zoom across a three-week period in July 2021.</w:t>
      </w:r>
    </w:p>
    <w:p w14:paraId="7FFF719B" w14:textId="77777777" w:rsidR="00223230" w:rsidRPr="002521B6" w:rsidRDefault="00223230" w:rsidP="002521B6">
      <w:pPr>
        <w:pStyle w:val="ListParagraph"/>
        <w:spacing w:before="0" w:after="0" w:line="360" w:lineRule="auto"/>
        <w:ind w:left="0" w:firstLine="172"/>
        <w:rPr>
          <w:rFonts w:ascii="Helvetica" w:hAnsi="Helvetica"/>
          <w:color w:val="000000"/>
          <w:kern w:val="20"/>
          <w:sz w:val="24"/>
          <w:szCs w:val="24"/>
          <w14:ligatures w14:val="standard"/>
        </w:rPr>
      </w:pPr>
    </w:p>
    <w:p w14:paraId="47526FAA" w14:textId="1CB251F9"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interviewees included, but were not limited to:</w:t>
      </w:r>
    </w:p>
    <w:p w14:paraId="70A6E5BF"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Bernard </w:t>
      </w:r>
      <w:proofErr w:type="spellStart"/>
      <w:r w:rsidRPr="002521B6">
        <w:rPr>
          <w:rFonts w:ascii="Helvetica" w:hAnsi="Helvetica"/>
          <w:color w:val="000000"/>
          <w:kern w:val="20"/>
          <w:sz w:val="24"/>
          <w:szCs w:val="24"/>
          <w14:ligatures w14:val="standard"/>
        </w:rPr>
        <w:t>Achampong</w:t>
      </w:r>
      <w:proofErr w:type="spellEnd"/>
      <w:r w:rsidRPr="002521B6">
        <w:rPr>
          <w:rFonts w:ascii="Helvetica" w:hAnsi="Helvetica"/>
          <w:color w:val="000000"/>
          <w:kern w:val="20"/>
          <w:sz w:val="24"/>
          <w:szCs w:val="24"/>
          <w14:ligatures w14:val="standard"/>
        </w:rPr>
        <w:t xml:space="preserve"> – Director of </w:t>
      </w:r>
      <w:proofErr w:type="spellStart"/>
      <w:r w:rsidRPr="002521B6">
        <w:rPr>
          <w:rFonts w:ascii="Helvetica" w:hAnsi="Helvetica"/>
          <w:color w:val="000000"/>
          <w:kern w:val="20"/>
          <w:sz w:val="24"/>
          <w:szCs w:val="24"/>
          <w14:ligatures w14:val="standard"/>
        </w:rPr>
        <w:t>UnEdited</w:t>
      </w:r>
      <w:proofErr w:type="spellEnd"/>
      <w:r w:rsidRPr="002521B6">
        <w:rPr>
          <w:rFonts w:ascii="Helvetica" w:hAnsi="Helvetica"/>
          <w:color w:val="000000"/>
          <w:kern w:val="20"/>
          <w:sz w:val="24"/>
          <w:szCs w:val="24"/>
          <w14:ligatures w14:val="standard"/>
        </w:rPr>
        <w:t xml:space="preserve"> </w:t>
      </w:r>
    </w:p>
    <w:p w14:paraId="47526FAB" w14:textId="417640F6"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Aaqil</w:t>
      </w:r>
      <w:proofErr w:type="spellEnd"/>
      <w:r w:rsidRPr="002521B6">
        <w:rPr>
          <w:rFonts w:ascii="Helvetica" w:hAnsi="Helvetica"/>
          <w:color w:val="000000"/>
          <w:kern w:val="20"/>
          <w:sz w:val="24"/>
          <w:szCs w:val="24"/>
          <w14:ligatures w14:val="standard"/>
        </w:rPr>
        <w:t xml:space="preserve"> Ahmed - Former Head of Religion BBC</w:t>
      </w:r>
    </w:p>
    <w:p w14:paraId="47526FAC" w14:textId="77777777"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Jacqueline Baker - Founder of the B Inclusive Task Force (formerly BAME TV Task Force)</w:t>
      </w:r>
    </w:p>
    <w:p w14:paraId="47526FAD" w14:textId="77777777"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Barnie Choudhury- Senior reporter Eastern Eye</w:t>
      </w:r>
    </w:p>
    <w:p w14:paraId="335797FB"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Krishnan Guru-Murthy - Senior Presenter Channel 4 News </w:t>
      </w:r>
    </w:p>
    <w:p w14:paraId="1B61F7F8"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Juliana </w:t>
      </w:r>
      <w:proofErr w:type="spellStart"/>
      <w:r w:rsidRPr="002521B6">
        <w:rPr>
          <w:rFonts w:ascii="Helvetica" w:hAnsi="Helvetica"/>
          <w:color w:val="000000"/>
          <w:kern w:val="20"/>
          <w:sz w:val="24"/>
          <w:szCs w:val="24"/>
          <w14:ligatures w14:val="standard"/>
        </w:rPr>
        <w:t>Iooty</w:t>
      </w:r>
      <w:proofErr w:type="spellEnd"/>
      <w:r w:rsidRPr="002521B6">
        <w:rPr>
          <w:rFonts w:ascii="Helvetica" w:hAnsi="Helvetica"/>
          <w:color w:val="000000"/>
          <w:kern w:val="20"/>
          <w:sz w:val="24"/>
          <w:szCs w:val="24"/>
          <w14:ligatures w14:val="standard"/>
        </w:rPr>
        <w:t xml:space="preserve"> - BBC Head of Asia Region, World Service </w:t>
      </w:r>
    </w:p>
    <w:p w14:paraId="47526FAE" w14:textId="426E4536"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Rico Johnson-Sinclair - Race Equality Lead BFI</w:t>
      </w:r>
    </w:p>
    <w:p w14:paraId="0161F30C"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Bina </w:t>
      </w:r>
      <w:proofErr w:type="spellStart"/>
      <w:r w:rsidRPr="002521B6">
        <w:rPr>
          <w:rFonts w:ascii="Helvetica" w:hAnsi="Helvetica"/>
          <w:color w:val="000000"/>
          <w:kern w:val="20"/>
          <w:sz w:val="24"/>
          <w:szCs w:val="24"/>
          <w14:ligatures w14:val="standard"/>
        </w:rPr>
        <w:t>Kandola</w:t>
      </w:r>
      <w:proofErr w:type="spellEnd"/>
      <w:r w:rsidRPr="002521B6">
        <w:rPr>
          <w:rFonts w:ascii="Helvetica" w:hAnsi="Helvetica"/>
          <w:color w:val="000000"/>
          <w:kern w:val="20"/>
          <w:sz w:val="24"/>
          <w:szCs w:val="24"/>
          <w14:ligatures w14:val="standard"/>
        </w:rPr>
        <w:t xml:space="preserve"> - Co-founder of </w:t>
      </w:r>
      <w:proofErr w:type="spellStart"/>
      <w:r w:rsidRPr="002521B6">
        <w:rPr>
          <w:rFonts w:ascii="Helvetica" w:hAnsi="Helvetica"/>
          <w:color w:val="000000"/>
          <w:kern w:val="20"/>
          <w:sz w:val="24"/>
          <w:szCs w:val="24"/>
          <w14:ligatures w14:val="standard"/>
        </w:rPr>
        <w:t>Pearn</w:t>
      </w:r>
      <w:proofErr w:type="spellEnd"/>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Kandola</w:t>
      </w:r>
      <w:proofErr w:type="spellEnd"/>
      <w:r w:rsidRPr="002521B6">
        <w:rPr>
          <w:rFonts w:ascii="Helvetica" w:hAnsi="Helvetica"/>
          <w:color w:val="000000"/>
          <w:kern w:val="20"/>
          <w:sz w:val="24"/>
          <w:szCs w:val="24"/>
          <w14:ligatures w14:val="standard"/>
        </w:rPr>
        <w:t xml:space="preserve"> </w:t>
      </w:r>
    </w:p>
    <w:p w14:paraId="47526FAF" w14:textId="1872A649"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Alba Kapoor - Policy Officer Runnymede Trust</w:t>
      </w:r>
    </w:p>
    <w:p w14:paraId="4B7F9B8F"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Megha</w:t>
      </w:r>
      <w:proofErr w:type="spellEnd"/>
      <w:r w:rsidRPr="002521B6">
        <w:rPr>
          <w:rFonts w:ascii="Helvetica" w:hAnsi="Helvetica"/>
          <w:color w:val="000000"/>
          <w:kern w:val="20"/>
          <w:sz w:val="24"/>
          <w:szCs w:val="24"/>
          <w14:ligatures w14:val="standard"/>
        </w:rPr>
        <w:t xml:space="preserve"> Mohan - BBC Gender and Identity Correspondent </w:t>
      </w:r>
    </w:p>
    <w:p w14:paraId="47526FB0" w14:textId="25B5D380"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Simone Pennant - Director </w:t>
      </w:r>
      <w:proofErr w:type="gramStart"/>
      <w:r w:rsidRPr="002521B6">
        <w:rPr>
          <w:rFonts w:ascii="Helvetica" w:hAnsi="Helvetica"/>
          <w:color w:val="000000"/>
          <w:kern w:val="20"/>
          <w:sz w:val="24"/>
          <w:szCs w:val="24"/>
          <w14:ligatures w14:val="standard"/>
        </w:rPr>
        <w:t>The</w:t>
      </w:r>
      <w:proofErr w:type="gramEnd"/>
      <w:r w:rsidRPr="002521B6">
        <w:rPr>
          <w:rFonts w:ascii="Helvetica" w:hAnsi="Helvetica"/>
          <w:color w:val="000000"/>
          <w:kern w:val="20"/>
          <w:sz w:val="24"/>
          <w:szCs w:val="24"/>
          <w14:ligatures w14:val="standard"/>
        </w:rPr>
        <w:t xml:space="preserve"> TV Collective</w:t>
      </w:r>
    </w:p>
    <w:p w14:paraId="2F8D7C29"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Trevor Philips OBE - Chairman of the Board at Green Park </w:t>
      </w:r>
    </w:p>
    <w:p w14:paraId="47526FB1" w14:textId="797F9BEB"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Diane Ridley - Managing Editor ITN</w:t>
      </w:r>
    </w:p>
    <w:p w14:paraId="47526FB2" w14:textId="77777777"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lang w:val="pt-PT"/>
          <w14:ligatures w14:val="standard"/>
        </w:rPr>
      </w:pPr>
      <w:proofErr w:type="spellStart"/>
      <w:r w:rsidRPr="002521B6">
        <w:rPr>
          <w:rFonts w:ascii="Helvetica" w:hAnsi="Helvetica"/>
          <w:color w:val="000000"/>
          <w:kern w:val="20"/>
          <w:sz w:val="24"/>
          <w:szCs w:val="24"/>
          <w:lang w:val="pt-PT"/>
          <w14:ligatures w14:val="standard"/>
        </w:rPr>
        <w:t>Ramaa</w:t>
      </w:r>
      <w:proofErr w:type="spellEnd"/>
      <w:r w:rsidRPr="002521B6">
        <w:rPr>
          <w:rFonts w:ascii="Helvetica" w:hAnsi="Helvetica"/>
          <w:color w:val="000000"/>
          <w:kern w:val="20"/>
          <w:sz w:val="24"/>
          <w:szCs w:val="24"/>
          <w:lang w:val="pt-PT"/>
          <w14:ligatures w14:val="standard"/>
        </w:rPr>
        <w:t xml:space="preserve"> </w:t>
      </w:r>
      <w:proofErr w:type="spellStart"/>
      <w:r w:rsidRPr="002521B6">
        <w:rPr>
          <w:rFonts w:ascii="Helvetica" w:hAnsi="Helvetica"/>
          <w:color w:val="000000"/>
          <w:kern w:val="20"/>
          <w:sz w:val="24"/>
          <w:szCs w:val="24"/>
          <w:lang w:val="pt-PT"/>
          <w14:ligatures w14:val="standard"/>
        </w:rPr>
        <w:t>Sharma</w:t>
      </w:r>
      <w:proofErr w:type="spellEnd"/>
      <w:r w:rsidRPr="002521B6">
        <w:rPr>
          <w:rFonts w:ascii="Helvetica" w:hAnsi="Helvetica"/>
          <w:color w:val="000000"/>
          <w:kern w:val="20"/>
          <w:sz w:val="24"/>
          <w:szCs w:val="24"/>
          <w:lang w:val="pt-PT"/>
          <w14:ligatures w14:val="standard"/>
        </w:rPr>
        <w:t xml:space="preserve"> - BBC </w:t>
      </w:r>
      <w:proofErr w:type="spellStart"/>
      <w:r w:rsidRPr="002521B6">
        <w:rPr>
          <w:rFonts w:ascii="Helvetica" w:hAnsi="Helvetica"/>
          <w:color w:val="000000"/>
          <w:kern w:val="20"/>
          <w:sz w:val="24"/>
          <w:szCs w:val="24"/>
          <w:lang w:val="pt-PT"/>
          <w14:ligatures w14:val="standard"/>
        </w:rPr>
        <w:t>Senior</w:t>
      </w:r>
      <w:proofErr w:type="spellEnd"/>
      <w:r w:rsidRPr="002521B6">
        <w:rPr>
          <w:rFonts w:ascii="Helvetica" w:hAnsi="Helvetica"/>
          <w:color w:val="000000"/>
          <w:kern w:val="20"/>
          <w:sz w:val="24"/>
          <w:szCs w:val="24"/>
          <w:lang w:val="pt-PT"/>
          <w14:ligatures w14:val="standard"/>
        </w:rPr>
        <w:t xml:space="preserve"> Digital Editor</w:t>
      </w:r>
    </w:p>
    <w:p w14:paraId="0EBF3E7E"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Lucy Sheen- Director BEATS (British East Asian in Theatre and Screen) </w:t>
      </w:r>
    </w:p>
    <w:p w14:paraId="47526FB3" w14:textId="61E0F90C"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Eva Simpson- Senior columnist Mirror newspaper</w:t>
      </w:r>
    </w:p>
    <w:p w14:paraId="2E8F616C"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Janice Turner – </w:t>
      </w:r>
      <w:proofErr w:type="spellStart"/>
      <w:r w:rsidRPr="002521B6">
        <w:rPr>
          <w:rFonts w:ascii="Helvetica" w:hAnsi="Helvetica"/>
          <w:color w:val="000000"/>
          <w:kern w:val="20"/>
          <w:sz w:val="24"/>
          <w:szCs w:val="24"/>
          <w14:ligatures w14:val="standard"/>
        </w:rPr>
        <w:t>Bectu</w:t>
      </w:r>
      <w:proofErr w:type="spellEnd"/>
      <w:r w:rsidRPr="002521B6">
        <w:rPr>
          <w:rFonts w:ascii="Helvetica" w:hAnsi="Helvetica"/>
          <w:color w:val="000000"/>
          <w:kern w:val="20"/>
          <w:sz w:val="24"/>
          <w:szCs w:val="24"/>
          <w14:ligatures w14:val="standard"/>
        </w:rPr>
        <w:t xml:space="preserve"> Diversity Officer </w:t>
      </w:r>
    </w:p>
    <w:p w14:paraId="47526FB4" w14:textId="59CD2849"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Amy Turton – CDN</w:t>
      </w:r>
    </w:p>
    <w:p w14:paraId="47526FB5" w14:textId="77777777"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Deborah Williams – CDN</w:t>
      </w:r>
    </w:p>
    <w:p w14:paraId="47526FB6" w14:textId="77777777"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lastRenderedPageBreak/>
        <w:t>Eric Wishart - Former Editor-in-Chief AFP</w:t>
      </w:r>
    </w:p>
    <w:p w14:paraId="08174723"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Sir Simon Woolley - Director Operation Black Vote </w:t>
      </w:r>
    </w:p>
    <w:p w14:paraId="47526FB7" w14:textId="4D992B19" w:rsidR="004436BE"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Pat Younge - Former Head of BBC Production</w:t>
      </w:r>
    </w:p>
    <w:p w14:paraId="1B42A8FA"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BBC Employee Network Groups </w:t>
      </w:r>
    </w:p>
    <w:p w14:paraId="67D3BFE9" w14:textId="77777777" w:rsidR="00AF3716"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Channel 4 Employee Network Groups </w:t>
      </w:r>
    </w:p>
    <w:p w14:paraId="210F58AD" w14:textId="77777777" w:rsidR="007759B9" w:rsidRPr="002521B6" w:rsidRDefault="009441FA" w:rsidP="00667B1A">
      <w:pPr>
        <w:pStyle w:val="ListParagraph"/>
        <w:numPr>
          <w:ilvl w:val="0"/>
          <w:numId w:val="6"/>
        </w:numPr>
        <w:spacing w:before="0" w:after="0" w:line="360" w:lineRule="auto"/>
        <w:ind w:left="745" w:hanging="745"/>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ITV Employee Network Groups</w:t>
      </w:r>
    </w:p>
    <w:p w14:paraId="35CF27BE" w14:textId="77777777" w:rsidR="00902574" w:rsidRPr="002521B6" w:rsidRDefault="00902574" w:rsidP="002521B6">
      <w:pPr>
        <w:spacing w:after="0" w:line="360" w:lineRule="auto"/>
        <w:ind w:firstLine="720"/>
        <w:rPr>
          <w:rFonts w:ascii="Helvetica" w:hAnsi="Helvetica"/>
          <w:color w:val="000000"/>
          <w:kern w:val="20"/>
          <w:sz w:val="24"/>
          <w:szCs w:val="24"/>
          <w14:ligatures w14:val="standard"/>
        </w:rPr>
      </w:pPr>
    </w:p>
    <w:p w14:paraId="741DB0A0" w14:textId="77777777" w:rsidR="00223230"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interviewees were chosen based on either their practical experience of using ethnicity-related language in broadcasting and/ or their expertise in this area more generally around the discussion of race and racism in the UK.</w:t>
      </w:r>
    </w:p>
    <w:p w14:paraId="5831894D" w14:textId="77777777" w:rsidR="00223230" w:rsidRPr="002521B6" w:rsidRDefault="00223230" w:rsidP="002521B6">
      <w:pPr>
        <w:spacing w:after="0" w:line="360" w:lineRule="auto"/>
        <w:ind w:firstLine="720"/>
        <w:rPr>
          <w:rFonts w:ascii="Helvetica" w:hAnsi="Helvetica"/>
          <w:color w:val="000000"/>
          <w:kern w:val="20"/>
          <w:sz w:val="24"/>
          <w:szCs w:val="24"/>
          <w14:ligatures w14:val="standard"/>
        </w:rPr>
      </w:pPr>
    </w:p>
    <w:p w14:paraId="24D7E652" w14:textId="77777777" w:rsidR="006F084B"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All the interviewees were asked a similar range of questions including, but not limited to:</w:t>
      </w:r>
    </w:p>
    <w:p w14:paraId="602101B0" w14:textId="77777777" w:rsidR="006F084B" w:rsidRPr="002521B6" w:rsidRDefault="009441FA" w:rsidP="00667B1A">
      <w:pPr>
        <w:pStyle w:val="ListParagraph"/>
        <w:numPr>
          <w:ilvl w:val="0"/>
          <w:numId w:val="12"/>
        </w:numPr>
        <w:spacing w:before="0" w:after="0" w:line="360" w:lineRule="auto"/>
        <w:ind w:left="371" w:hanging="37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Their personal use of the term BAME</w:t>
      </w:r>
    </w:p>
    <w:p w14:paraId="3460BDDD" w14:textId="77777777" w:rsidR="006F084B" w:rsidRPr="002521B6" w:rsidRDefault="009441FA" w:rsidP="00667B1A">
      <w:pPr>
        <w:pStyle w:val="ListParagraph"/>
        <w:numPr>
          <w:ilvl w:val="0"/>
          <w:numId w:val="12"/>
        </w:numPr>
        <w:spacing w:before="0" w:after="0" w:line="360" w:lineRule="auto"/>
        <w:ind w:left="371" w:hanging="37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Their organisation’s use of the term BAME</w:t>
      </w:r>
    </w:p>
    <w:p w14:paraId="2AFB9812" w14:textId="77777777" w:rsidR="006F084B" w:rsidRPr="002521B6" w:rsidRDefault="009441FA" w:rsidP="00667B1A">
      <w:pPr>
        <w:pStyle w:val="ListParagraph"/>
        <w:numPr>
          <w:ilvl w:val="0"/>
          <w:numId w:val="12"/>
        </w:numPr>
        <w:spacing w:before="0" w:after="0" w:line="360" w:lineRule="auto"/>
        <w:ind w:left="371" w:hanging="37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utility and appropriateness in using collective terms around race</w:t>
      </w:r>
    </w:p>
    <w:p w14:paraId="77FC715F" w14:textId="17C63C14" w:rsidR="007759B9" w:rsidRPr="002521B6" w:rsidRDefault="009441FA" w:rsidP="00667B1A">
      <w:pPr>
        <w:pStyle w:val="ListParagraph"/>
        <w:numPr>
          <w:ilvl w:val="0"/>
          <w:numId w:val="12"/>
        </w:numPr>
        <w:spacing w:before="0" w:after="0" w:line="360" w:lineRule="auto"/>
        <w:ind w:left="371" w:hanging="37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Best practice in language use when reporting, or collecting data, around race.</w:t>
      </w:r>
    </w:p>
    <w:p w14:paraId="397B9A0E" w14:textId="77777777" w:rsidR="00CD4801" w:rsidRPr="002521B6" w:rsidRDefault="00CD4801" w:rsidP="002521B6">
      <w:pPr>
        <w:spacing w:after="0" w:line="360" w:lineRule="auto"/>
        <w:rPr>
          <w:rFonts w:ascii="Helvetica" w:hAnsi="Helvetica"/>
          <w:color w:val="000000"/>
          <w:kern w:val="20"/>
          <w:sz w:val="24"/>
          <w:szCs w:val="24"/>
          <w14:ligatures w14:val="standard"/>
        </w:rPr>
      </w:pPr>
    </w:p>
    <w:p w14:paraId="6D28C9AE" w14:textId="77777777" w:rsidR="00902574" w:rsidRPr="002521B6" w:rsidRDefault="00CD4801" w:rsidP="00667B1A">
      <w:pPr>
        <w:pStyle w:val="Heading4"/>
        <w:numPr>
          <w:ilvl w:val="3"/>
          <w:numId w:val="18"/>
        </w:numPr>
        <w:rPr>
          <w:color w:val="000000"/>
          <w:sz w:val="24"/>
          <w:szCs w:val="24"/>
        </w:rPr>
      </w:pPr>
      <w:bookmarkStart w:id="28" w:name="_Toc89983006"/>
      <w:r w:rsidRPr="001D49E6">
        <w:t xml:space="preserve">1.3.4 </w:t>
      </w:r>
      <w:r w:rsidR="009441FA" w:rsidRPr="001D49E6">
        <w:t>Audience research/BBC VIP groups</w:t>
      </w:r>
      <w:bookmarkEnd w:id="28"/>
    </w:p>
    <w:p w14:paraId="47526FC4" w14:textId="67C0429D"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BBC organised an audience research group consisting of several “friendship pairs” and covering a range of different ethnic and racial groups, including south Asian, east Asian, Black Caribbean and Black African. The audience group was given a series of news reports which used a range of racial terms including BAME. The purpose of the audience discussion group was not to find a perfect term(s), but to explore attitudes towards existing journalistic practices and see</w:t>
      </w:r>
      <w:r w:rsidR="0090257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common themes in favourite (or “</w:t>
      </w:r>
      <w:proofErr w:type="gramStart"/>
      <w:r w:rsidRPr="002521B6">
        <w:rPr>
          <w:rFonts w:ascii="Helvetica" w:hAnsi="Helvetica"/>
          <w:color w:val="000000"/>
          <w:kern w:val="20"/>
          <w:sz w:val="24"/>
          <w:szCs w:val="24"/>
          <w14:ligatures w14:val="standard"/>
        </w:rPr>
        <w:t>least worst</w:t>
      </w:r>
      <w:proofErr w:type="gramEnd"/>
      <w:r w:rsidRPr="002521B6">
        <w:rPr>
          <w:rFonts w:ascii="Helvetica" w:hAnsi="Helvetica"/>
          <w:color w:val="000000"/>
          <w:kern w:val="20"/>
          <w:sz w:val="24"/>
          <w:szCs w:val="24"/>
          <w14:ligatures w14:val="standard"/>
        </w:rPr>
        <w:t>”) options that journalists use in describing different races both as a collective and as individual groups.</w:t>
      </w:r>
    </w:p>
    <w:p w14:paraId="6F761596" w14:textId="77777777" w:rsidR="00DA05D2" w:rsidRDefault="00DA05D2" w:rsidP="002521B6">
      <w:pPr>
        <w:spacing w:after="0" w:line="360" w:lineRule="auto"/>
        <w:ind w:firstLine="720"/>
        <w:rPr>
          <w:rFonts w:ascii="Helvetica" w:hAnsi="Helvetica"/>
          <w:b/>
          <w:bCs/>
          <w:color w:val="1C304A"/>
          <w:kern w:val="20"/>
          <w:sz w:val="28"/>
          <w:szCs w:val="28"/>
          <w14:ligatures w14:val="standard"/>
        </w:rPr>
        <w:sectPr w:rsidR="00DA05D2" w:rsidSect="0075759A">
          <w:pgSz w:w="11900" w:h="16840"/>
          <w:pgMar w:top="1440" w:right="1080" w:bottom="1440" w:left="1080" w:header="0" w:footer="249" w:gutter="0"/>
          <w:cols w:space="720"/>
          <w:docGrid w:linePitch="299"/>
        </w:sectPr>
      </w:pPr>
    </w:p>
    <w:p w14:paraId="55C86357" w14:textId="77777777" w:rsidR="005C0F8B" w:rsidRPr="001D49E6" w:rsidRDefault="005C0F8B" w:rsidP="002521B6">
      <w:pPr>
        <w:spacing w:after="0" w:line="360" w:lineRule="auto"/>
        <w:ind w:firstLine="720"/>
        <w:rPr>
          <w:rFonts w:ascii="Helvetica" w:hAnsi="Helvetica"/>
          <w:b/>
          <w:bCs/>
          <w:color w:val="1C304A"/>
          <w:kern w:val="20"/>
          <w:sz w:val="28"/>
          <w:szCs w:val="28"/>
          <w14:ligatures w14:val="standard"/>
        </w:rPr>
      </w:pPr>
    </w:p>
    <w:p w14:paraId="47526FC6" w14:textId="2FD72BF2" w:rsidR="004436BE" w:rsidRPr="001D49E6" w:rsidRDefault="009441FA" w:rsidP="00667B1A">
      <w:pPr>
        <w:pStyle w:val="Heading3"/>
        <w:numPr>
          <w:ilvl w:val="1"/>
          <w:numId w:val="13"/>
        </w:numPr>
      </w:pPr>
      <w:bookmarkStart w:id="29" w:name="_TOC_250023"/>
      <w:bookmarkStart w:id="30" w:name="_Toc89983007"/>
      <w:r w:rsidRPr="001D49E6">
        <w:t xml:space="preserve">Structure of the </w:t>
      </w:r>
      <w:bookmarkEnd w:id="29"/>
      <w:r w:rsidRPr="001D49E6">
        <w:t>Report</w:t>
      </w:r>
      <w:bookmarkEnd w:id="30"/>
    </w:p>
    <w:p w14:paraId="4D446987" w14:textId="77777777" w:rsidR="003B43E2" w:rsidRPr="002521B6" w:rsidRDefault="009441FA" w:rsidP="002521B6">
      <w:pPr>
        <w:pStyle w:val="BodyText"/>
        <w:spacing w:after="0" w:line="360" w:lineRule="auto"/>
        <w:ind w:firstLine="720"/>
        <w:rPr>
          <w:rFonts w:ascii="Helvetica" w:hAnsi="Helvetica"/>
          <w:color w:val="000000"/>
          <w:kern w:val="20"/>
          <w:sz w:val="24"/>
          <w:szCs w:val="24"/>
          <w14:ligatures w14:val="standard"/>
        </w:rPr>
        <w:sectPr w:rsidR="003B43E2" w:rsidRPr="002521B6" w:rsidSect="0075759A">
          <w:pgSz w:w="11900" w:h="16840"/>
          <w:pgMar w:top="1440" w:right="1080" w:bottom="1440" w:left="1080" w:header="0" w:footer="249" w:gutter="0"/>
          <w:cols w:space="720"/>
          <w:docGrid w:linePitch="299"/>
        </w:sectPr>
      </w:pPr>
      <w:r w:rsidRPr="002521B6">
        <w:rPr>
          <w:rFonts w:ascii="Helvetica" w:hAnsi="Helvetica"/>
          <w:color w:val="000000"/>
          <w:kern w:val="20"/>
          <w:sz w:val="24"/>
          <w:szCs w:val="24"/>
          <w14:ligatures w14:val="standard"/>
        </w:rPr>
        <w:t>Following on from the introduction, the report is organised into four sections. Section 2 discusses the significance of language and how it produces meaning in society; Section 3 provides a review of how collective terms such as BAME have been used in creative policy and industry literature; Section 4 presents how BAME and BME have been used in news reporting and social media; and Section 5 presents the findings of the interviews and audience research through thematic analysis. Finally, we end with recommendations based on our research and analysis.</w:t>
      </w:r>
    </w:p>
    <w:p w14:paraId="47526FCA" w14:textId="0B4ABD14"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6FCB" w14:textId="091B8AF0" w:rsidR="004436BE" w:rsidRPr="001D49E6" w:rsidRDefault="009441FA" w:rsidP="00667B1A">
      <w:pPr>
        <w:pStyle w:val="Heading2"/>
        <w:numPr>
          <w:ilvl w:val="0"/>
          <w:numId w:val="10"/>
        </w:numPr>
        <w:ind w:left="360"/>
        <w:rPr>
          <w:sz w:val="40"/>
          <w:szCs w:val="32"/>
        </w:rPr>
      </w:pPr>
      <w:bookmarkStart w:id="31" w:name="_TOC_250022"/>
      <w:bookmarkStart w:id="32" w:name="_Toc89983008"/>
      <w:bookmarkEnd w:id="31"/>
      <w:r w:rsidRPr="001D49E6">
        <w:rPr>
          <w:sz w:val="40"/>
          <w:szCs w:val="32"/>
        </w:rPr>
        <w:t>Language, labels, and the politics of</w:t>
      </w:r>
      <w:r w:rsidR="00B71B34" w:rsidRPr="001D49E6">
        <w:rPr>
          <w:sz w:val="40"/>
          <w:szCs w:val="32"/>
        </w:rPr>
        <w:t xml:space="preserve"> </w:t>
      </w:r>
      <w:r w:rsidRPr="001D49E6">
        <w:rPr>
          <w:sz w:val="40"/>
          <w:szCs w:val="32"/>
        </w:rPr>
        <w:t>representation</w:t>
      </w:r>
      <w:bookmarkEnd w:id="32"/>
    </w:p>
    <w:p w14:paraId="281F1A41" w14:textId="77777777" w:rsidR="00D103DB" w:rsidRPr="002521B6" w:rsidRDefault="00D103DB" w:rsidP="002521B6">
      <w:pPr>
        <w:pStyle w:val="BodyText"/>
        <w:spacing w:after="0" w:line="360" w:lineRule="auto"/>
        <w:ind w:firstLine="360"/>
        <w:rPr>
          <w:rFonts w:ascii="Helvetica" w:hAnsi="Helvetica"/>
          <w:color w:val="000000"/>
          <w:kern w:val="20"/>
          <w:sz w:val="24"/>
          <w:szCs w:val="24"/>
          <w14:ligatures w14:val="standard"/>
        </w:rPr>
      </w:pPr>
    </w:p>
    <w:p w14:paraId="47526FCC" w14:textId="4B18874A" w:rsidR="004436BE" w:rsidRPr="002521B6" w:rsidRDefault="009441FA" w:rsidP="00DA05D2">
      <w:pPr>
        <w:pStyle w:val="BodyText"/>
        <w:widowControl/>
        <w:suppressAutoHyphens/>
        <w:spacing w:after="0" w:line="360" w:lineRule="auto"/>
        <w:ind w:firstLine="36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Before discussing the origins of the term BAME, it is first worthwhile considering the significance of language in meaning-making and representation in culture and society. In his work on language and communication, cultural theorist Stuart Hall explains that ‘language is the privileged medium in which we ‘make sense’ of things, in which meaning is produced and exchanged’.</w:t>
      </w:r>
      <w:r w:rsidR="00EB4EC1" w:rsidRPr="002521B6">
        <w:rPr>
          <w:rStyle w:val="FootnoteReference"/>
          <w:rFonts w:ascii="Helvetica" w:hAnsi="Helvetica"/>
          <w:color w:val="000000"/>
          <w:kern w:val="20"/>
          <w:sz w:val="24"/>
          <w:szCs w:val="24"/>
          <w14:ligatures w14:val="standard"/>
        </w:rPr>
        <w:footnoteReference w:id="16"/>
      </w:r>
      <w:r w:rsidRPr="002521B6">
        <w:rPr>
          <w:rFonts w:ascii="Helvetica" w:hAnsi="Helvetica"/>
          <w:color w:val="000000"/>
          <w:kern w:val="20"/>
          <w:sz w:val="24"/>
          <w:szCs w:val="24"/>
          <w14:ligatures w14:val="standard"/>
        </w:rPr>
        <w:t xml:space="preserve"> Hall continues, illustrating how:</w:t>
      </w:r>
    </w:p>
    <w:p w14:paraId="070AFD86" w14:textId="77777777" w:rsidR="00833503" w:rsidRPr="002521B6" w:rsidRDefault="00833503" w:rsidP="00DA05D2">
      <w:pPr>
        <w:pStyle w:val="BodyText"/>
        <w:widowControl/>
        <w:suppressAutoHyphens/>
        <w:spacing w:after="0" w:line="360" w:lineRule="auto"/>
        <w:ind w:firstLine="360"/>
        <w:rPr>
          <w:rFonts w:ascii="Helvetica" w:hAnsi="Helvetica"/>
          <w:color w:val="000000"/>
          <w:kern w:val="20"/>
          <w:sz w:val="24"/>
          <w:szCs w:val="24"/>
          <w14:ligatures w14:val="standard"/>
        </w:rPr>
      </w:pPr>
    </w:p>
    <w:p w14:paraId="5575B962" w14:textId="4BACB6C6" w:rsidR="003519CE" w:rsidRPr="002521B6" w:rsidRDefault="00B71B34" w:rsidP="00DA05D2">
      <w:pPr>
        <w:pStyle w:val="Quote"/>
        <w:widowControl/>
        <w:suppressAutoHyphens/>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Language is one of the </w:t>
      </w:r>
      <w:proofErr w:type="gramStart"/>
      <w:r w:rsidRPr="002521B6">
        <w:rPr>
          <w:rFonts w:ascii="Helvetica" w:hAnsi="Helvetica"/>
          <w:color w:val="000000"/>
          <w:kern w:val="20"/>
          <w:sz w:val="24"/>
          <w:szCs w:val="24"/>
          <w14:ligatures w14:val="standard"/>
        </w:rPr>
        <w:t>‘media’</w:t>
      </w:r>
      <w:proofErr w:type="gramEnd"/>
      <w:r w:rsidRPr="002521B6">
        <w:rPr>
          <w:rFonts w:ascii="Helvetica" w:hAnsi="Helvetica"/>
          <w:color w:val="000000"/>
          <w:kern w:val="20"/>
          <w:sz w:val="24"/>
          <w:szCs w:val="24"/>
          <w14:ligatures w14:val="standard"/>
        </w:rPr>
        <w:t xml:space="preserve"> through which thoughts, ideas and feelings are represented in culture. Representation through language is therefore central to the processes by which meaning is produced. (Hall, 2013: xvii)</w:t>
      </w:r>
    </w:p>
    <w:p w14:paraId="3BECB381" w14:textId="77777777" w:rsidR="00833503" w:rsidRPr="002521B6" w:rsidRDefault="00833503" w:rsidP="00DA05D2">
      <w:pPr>
        <w:widowControl/>
        <w:suppressAutoHyphens/>
        <w:spacing w:after="0" w:line="360" w:lineRule="auto"/>
        <w:rPr>
          <w:rFonts w:ascii="Helvetica" w:hAnsi="Helvetica"/>
          <w:color w:val="000000"/>
          <w:sz w:val="24"/>
          <w:szCs w:val="24"/>
        </w:rPr>
      </w:pPr>
    </w:p>
    <w:p w14:paraId="47526FCE" w14:textId="64743417" w:rsidR="004436BE" w:rsidRPr="002521B6" w:rsidRDefault="009441FA" w:rsidP="00DA05D2">
      <w:pPr>
        <w:widowControl/>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One of the ways in which we form meaning through language is through categorisation of difference and binary oppositions (i.e., day/night, black/ white). It has been argued that ‘culture depends on giving things meaning by assigning them to different positions within a classificatory system’ (Hall, 2013: 226). BAME is an example of this kind of apportion through classification: it is a neologism used to represent/signify members of Black, Asian and minority ethnic communities. However, its meaning lies in its position as a point of difference because it is used to refer to all ‘non-White’</w:t>
      </w:r>
      <w:r w:rsidR="00D103D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individuals. As a result, BAME contributes to ‘Othering’ which is ‘the </w:t>
      </w:r>
      <w:proofErr w:type="gramStart"/>
      <w:r w:rsidRPr="002521B6">
        <w:rPr>
          <w:rFonts w:ascii="Helvetica" w:hAnsi="Helvetica"/>
          <w:color w:val="000000"/>
          <w:kern w:val="20"/>
          <w:sz w:val="24"/>
          <w:szCs w:val="24"/>
          <w14:ligatures w14:val="standard"/>
        </w:rPr>
        <w:t>manner in which</w:t>
      </w:r>
      <w:proofErr w:type="gramEnd"/>
      <w:r w:rsidRPr="002521B6">
        <w:rPr>
          <w:rFonts w:ascii="Helvetica" w:hAnsi="Helvetica"/>
          <w:color w:val="000000"/>
          <w:kern w:val="20"/>
          <w:sz w:val="24"/>
          <w:szCs w:val="24"/>
          <w14:ligatures w14:val="standard"/>
        </w:rPr>
        <w:t xml:space="preserve"> social group dichotomies are represented via language’.</w:t>
      </w:r>
      <w:r w:rsidR="00EB4EC1" w:rsidRPr="002521B6">
        <w:rPr>
          <w:rStyle w:val="FootnoteReference"/>
          <w:rFonts w:ascii="Helvetica" w:hAnsi="Helvetica"/>
          <w:color w:val="000000"/>
          <w:kern w:val="20"/>
          <w:sz w:val="24"/>
          <w:szCs w:val="24"/>
          <w14:ligatures w14:val="standard"/>
        </w:rPr>
        <w:footnoteReference w:id="17"/>
      </w:r>
      <w:r w:rsidR="007759B9" w:rsidRPr="002521B6">
        <w:rPr>
          <w:rFonts w:ascii="Helvetica" w:hAnsi="Helvetica"/>
          <w:color w:val="000000"/>
          <w:kern w:val="20"/>
          <w:sz w:val="24"/>
          <w:szCs w:val="24"/>
          <w14:ligatures w14:val="standard"/>
        </w:rPr>
        <w:t xml:space="preserve"> </w:t>
      </w:r>
      <w:r w:rsidR="00EB4EC1" w:rsidRPr="002521B6">
        <w:rPr>
          <w:rFonts w:ascii="Helvetica" w:hAnsi="Helvetica"/>
          <w:color w:val="000000"/>
          <w:kern w:val="20"/>
          <w:sz w:val="24"/>
          <w:szCs w:val="24"/>
          <w14:ligatures w14:val="standard"/>
        </w:rPr>
        <w:t>A</w:t>
      </w:r>
      <w:r w:rsidRPr="002521B6">
        <w:rPr>
          <w:rFonts w:ascii="Helvetica" w:hAnsi="Helvetica"/>
          <w:color w:val="000000"/>
          <w:kern w:val="20"/>
          <w:sz w:val="24"/>
          <w:szCs w:val="24"/>
          <w14:ligatures w14:val="standard"/>
        </w:rPr>
        <w:t xml:space="preserve">s </w:t>
      </w:r>
      <w:r w:rsidR="00D103DB" w:rsidRPr="002521B6">
        <w:rPr>
          <w:rFonts w:ascii="Helvetica" w:hAnsi="Helvetica"/>
          <w:color w:val="000000"/>
          <w:kern w:val="20"/>
          <w:sz w:val="24"/>
          <w:szCs w:val="24"/>
          <w14:ligatures w14:val="standard"/>
        </w:rPr>
        <w:t>j</w:t>
      </w:r>
      <w:r w:rsidRPr="002521B6">
        <w:rPr>
          <w:rFonts w:ascii="Helvetica" w:hAnsi="Helvetica"/>
          <w:color w:val="000000"/>
          <w:kern w:val="20"/>
          <w:sz w:val="24"/>
          <w:szCs w:val="24"/>
          <w14:ligatures w14:val="standard"/>
        </w:rPr>
        <w:t xml:space="preserve">ohn </w:t>
      </w:r>
      <w:r w:rsidR="00D103DB" w:rsidRPr="002521B6">
        <w:rPr>
          <w:rFonts w:ascii="Helvetica" w:hAnsi="Helvetica"/>
          <w:color w:val="000000"/>
          <w:kern w:val="20"/>
          <w:sz w:val="24"/>
          <w:szCs w:val="24"/>
          <w14:ligatures w14:val="standard"/>
        </w:rPr>
        <w:t>a</w:t>
      </w:r>
      <w:r w:rsidRPr="002521B6">
        <w:rPr>
          <w:rFonts w:ascii="Helvetica" w:hAnsi="Helvetica"/>
          <w:color w:val="000000"/>
          <w:kern w:val="20"/>
          <w:sz w:val="24"/>
          <w:szCs w:val="24"/>
          <w14:ligatures w14:val="standard"/>
        </w:rPr>
        <w:t xml:space="preserve">. </w:t>
      </w:r>
      <w:proofErr w:type="spellStart"/>
      <w:r w:rsidR="00D103DB" w:rsidRPr="002521B6">
        <w:rPr>
          <w:rFonts w:ascii="Helvetica" w:hAnsi="Helvetica"/>
          <w:color w:val="000000"/>
          <w:kern w:val="20"/>
          <w:sz w:val="24"/>
          <w:szCs w:val="24"/>
          <w14:ligatures w14:val="standard"/>
        </w:rPr>
        <w:t>p</w:t>
      </w:r>
      <w:r w:rsidRPr="002521B6">
        <w:rPr>
          <w:rFonts w:ascii="Helvetica" w:hAnsi="Helvetica"/>
          <w:color w:val="000000"/>
          <w:kern w:val="20"/>
          <w:sz w:val="24"/>
          <w:szCs w:val="24"/>
          <w14:ligatures w14:val="standard"/>
        </w:rPr>
        <w:t>owell</w:t>
      </w:r>
      <w:proofErr w:type="spellEnd"/>
      <w:r w:rsidRPr="002521B6">
        <w:rPr>
          <w:rFonts w:ascii="Helvetica" w:hAnsi="Helvetica"/>
          <w:color w:val="000000"/>
          <w:kern w:val="20"/>
          <w:sz w:val="24"/>
          <w:szCs w:val="24"/>
          <w14:ligatures w14:val="standard"/>
        </w:rPr>
        <w:t xml:space="preserve"> explains:</w:t>
      </w:r>
    </w:p>
    <w:p w14:paraId="7D09B397" w14:textId="783B93F9" w:rsidR="00D103DB" w:rsidRPr="002521B6" w:rsidRDefault="00D103DB" w:rsidP="00DA05D2">
      <w:pPr>
        <w:widowControl/>
        <w:suppressAutoHyphens/>
        <w:spacing w:after="0" w:line="360" w:lineRule="auto"/>
        <w:rPr>
          <w:rFonts w:ascii="Helvetica" w:hAnsi="Helvetica"/>
          <w:color w:val="000000"/>
          <w:kern w:val="20"/>
          <w:sz w:val="24"/>
          <w:szCs w:val="24"/>
          <w14:ligatures w14:val="standard"/>
        </w:rPr>
      </w:pPr>
    </w:p>
    <w:p w14:paraId="043B98E7" w14:textId="6871C1E1" w:rsidR="00D103DB" w:rsidRPr="002521B6" w:rsidRDefault="00D103DB" w:rsidP="00DA05D2">
      <w:pPr>
        <w:pStyle w:val="Quote"/>
        <w:widowControl/>
        <w:suppressAutoHyphens/>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Othering is not about liking or disliking someone. It is based on the conscious or unconscious assumption that a certain identified group poses a threat to the favoured group. It is largely driven by politicians and the media, as opposed to personal contact.</w:t>
      </w:r>
      <w:r w:rsidR="00EB4EC1" w:rsidRPr="002521B6">
        <w:rPr>
          <w:rStyle w:val="FootnoteReference"/>
          <w:rFonts w:ascii="Helvetica" w:hAnsi="Helvetica"/>
          <w:color w:val="000000"/>
          <w:kern w:val="20"/>
          <w:sz w:val="24"/>
          <w:szCs w:val="24"/>
          <w14:ligatures w14:val="standard"/>
        </w:rPr>
        <w:footnoteReference w:id="18"/>
      </w:r>
    </w:p>
    <w:p w14:paraId="23F7F395" w14:textId="77777777" w:rsidR="003B43E2" w:rsidRPr="002521B6" w:rsidRDefault="003B43E2" w:rsidP="002521B6">
      <w:pPr>
        <w:pStyle w:val="BodyText"/>
        <w:spacing w:after="0" w:line="360" w:lineRule="auto"/>
        <w:rPr>
          <w:rFonts w:ascii="Helvetica" w:hAnsi="Helvetica"/>
          <w:color w:val="000000"/>
          <w:kern w:val="20"/>
          <w:sz w:val="24"/>
          <w:szCs w:val="24"/>
          <w14:ligatures w14:val="standard"/>
        </w:rPr>
        <w:sectPr w:rsidR="003B43E2" w:rsidRPr="002521B6" w:rsidSect="0075759A">
          <w:pgSz w:w="11900" w:h="16840"/>
          <w:pgMar w:top="1440" w:right="1080" w:bottom="1440" w:left="1080" w:header="0" w:footer="249" w:gutter="0"/>
          <w:cols w:space="720"/>
          <w:docGrid w:linePitch="299"/>
        </w:sectPr>
      </w:pPr>
    </w:p>
    <w:p w14:paraId="47526FCF" w14:textId="7D658F4F"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6FD0"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As other sections of this report will go on to illustrate, there is a clear connection to be made between the use of BAME by politicians, in government policy and in the media, but what is important to focus on here is </w:t>
      </w:r>
      <w:proofErr w:type="spellStart"/>
      <w:r w:rsidRPr="002521B6">
        <w:rPr>
          <w:rFonts w:ascii="Helvetica" w:hAnsi="Helvetica"/>
          <w:color w:val="000000"/>
          <w:kern w:val="20"/>
          <w:sz w:val="24"/>
          <w:szCs w:val="24"/>
          <w14:ligatures w14:val="standard"/>
        </w:rPr>
        <w:t>powell’s</w:t>
      </w:r>
      <w:proofErr w:type="spellEnd"/>
      <w:r w:rsidRPr="002521B6">
        <w:rPr>
          <w:rFonts w:ascii="Helvetica" w:hAnsi="Helvetica"/>
          <w:color w:val="000000"/>
          <w:kern w:val="20"/>
          <w:sz w:val="24"/>
          <w:szCs w:val="24"/>
          <w14:ligatures w14:val="standard"/>
        </w:rPr>
        <w:t xml:space="preserve"> inference of the ‘conscious or unconscious assumptions’ that can be instigated by othering in language.</w:t>
      </w:r>
    </w:p>
    <w:p w14:paraId="47526FD8" w14:textId="77777777" w:rsidR="004436BE" w:rsidRPr="001D49E6" w:rsidRDefault="004436BE" w:rsidP="002521B6">
      <w:pPr>
        <w:pStyle w:val="BodyText"/>
        <w:spacing w:after="0" w:line="360" w:lineRule="auto"/>
        <w:rPr>
          <w:rFonts w:ascii="Helvetica" w:hAnsi="Helvetica"/>
          <w:color w:val="1C304A"/>
          <w:kern w:val="20"/>
          <w:sz w:val="32"/>
          <w:szCs w:val="32"/>
          <w14:ligatures w14:val="standard"/>
        </w:rPr>
      </w:pPr>
    </w:p>
    <w:p w14:paraId="47526FDF" w14:textId="3C2033F6" w:rsidR="004436BE" w:rsidRPr="001D49E6" w:rsidRDefault="00922B03" w:rsidP="00667B1A">
      <w:pPr>
        <w:pStyle w:val="Heading3"/>
        <w:numPr>
          <w:ilvl w:val="3"/>
          <w:numId w:val="11"/>
        </w:numPr>
      </w:pPr>
      <w:bookmarkStart w:id="33" w:name="_TOC_250021"/>
      <w:bookmarkStart w:id="34" w:name="_Toc89983009"/>
      <w:r w:rsidRPr="001D49E6">
        <w:t xml:space="preserve">2.1 </w:t>
      </w:r>
      <w:r w:rsidR="009441FA" w:rsidRPr="001D49E6">
        <w:t xml:space="preserve">Language and </w:t>
      </w:r>
      <w:bookmarkEnd w:id="33"/>
      <w:r w:rsidR="009441FA" w:rsidRPr="001D49E6">
        <w:t>Ethnicity</w:t>
      </w:r>
      <w:bookmarkEnd w:id="34"/>
    </w:p>
    <w:p w14:paraId="35D8ACF2" w14:textId="66765C38" w:rsidR="00997F7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There has been a great deal of public debate over the past 20 years concerning discourses of ethnicity and identity and the general labels (or ‘collective terms of reference’) used to group individuals into discrete</w:t>
      </w:r>
      <w:r w:rsidR="00997F7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categories. In the UK, we know that the most common collective terms of reference currently being used include ‘Black and Minority Ethnic’ (BME) and ‘Black, Asian, and Minority Ethnic’ (BAME). While these two terms find widespread currency in journalism, public communications, and the civil service, as well as having an administrative purpose across housing,</w:t>
      </w:r>
      <w:r w:rsidR="00997F7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education, healthcare, and employment, general guidelines from the Office for National Statistics, the Cabinet Office, and the recent report by the Commission on Race and Ethnic Disparities all advise against their use (</w:t>
      </w:r>
      <w:proofErr w:type="spellStart"/>
      <w:r w:rsidRPr="002521B6">
        <w:rPr>
          <w:rFonts w:ascii="Helvetica" w:hAnsi="Helvetica"/>
          <w:color w:val="000000"/>
          <w:kern w:val="20"/>
          <w:sz w:val="24"/>
          <w:szCs w:val="24"/>
          <w14:ligatures w14:val="standard"/>
        </w:rPr>
        <w:t>Bunglawala</w:t>
      </w:r>
      <w:proofErr w:type="spellEnd"/>
      <w:r w:rsidRPr="002521B6">
        <w:rPr>
          <w:rFonts w:ascii="Helvetica" w:hAnsi="Helvetica"/>
          <w:color w:val="000000"/>
          <w:kern w:val="20"/>
          <w:sz w:val="24"/>
          <w:szCs w:val="24"/>
          <w14:ligatures w14:val="standard"/>
        </w:rPr>
        <w:t xml:space="preserve"> 2019; Aspinall 2020: 4). Focusing specifically on BAME, Aspinall (see also Aspinall 2002) sets out </w:t>
      </w:r>
      <w:proofErr w:type="gramStart"/>
      <w:r w:rsidRPr="002521B6">
        <w:rPr>
          <w:rFonts w:ascii="Helvetica" w:hAnsi="Helvetica"/>
          <w:color w:val="000000"/>
          <w:kern w:val="20"/>
          <w:sz w:val="24"/>
          <w:szCs w:val="24"/>
          <w14:ligatures w14:val="standard"/>
        </w:rPr>
        <w:t>a number of</w:t>
      </w:r>
      <w:proofErr w:type="gramEnd"/>
      <w:r w:rsidRPr="002521B6">
        <w:rPr>
          <w:rFonts w:ascii="Helvetica" w:hAnsi="Helvetica"/>
          <w:color w:val="000000"/>
          <w:kern w:val="20"/>
          <w:sz w:val="24"/>
          <w:szCs w:val="24"/>
          <w14:ligatures w14:val="standard"/>
        </w:rPr>
        <w:t xml:space="preserve"> reasons why such collective terms of reference are problematic with regards to questions of ethnicity</w:t>
      </w:r>
      <w:r w:rsidR="00017972" w:rsidRPr="002521B6">
        <w:rPr>
          <w:rFonts w:ascii="Helvetica" w:hAnsi="Helvetica"/>
          <w:color w:val="000000"/>
          <w:kern w:val="20"/>
          <w:sz w:val="24"/>
          <w:szCs w:val="24"/>
          <w14:ligatures w14:val="standard"/>
        </w:rPr>
        <w:t>:</w:t>
      </w:r>
    </w:p>
    <w:p w14:paraId="58B7EF4B" w14:textId="77777777" w:rsidR="00997F7E" w:rsidRPr="002521B6" w:rsidRDefault="00997F7E" w:rsidP="002521B6">
      <w:pPr>
        <w:pStyle w:val="BodyText"/>
        <w:spacing w:after="0" w:line="360" w:lineRule="auto"/>
        <w:rPr>
          <w:rFonts w:ascii="Helvetica" w:hAnsi="Helvetica"/>
          <w:color w:val="000000"/>
          <w:kern w:val="20"/>
          <w:sz w:val="24"/>
          <w:szCs w:val="24"/>
          <w14:ligatures w14:val="standard"/>
        </w:rPr>
      </w:pPr>
    </w:p>
    <w:p w14:paraId="226C6AF7" w14:textId="546F9BC6" w:rsidR="00997F7E" w:rsidRPr="002521B6" w:rsidRDefault="00997F7E" w:rsidP="002521B6">
      <w:pPr>
        <w:pStyle w:val="BodyText"/>
        <w:spacing w:after="0" w:line="360" w:lineRule="auto"/>
        <w:ind w:firstLine="720"/>
        <w:rPr>
          <w:rFonts w:ascii="Helvetica" w:hAnsi="Helvetica"/>
          <w:i/>
          <w:iCs/>
          <w:color w:val="000000"/>
          <w:kern w:val="20"/>
          <w:sz w:val="24"/>
          <w:szCs w:val="24"/>
          <w14:ligatures w14:val="standard"/>
        </w:rPr>
      </w:pPr>
      <w:r w:rsidRPr="002521B6">
        <w:rPr>
          <w:rFonts w:ascii="Helvetica" w:hAnsi="Helvetica"/>
          <w:i/>
          <w:iCs/>
          <w:color w:val="000000"/>
          <w:kern w:val="20"/>
          <w:sz w:val="24"/>
          <w:szCs w:val="24"/>
          <w14:ligatures w14:val="standard"/>
        </w:rPr>
        <w:t>[The term] is illogically constructed, the use of ‘minority ethnic’ following ‘black’ and ‘Asian’ suggesting that these pan-ethnicities are not minority ethnic groups. Moreover, the acronym implies that the individuals captured by it are a homogeneous group and it singles out and highlights specific pan-ethnicities (‘black’ and ‘Asian’), raising issues of exclusion and divisiveness (Aspinall 2021: 107).</w:t>
      </w:r>
    </w:p>
    <w:p w14:paraId="7A486E25" w14:textId="77777777" w:rsidR="003B43E2" w:rsidRPr="002521B6" w:rsidRDefault="003B43E2" w:rsidP="002521B6">
      <w:pPr>
        <w:pStyle w:val="BodyText"/>
        <w:spacing w:after="0" w:line="360" w:lineRule="auto"/>
        <w:rPr>
          <w:rFonts w:ascii="Helvetica" w:hAnsi="Helvetica"/>
          <w:color w:val="000000"/>
          <w:kern w:val="20"/>
          <w:sz w:val="24"/>
          <w:szCs w:val="24"/>
          <w14:ligatures w14:val="standard"/>
        </w:rPr>
        <w:sectPr w:rsidR="003B43E2" w:rsidRPr="002521B6" w:rsidSect="0075759A">
          <w:pgSz w:w="11900" w:h="16840"/>
          <w:pgMar w:top="1440" w:right="1080" w:bottom="1440" w:left="1080" w:header="0" w:footer="249" w:gutter="0"/>
          <w:cols w:space="720"/>
          <w:docGrid w:linePitch="299"/>
        </w:sectPr>
      </w:pPr>
    </w:p>
    <w:p w14:paraId="51A7837E" w14:textId="77777777" w:rsidR="00997F7E" w:rsidRPr="002521B6" w:rsidRDefault="00997F7E" w:rsidP="002521B6">
      <w:pPr>
        <w:pStyle w:val="BodyText"/>
        <w:spacing w:after="0" w:line="360" w:lineRule="auto"/>
        <w:rPr>
          <w:rFonts w:ascii="Helvetica" w:hAnsi="Helvetica"/>
          <w:color w:val="000000"/>
          <w:kern w:val="20"/>
          <w:sz w:val="24"/>
          <w:szCs w:val="24"/>
          <w14:ligatures w14:val="standard"/>
        </w:rPr>
      </w:pPr>
    </w:p>
    <w:p w14:paraId="47526FE4" w14:textId="4B9979D8"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And because all labels, and the groups to which they refer, are socially created, usually without consultation with the groups they are meant to apply to (</w:t>
      </w:r>
      <w:proofErr w:type="spellStart"/>
      <w:r w:rsidRPr="002521B6">
        <w:rPr>
          <w:rFonts w:ascii="Helvetica" w:hAnsi="Helvetica"/>
          <w:color w:val="000000"/>
          <w:kern w:val="20"/>
          <w:sz w:val="24"/>
          <w:szCs w:val="24"/>
          <w14:ligatures w14:val="standard"/>
        </w:rPr>
        <w:t>Monrose</w:t>
      </w:r>
      <w:proofErr w:type="spellEnd"/>
      <w:r w:rsidRPr="002521B6">
        <w:rPr>
          <w:rFonts w:ascii="Helvetica" w:hAnsi="Helvetica"/>
          <w:color w:val="000000"/>
          <w:kern w:val="20"/>
          <w:sz w:val="24"/>
          <w:szCs w:val="24"/>
          <w14:ligatures w14:val="standard"/>
        </w:rPr>
        <w:t xml:space="preserve"> &amp; </w:t>
      </w:r>
      <w:proofErr w:type="spellStart"/>
      <w:r w:rsidRPr="002521B6">
        <w:rPr>
          <w:rFonts w:ascii="Helvetica" w:hAnsi="Helvetica"/>
          <w:color w:val="000000"/>
          <w:kern w:val="20"/>
          <w:sz w:val="24"/>
          <w:szCs w:val="24"/>
          <w14:ligatures w14:val="standard"/>
        </w:rPr>
        <w:t>Gilgeours</w:t>
      </w:r>
      <w:proofErr w:type="spellEnd"/>
      <w:r w:rsidRPr="002521B6">
        <w:rPr>
          <w:rFonts w:ascii="Helvetica" w:hAnsi="Helvetica"/>
          <w:color w:val="000000"/>
          <w:kern w:val="20"/>
          <w:sz w:val="24"/>
          <w:szCs w:val="24"/>
          <w14:ligatures w14:val="standard"/>
        </w:rPr>
        <w:t xml:space="preserve"> 2021), there are always underlying issues of power, authority, hierarchy, and control operating through them, very often</w:t>
      </w:r>
      <w:r w:rsidR="00997F7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intersecting with the lived realities of class, gender, disability, and religion (cf. Crenshaw 1991).</w:t>
      </w:r>
    </w:p>
    <w:p w14:paraId="228E1728" w14:textId="77777777" w:rsidR="00997F7E" w:rsidRPr="002521B6" w:rsidRDefault="00997F7E" w:rsidP="002521B6">
      <w:pPr>
        <w:pStyle w:val="BodyText"/>
        <w:spacing w:after="0" w:line="360" w:lineRule="auto"/>
        <w:rPr>
          <w:rFonts w:ascii="Helvetica" w:hAnsi="Helvetica"/>
          <w:color w:val="000000"/>
          <w:kern w:val="20"/>
          <w:sz w:val="24"/>
          <w:szCs w:val="24"/>
          <w14:ligatures w14:val="standard"/>
        </w:rPr>
      </w:pPr>
    </w:p>
    <w:p w14:paraId="0386D69C"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Yet despite the broad swathe of critical social commentary about BAME and BME, we know very little about the historical trajectories of these collective terms of reference or even what the overarching patterns of linguistic usage across different media outputs might be. There have been, of course, some preliminary attempts at charting usage, although these tend to be based on very restricted datasets. Aspinall (2020: 13) claims that “the full- text of newspapers, both broadsheets and tabloids, yield too few cases for reliable trends in media usage of terminology to be compiled.” However, as we demonstrate in this report, there are other ways of interrogating larger</w:t>
      </w:r>
      <w:r w:rsidR="00017972"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bodies of textual data which go beyond online search engines. Such methods also offer an increased level of granularity and linguistic detail to any subsequent analyses</w:t>
      </w:r>
      <w:r w:rsidR="009D5837" w:rsidRPr="002521B6">
        <w:rPr>
          <w:rFonts w:ascii="Helvetica" w:hAnsi="Helvetica"/>
          <w:color w:val="000000"/>
          <w:kern w:val="20"/>
          <w:sz w:val="24"/>
          <w:szCs w:val="24"/>
          <w14:ligatures w14:val="standard"/>
        </w:rPr>
        <w:t>.</w:t>
      </w:r>
    </w:p>
    <w:p w14:paraId="50DF9687" w14:textId="77777777" w:rsidR="008D58A5" w:rsidRPr="002521B6" w:rsidRDefault="008D58A5" w:rsidP="002521B6">
      <w:pPr>
        <w:pStyle w:val="BodyText"/>
        <w:spacing w:after="0" w:line="360" w:lineRule="auto"/>
        <w:rPr>
          <w:rFonts w:ascii="Helvetica" w:hAnsi="Helvetica"/>
          <w:color w:val="000000"/>
          <w:kern w:val="20"/>
          <w:sz w:val="24"/>
          <w:szCs w:val="24"/>
          <w14:ligatures w14:val="standard"/>
        </w:rPr>
      </w:pPr>
    </w:p>
    <w:p w14:paraId="47526FE7" w14:textId="3FC0573D" w:rsidR="008D58A5" w:rsidRPr="002521B6" w:rsidRDefault="008D58A5" w:rsidP="002521B6">
      <w:pPr>
        <w:pStyle w:val="BodyText"/>
        <w:spacing w:after="0" w:line="360" w:lineRule="auto"/>
        <w:rPr>
          <w:rFonts w:ascii="Helvetica" w:hAnsi="Helvetica"/>
          <w:color w:val="000000"/>
          <w:kern w:val="20"/>
          <w:sz w:val="24"/>
          <w:szCs w:val="24"/>
          <w14:ligatures w14:val="standard"/>
        </w:rPr>
        <w:sectPr w:rsidR="008D58A5" w:rsidRPr="002521B6" w:rsidSect="0075759A">
          <w:pgSz w:w="11900" w:h="16840"/>
          <w:pgMar w:top="1440" w:right="1080" w:bottom="1440" w:left="1080" w:header="0" w:footer="249" w:gutter="0"/>
          <w:cols w:space="720"/>
          <w:docGrid w:linePitch="299"/>
        </w:sectPr>
      </w:pPr>
    </w:p>
    <w:p w14:paraId="47526FE8" w14:textId="77777777" w:rsidR="004436BE" w:rsidRPr="001D49E6" w:rsidRDefault="004436BE" w:rsidP="002521B6">
      <w:pPr>
        <w:pStyle w:val="BodyText"/>
        <w:spacing w:after="0" w:line="360" w:lineRule="auto"/>
        <w:rPr>
          <w:rFonts w:ascii="Helvetica" w:hAnsi="Helvetica"/>
          <w:color w:val="1C304A"/>
          <w:kern w:val="20"/>
          <w:sz w:val="40"/>
          <w:szCs w:val="40"/>
          <w14:ligatures w14:val="standard"/>
        </w:rPr>
      </w:pPr>
    </w:p>
    <w:p w14:paraId="47526FE9" w14:textId="7878F2BD" w:rsidR="004436BE" w:rsidRPr="001D49E6" w:rsidRDefault="009441FA" w:rsidP="00667B1A">
      <w:pPr>
        <w:pStyle w:val="Heading2"/>
        <w:numPr>
          <w:ilvl w:val="0"/>
          <w:numId w:val="10"/>
        </w:numPr>
        <w:ind w:left="360"/>
        <w:rPr>
          <w:sz w:val="40"/>
          <w:szCs w:val="32"/>
        </w:rPr>
      </w:pPr>
      <w:bookmarkStart w:id="35" w:name="_TOC_250020"/>
      <w:bookmarkStart w:id="36" w:name="_Toc89983010"/>
      <w:r w:rsidRPr="001D49E6">
        <w:rPr>
          <w:sz w:val="40"/>
          <w:szCs w:val="32"/>
        </w:rPr>
        <w:t xml:space="preserve">BAME in the context of Cultural </w:t>
      </w:r>
      <w:bookmarkEnd w:id="35"/>
      <w:r w:rsidRPr="001D49E6">
        <w:rPr>
          <w:sz w:val="40"/>
          <w:szCs w:val="32"/>
        </w:rPr>
        <w:t>Policy</w:t>
      </w:r>
      <w:bookmarkEnd w:id="36"/>
    </w:p>
    <w:p w14:paraId="530530B9" w14:textId="77777777" w:rsidR="003B43E2" w:rsidRPr="002521B6" w:rsidRDefault="003B43E2" w:rsidP="002521B6">
      <w:pPr>
        <w:pStyle w:val="Heading2"/>
        <w:numPr>
          <w:ilvl w:val="0"/>
          <w:numId w:val="0"/>
        </w:numPr>
        <w:rPr>
          <w:color w:val="000000"/>
          <w:sz w:val="24"/>
          <w:szCs w:val="24"/>
        </w:rPr>
      </w:pPr>
    </w:p>
    <w:p w14:paraId="47526FEA" w14:textId="1E3DE1A3"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One way of better understanding how central the use of BAME has become within society, is by looking at how policy, and specifically here, cultural policy, is using the term. In our review of screen sector cultural policy literature, 57 publicly available documents from 2001 to 2021 were analysed for their use of the terms minority ethnic, Black, </w:t>
      </w:r>
      <w:proofErr w:type="gramStart"/>
      <w:r w:rsidRPr="002521B6">
        <w:rPr>
          <w:rFonts w:ascii="Helvetica" w:hAnsi="Helvetica"/>
          <w:color w:val="000000"/>
          <w:kern w:val="20"/>
          <w:sz w:val="24"/>
          <w:szCs w:val="24"/>
          <w14:ligatures w14:val="standard"/>
        </w:rPr>
        <w:t>Asian</w:t>
      </w:r>
      <w:proofErr w:type="gramEnd"/>
      <w:r w:rsidRPr="002521B6">
        <w:rPr>
          <w:rFonts w:ascii="Helvetica" w:hAnsi="Helvetica"/>
          <w:color w:val="000000"/>
          <w:kern w:val="20"/>
          <w:sz w:val="24"/>
          <w:szCs w:val="24"/>
          <w14:ligatures w14:val="standard"/>
        </w:rPr>
        <w:t xml:space="preserve"> and Minority Ethnic, BAME and BME when discussing race and ethnicity.</w:t>
      </w:r>
      <w:r w:rsidR="00EB4EC1" w:rsidRPr="002521B6">
        <w:rPr>
          <w:rStyle w:val="FootnoteReference"/>
          <w:rFonts w:ascii="Helvetica" w:hAnsi="Helvetica"/>
          <w:color w:val="000000"/>
          <w:kern w:val="20"/>
          <w:sz w:val="24"/>
          <w:szCs w:val="24"/>
          <w14:ligatures w14:val="standard"/>
        </w:rPr>
        <w:footnoteReference w:id="19"/>
      </w:r>
      <w:r w:rsidRPr="002521B6">
        <w:rPr>
          <w:rFonts w:ascii="Helvetica" w:hAnsi="Helvetica"/>
          <w:color w:val="000000"/>
          <w:kern w:val="20"/>
          <w:sz w:val="24"/>
          <w:szCs w:val="24"/>
          <w14:ligatures w14:val="standard"/>
        </w:rPr>
        <w:t xml:space="preserve"> This was in order to acquire a sense of what terminology has been used and preferred over the past two decades.</w:t>
      </w:r>
    </w:p>
    <w:p w14:paraId="54375CFA" w14:textId="77777777" w:rsidR="003B43E2" w:rsidRPr="002521B6" w:rsidRDefault="003B43E2" w:rsidP="002521B6">
      <w:pPr>
        <w:spacing w:after="0" w:line="360" w:lineRule="auto"/>
        <w:ind w:firstLine="720"/>
        <w:rPr>
          <w:rFonts w:ascii="Helvetica" w:hAnsi="Helvetica"/>
          <w:color w:val="000000"/>
          <w:kern w:val="20"/>
          <w:sz w:val="24"/>
          <w:szCs w:val="24"/>
          <w14:ligatures w14:val="standard"/>
        </w:rPr>
      </w:pPr>
    </w:p>
    <w:p w14:paraId="47526FED" w14:textId="6AF6BCF5"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Cultural policy, we suggest, has mirrored governmental and media discourse concerning diversity. BAME is a well-known and oft-used term within the Creative and Cultural Industries (CCIs). It is used as both a noun and adjective interchangeably, and can be used to represent groupings for statistical analyses (in workforce and pay gap surveys), as a descriptor for initiatives and programmes intended to reach underrepresented groups (such as,</w:t>
      </w:r>
      <w:r w:rsidR="009D583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the National Film and Television School’s BAME Leadership Programme in partnership with Creative Skillset</w:t>
      </w:r>
      <w:r w:rsidR="00EB4EC1" w:rsidRPr="002521B6">
        <w:rPr>
          <w:rStyle w:val="FootnoteReference"/>
          <w:rFonts w:ascii="Helvetica" w:hAnsi="Helvetica"/>
          <w:color w:val="000000"/>
          <w:kern w:val="20"/>
          <w:sz w:val="24"/>
          <w:szCs w:val="24"/>
          <w14:ligatures w14:val="standard"/>
        </w:rPr>
        <w:footnoteReference w:id="20"/>
      </w:r>
      <w:r w:rsidRPr="002521B6">
        <w:rPr>
          <w:rFonts w:ascii="Helvetica" w:hAnsi="Helvetica"/>
          <w:color w:val="000000"/>
          <w:kern w:val="20"/>
          <w:sz w:val="24"/>
          <w:szCs w:val="24"/>
          <w14:ligatures w14:val="standard"/>
        </w:rPr>
        <w:t xml:space="preserve"> and the BBC Academy BAME Expert</w:t>
      </w:r>
      <w:r w:rsidR="009D583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Programme</w:t>
      </w:r>
      <w:r w:rsidR="00A24E1A" w:rsidRPr="002521B6">
        <w:rPr>
          <w:rStyle w:val="FootnoteReference"/>
          <w:rFonts w:ascii="Helvetica" w:hAnsi="Helvetica"/>
          <w:color w:val="000000"/>
          <w:kern w:val="20"/>
          <w:sz w:val="24"/>
          <w:szCs w:val="24"/>
          <w14:ligatures w14:val="standard"/>
        </w:rPr>
        <w:footnoteReference w:id="21"/>
      </w:r>
      <w:r w:rsidRPr="002521B6">
        <w:rPr>
          <w:rFonts w:ascii="Helvetica" w:hAnsi="Helvetica"/>
          <w:color w:val="000000"/>
          <w:kern w:val="20"/>
          <w:sz w:val="24"/>
          <w:szCs w:val="24"/>
          <w14:ligatures w14:val="standard"/>
        </w:rPr>
        <w:t>), or resources aiming to improve access and visibility (like the BBC’s ‘Expert Voices BAME Talent database’</w:t>
      </w:r>
      <w:r w:rsidR="00A24E1A" w:rsidRPr="002521B6">
        <w:rPr>
          <w:rStyle w:val="FootnoteReference"/>
          <w:rFonts w:ascii="Helvetica" w:hAnsi="Helvetica"/>
          <w:color w:val="000000"/>
          <w:kern w:val="20"/>
          <w:sz w:val="24"/>
          <w:szCs w:val="24"/>
          <w14:ligatures w14:val="standard"/>
        </w:rPr>
        <w:footnoteReference w:id="22"/>
      </w:r>
      <w:r w:rsidRPr="002521B6">
        <w:rPr>
          <w:rFonts w:ascii="Helvetica" w:hAnsi="Helvetica"/>
          <w:color w:val="000000"/>
          <w:kern w:val="20"/>
          <w:sz w:val="24"/>
          <w:szCs w:val="24"/>
          <w14:ligatures w14:val="standard"/>
        </w:rPr>
        <w:t>).</w:t>
      </w:r>
    </w:p>
    <w:p w14:paraId="4AF6C524" w14:textId="77777777" w:rsidR="00CE055C" w:rsidRPr="002521B6" w:rsidRDefault="00CE055C" w:rsidP="002521B6">
      <w:pPr>
        <w:spacing w:after="0" w:line="360" w:lineRule="auto"/>
        <w:ind w:firstLine="720"/>
        <w:rPr>
          <w:rFonts w:ascii="Helvetica" w:hAnsi="Helvetica"/>
          <w:color w:val="000000"/>
          <w:kern w:val="20"/>
          <w:sz w:val="24"/>
          <w:szCs w:val="24"/>
          <w14:ligatures w14:val="standard"/>
        </w:rPr>
        <w:sectPr w:rsidR="00CE055C" w:rsidRPr="002521B6" w:rsidSect="0075759A">
          <w:pgSz w:w="11900" w:h="16840"/>
          <w:pgMar w:top="1440" w:right="1080" w:bottom="1440" w:left="1080" w:header="0" w:footer="249" w:gutter="0"/>
          <w:cols w:space="720"/>
          <w:docGrid w:linePitch="299"/>
        </w:sectPr>
      </w:pPr>
    </w:p>
    <w:p w14:paraId="16BBF08D" w14:textId="77777777" w:rsidR="003B43E2" w:rsidRPr="002521B6" w:rsidRDefault="003B43E2" w:rsidP="002521B6">
      <w:pPr>
        <w:spacing w:after="0" w:line="360" w:lineRule="auto"/>
        <w:ind w:firstLine="720"/>
        <w:rPr>
          <w:rFonts w:ascii="Helvetica" w:hAnsi="Helvetica"/>
          <w:color w:val="000000"/>
          <w:kern w:val="20"/>
          <w:sz w:val="24"/>
          <w:szCs w:val="24"/>
          <w14:ligatures w14:val="standard"/>
        </w:rPr>
      </w:pPr>
    </w:p>
    <w:p w14:paraId="33CEE16C" w14:textId="4096741B"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While this is not unique to the screen sector</w:t>
      </w:r>
      <w:r w:rsidR="00A24E1A" w:rsidRPr="002521B6">
        <w:rPr>
          <w:rStyle w:val="FootnoteReference"/>
          <w:rFonts w:ascii="Helvetica" w:hAnsi="Helvetica"/>
          <w:color w:val="000000"/>
          <w:kern w:val="20"/>
          <w:sz w:val="24"/>
          <w:szCs w:val="24"/>
          <w14:ligatures w14:val="standard"/>
        </w:rPr>
        <w:footnoteReference w:id="23"/>
      </w:r>
      <w:r w:rsidRPr="002521B6">
        <w:rPr>
          <w:rFonts w:ascii="Helvetica" w:hAnsi="Helvetica"/>
          <w:color w:val="000000"/>
          <w:kern w:val="20"/>
          <w:sz w:val="24"/>
          <w:szCs w:val="24"/>
          <w14:ligatures w14:val="standard"/>
        </w:rPr>
        <w:t>, this report will focus largely on the use of BAME within screen sector policy since this is an area of the CCIs that has been actively engaging with debates surrounding ‘diversity’ and the underrepresentation of minority groups for decades. Much like the general usage of ‘ethnic minority’, BME and BAME in policy and the media, the use of the terms in screen sector policy documents has evolved over the past 20 or so years. For example, the British Screen Advisory Council’s ‘Achieving Diversity in the Film Industry’ report, published in 2001, used the</w:t>
      </w:r>
      <w:r w:rsidR="009D583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terms ‘ethnic minority/</w:t>
      </w:r>
      <w:proofErr w:type="spellStart"/>
      <w:r w:rsidRPr="002521B6">
        <w:rPr>
          <w:rFonts w:ascii="Helvetica" w:hAnsi="Helvetica"/>
          <w:color w:val="000000"/>
          <w:kern w:val="20"/>
          <w:sz w:val="24"/>
          <w:szCs w:val="24"/>
          <w14:ligatures w14:val="standard"/>
        </w:rPr>
        <w:t>ies</w:t>
      </w:r>
      <w:proofErr w:type="spellEnd"/>
      <w:r w:rsidRPr="002521B6">
        <w:rPr>
          <w:rFonts w:ascii="Helvetica" w:hAnsi="Helvetica"/>
          <w:color w:val="000000"/>
          <w:kern w:val="20"/>
          <w:sz w:val="24"/>
          <w:szCs w:val="24"/>
          <w14:ligatures w14:val="standard"/>
        </w:rPr>
        <w:t>’, and defined this as ‘Black and Asian communities living within the UK including South Asians, Afro-Caribbeans, Chinese and Vietnamese, as well as other non-English language communities.’</w:t>
      </w:r>
      <w:r w:rsidR="00A24E1A" w:rsidRPr="002521B6">
        <w:rPr>
          <w:rStyle w:val="FootnoteReference"/>
          <w:rFonts w:ascii="Helvetica" w:hAnsi="Helvetica"/>
          <w:color w:val="000000"/>
          <w:kern w:val="20"/>
          <w:sz w:val="24"/>
          <w:szCs w:val="24"/>
          <w14:ligatures w14:val="standard"/>
        </w:rPr>
        <w:footnoteReference w:id="24"/>
      </w:r>
      <w:r w:rsidRPr="002521B6">
        <w:rPr>
          <w:rFonts w:ascii="Helvetica" w:hAnsi="Helvetica"/>
          <w:color w:val="000000"/>
          <w:kern w:val="20"/>
          <w:sz w:val="24"/>
          <w:szCs w:val="24"/>
          <w14:ligatures w14:val="standard"/>
        </w:rPr>
        <w:t xml:space="preserve"> ‘Ethnic minority/</w:t>
      </w:r>
      <w:proofErr w:type="spellStart"/>
      <w:r w:rsidRPr="002521B6">
        <w:rPr>
          <w:rFonts w:ascii="Helvetica" w:hAnsi="Helvetica"/>
          <w:color w:val="000000"/>
          <w:kern w:val="20"/>
          <w:sz w:val="24"/>
          <w:szCs w:val="24"/>
          <w14:ligatures w14:val="standard"/>
        </w:rPr>
        <w:t>ies’</w:t>
      </w:r>
      <w:proofErr w:type="spellEnd"/>
      <w:r w:rsidRPr="002521B6">
        <w:rPr>
          <w:rFonts w:ascii="Helvetica" w:hAnsi="Helvetica"/>
          <w:color w:val="000000"/>
          <w:kern w:val="20"/>
          <w:sz w:val="24"/>
          <w:szCs w:val="24"/>
          <w14:ligatures w14:val="standard"/>
        </w:rPr>
        <w:t xml:space="preserve"> continued to be favoured throughout the early to mid-2000s in screen sector policy documents, with annual Skillset reports from the period using this terminology (see Table 3.1). Exactly who was included within this grouping was only detailed in two of these reports. Skillset’s 2003 ‘Workforce Survey’</w:t>
      </w:r>
      <w:r w:rsidR="00A24E1A" w:rsidRPr="002521B6">
        <w:rPr>
          <w:rStyle w:val="FootnoteReference"/>
          <w:rFonts w:ascii="Helvetica" w:hAnsi="Helvetica"/>
          <w:color w:val="000000"/>
          <w:kern w:val="20"/>
          <w:sz w:val="24"/>
          <w:szCs w:val="24"/>
          <w14:ligatures w14:val="standard"/>
        </w:rPr>
        <w:footnoteReference w:id="25"/>
      </w:r>
      <w:r w:rsidRPr="002521B6">
        <w:rPr>
          <w:rFonts w:ascii="Helvetica" w:hAnsi="Helvetica"/>
          <w:color w:val="000000"/>
          <w:kern w:val="20"/>
          <w:sz w:val="24"/>
          <w:szCs w:val="24"/>
          <w14:ligatures w14:val="standard"/>
        </w:rPr>
        <w:t xml:space="preserve"> and 2005 ‘Survey of the Audio and Visual Industries’ Workforce’</w:t>
      </w:r>
      <w:r w:rsidR="00A24E1A" w:rsidRPr="002521B6">
        <w:rPr>
          <w:rStyle w:val="FootnoteReference"/>
          <w:rFonts w:ascii="Helvetica" w:hAnsi="Helvetica"/>
          <w:color w:val="000000"/>
          <w:kern w:val="20"/>
          <w:sz w:val="24"/>
          <w:szCs w:val="24"/>
          <w14:ligatures w14:val="standard"/>
        </w:rPr>
        <w:footnoteReference w:id="26"/>
      </w:r>
      <w:r w:rsidRPr="002521B6">
        <w:rPr>
          <w:rFonts w:ascii="Helvetica" w:hAnsi="Helvetica"/>
          <w:color w:val="000000"/>
          <w:kern w:val="20"/>
          <w:sz w:val="24"/>
          <w:szCs w:val="24"/>
          <w14:ligatures w14:val="standard"/>
        </w:rPr>
        <w:t xml:space="preserve"> breaks down ‘ethnic origin’ to include White, Mixed, </w:t>
      </w:r>
      <w:proofErr w:type="gramStart"/>
      <w:r w:rsidRPr="002521B6">
        <w:rPr>
          <w:rFonts w:ascii="Helvetica" w:hAnsi="Helvetica"/>
          <w:color w:val="000000"/>
          <w:kern w:val="20"/>
          <w:sz w:val="24"/>
          <w:szCs w:val="24"/>
          <w14:ligatures w14:val="standard"/>
        </w:rPr>
        <w:t>Asian</w:t>
      </w:r>
      <w:proofErr w:type="gramEnd"/>
      <w:r w:rsidRPr="002521B6">
        <w:rPr>
          <w:rFonts w:ascii="Helvetica" w:hAnsi="Helvetica"/>
          <w:color w:val="000000"/>
          <w:kern w:val="20"/>
          <w:sz w:val="24"/>
          <w:szCs w:val="24"/>
          <w14:ligatures w14:val="standard"/>
        </w:rPr>
        <w:t xml:space="preserve"> or Asian British, Black or Black British, Chinese, and Other’ (with the 2005 report also referring to ‘black or minority ethnic groups (BME) (Skillset, 2005: 12).</w:t>
      </w:r>
    </w:p>
    <w:p w14:paraId="2D8D66C4" w14:textId="77777777" w:rsidR="005B6263" w:rsidRPr="002521B6" w:rsidRDefault="005B6263" w:rsidP="00600D3C">
      <w:pPr>
        <w:pStyle w:val="Heading3"/>
        <w:sectPr w:rsidR="005B6263" w:rsidRPr="002521B6" w:rsidSect="0075759A">
          <w:pgSz w:w="11900" w:h="16840"/>
          <w:pgMar w:top="1440" w:right="1080" w:bottom="1440" w:left="1080" w:header="0" w:footer="249" w:gutter="0"/>
          <w:cols w:space="720"/>
          <w:docGrid w:linePitch="299"/>
        </w:sectPr>
      </w:pPr>
    </w:p>
    <w:p w14:paraId="47526FFE" w14:textId="5C63EB02" w:rsidR="004436BE" w:rsidRPr="001D49E6" w:rsidRDefault="00CE055C" w:rsidP="002521B6">
      <w:pPr>
        <w:pStyle w:val="BodyText"/>
        <w:spacing w:after="0" w:line="360" w:lineRule="auto"/>
        <w:rPr>
          <w:rFonts w:ascii="Helvetica" w:hAnsi="Helvetica"/>
          <w:b/>
          <w:bCs/>
          <w:color w:val="1C304A"/>
          <w:sz w:val="24"/>
          <w:szCs w:val="24"/>
        </w:rPr>
      </w:pPr>
      <w:r w:rsidRPr="001D49E6">
        <w:rPr>
          <w:rFonts w:ascii="Helvetica" w:hAnsi="Helvetica"/>
          <w:b/>
          <w:bCs/>
          <w:color w:val="1C304A"/>
          <w:sz w:val="24"/>
          <w:szCs w:val="24"/>
        </w:rPr>
        <w:lastRenderedPageBreak/>
        <w:t>Table</w:t>
      </w:r>
      <w:r w:rsidRPr="001D49E6">
        <w:rPr>
          <w:rFonts w:ascii="Helvetica" w:hAnsi="Helvetica"/>
          <w:b/>
          <w:bCs/>
          <w:color w:val="1C304A"/>
          <w:sz w:val="24"/>
          <w:szCs w:val="24"/>
        </w:rPr>
        <w:t xml:space="preserve"> 3.1 </w:t>
      </w:r>
      <w:r w:rsidRPr="001D49E6">
        <w:rPr>
          <w:rFonts w:ascii="Helvetica" w:hAnsi="Helvetica"/>
          <w:b/>
          <w:bCs/>
          <w:color w:val="1C304A"/>
          <w:sz w:val="24"/>
          <w:szCs w:val="24"/>
        </w:rPr>
        <w:t>overview of screen sector diversity policy documents 2000-2021</w:t>
      </w:r>
    </w:p>
    <w:tbl>
      <w:tblPr>
        <w:tblStyle w:val="ListTable3"/>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42"/>
        <w:gridCol w:w="1986"/>
        <w:gridCol w:w="4518"/>
      </w:tblGrid>
      <w:tr w:rsidR="002521B6" w:rsidRPr="002521B6" w14:paraId="47527003" w14:textId="77777777" w:rsidTr="00DA05D2">
        <w:trPr>
          <w:cnfStyle w:val="100000000000" w:firstRow="1" w:lastRow="0" w:firstColumn="0" w:lastColumn="0" w:oddVBand="0" w:evenVBand="0" w:oddHBand="0" w:evenHBand="0" w:firstRowFirstColumn="0" w:firstRowLastColumn="0" w:lastRowFirstColumn="0" w:lastRowLastColumn="0"/>
          <w:trHeight w:val="605"/>
        </w:trPr>
        <w:tc>
          <w:tcPr>
            <w:cnfStyle w:val="001000000100" w:firstRow="0" w:lastRow="0" w:firstColumn="1" w:lastColumn="0" w:oddVBand="0" w:evenVBand="0" w:oddHBand="0" w:evenHBand="0" w:firstRowFirstColumn="1" w:firstRowLastColumn="0" w:lastRowFirstColumn="0" w:lastRowLastColumn="0"/>
            <w:tcW w:w="1837" w:type="dxa"/>
            <w:shd w:val="clear" w:color="auto" w:fill="1C304A"/>
          </w:tcPr>
          <w:p w14:paraId="47526FFF" w14:textId="77777777" w:rsidR="004436BE" w:rsidRPr="00DA05D2" w:rsidRDefault="009441FA" w:rsidP="002521B6">
            <w:pPr>
              <w:pStyle w:val="TableParagraph"/>
              <w:spacing w:line="360" w:lineRule="auto"/>
              <w:rPr>
                <w:rFonts w:ascii="Helvetica" w:hAnsi="Helvetica"/>
                <w:kern w:val="20"/>
                <w:sz w:val="24"/>
                <w:szCs w:val="24"/>
                <w14:ligatures w14:val="standard"/>
              </w:rPr>
            </w:pPr>
            <w:r w:rsidRPr="00DA05D2">
              <w:rPr>
                <w:rFonts w:ascii="Helvetica" w:hAnsi="Helvetica"/>
                <w:kern w:val="20"/>
                <w:sz w:val="24"/>
                <w:szCs w:val="24"/>
                <w14:ligatures w14:val="standard"/>
              </w:rPr>
              <w:t>Year of Publication</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1C304A"/>
          </w:tcPr>
          <w:p w14:paraId="47527000" w14:textId="77777777" w:rsidR="004436BE" w:rsidRPr="00DA05D2" w:rsidRDefault="009441FA" w:rsidP="002521B6">
            <w:pPr>
              <w:pStyle w:val="TableParagraph"/>
              <w:spacing w:line="360" w:lineRule="auto"/>
              <w:rPr>
                <w:rFonts w:ascii="Helvetica" w:hAnsi="Helvetica"/>
                <w:kern w:val="20"/>
                <w:sz w:val="24"/>
                <w:szCs w:val="24"/>
                <w14:ligatures w14:val="standard"/>
              </w:rPr>
            </w:pPr>
            <w:r w:rsidRPr="00DA05D2">
              <w:rPr>
                <w:rFonts w:ascii="Helvetica" w:hAnsi="Helvetica"/>
                <w:kern w:val="20"/>
                <w:sz w:val="24"/>
                <w:szCs w:val="24"/>
                <w14:ligatures w14:val="standard"/>
              </w:rPr>
              <w:t>Organisation</w:t>
            </w:r>
          </w:p>
        </w:tc>
        <w:tc>
          <w:tcPr>
            <w:tcW w:w="1986" w:type="dxa"/>
            <w:shd w:val="clear" w:color="auto" w:fill="1C304A"/>
          </w:tcPr>
          <w:p w14:paraId="47527001" w14:textId="77777777" w:rsidR="004436BE" w:rsidRPr="00DA05D2" w:rsidRDefault="009441FA" w:rsidP="002521B6">
            <w:pPr>
              <w:pStyle w:val="TableParagraph"/>
              <w:spacing w:line="360" w:lineRule="auto"/>
              <w:cnfStyle w:val="100000000000" w:firstRow="1" w:lastRow="0" w:firstColumn="0" w:lastColumn="0" w:oddVBand="0" w:evenVBand="0" w:oddHBand="0" w:evenHBand="0" w:firstRowFirstColumn="0" w:firstRowLastColumn="0" w:lastRowFirstColumn="0" w:lastRowLastColumn="0"/>
              <w:rPr>
                <w:rFonts w:ascii="Helvetica" w:hAnsi="Helvetica"/>
                <w:kern w:val="20"/>
                <w:sz w:val="24"/>
                <w:szCs w:val="24"/>
                <w14:ligatures w14:val="standard"/>
              </w:rPr>
            </w:pPr>
            <w:r w:rsidRPr="00DA05D2">
              <w:rPr>
                <w:rFonts w:ascii="Helvetica" w:hAnsi="Helvetica"/>
                <w:kern w:val="20"/>
                <w:sz w:val="24"/>
                <w:szCs w:val="24"/>
                <w14:ligatures w14:val="standard"/>
              </w:rPr>
              <w:t>Report title</w:t>
            </w:r>
          </w:p>
        </w:tc>
        <w:tc>
          <w:tcPr>
            <w:cnfStyle w:val="000100001000" w:firstRow="0" w:lastRow="0" w:firstColumn="0" w:lastColumn="1" w:oddVBand="0" w:evenVBand="0" w:oddHBand="0" w:evenHBand="0" w:firstRowFirstColumn="0" w:firstRowLastColumn="1" w:lastRowFirstColumn="0" w:lastRowLastColumn="0"/>
            <w:tcW w:w="4518" w:type="dxa"/>
            <w:shd w:val="clear" w:color="auto" w:fill="1C304A"/>
          </w:tcPr>
          <w:p w14:paraId="47527002" w14:textId="77777777" w:rsidR="004436BE" w:rsidRPr="00DA05D2" w:rsidRDefault="009441FA" w:rsidP="002521B6">
            <w:pPr>
              <w:pStyle w:val="TableParagraph"/>
              <w:spacing w:line="360" w:lineRule="auto"/>
              <w:rPr>
                <w:rFonts w:ascii="Helvetica" w:hAnsi="Helvetica"/>
                <w:kern w:val="20"/>
                <w:sz w:val="24"/>
                <w:szCs w:val="24"/>
                <w14:ligatures w14:val="standard"/>
              </w:rPr>
            </w:pPr>
            <w:r w:rsidRPr="00DA05D2">
              <w:rPr>
                <w:rFonts w:ascii="Helvetica" w:hAnsi="Helvetica"/>
                <w:kern w:val="20"/>
                <w:sz w:val="24"/>
                <w:szCs w:val="24"/>
                <w14:ligatures w14:val="standard"/>
              </w:rPr>
              <w:t>Terminology/language used</w:t>
            </w:r>
          </w:p>
        </w:tc>
      </w:tr>
      <w:tr w:rsidR="002521B6" w:rsidRPr="002521B6" w14:paraId="47527008" w14:textId="77777777" w:rsidTr="00DA05D2">
        <w:trPr>
          <w:cnfStyle w:val="000000100000" w:firstRow="0" w:lastRow="0" w:firstColumn="0" w:lastColumn="0" w:oddVBand="0" w:evenVBand="0" w:oddHBand="1" w:evenHBand="0" w:firstRowFirstColumn="0" w:firstRowLastColumn="0" w:lastRowFirstColumn="0" w:lastRowLastColumn="0"/>
          <w:cantSplit/>
          <w:trHeight w:val="2213"/>
        </w:trPr>
        <w:tc>
          <w:tcPr>
            <w:cnfStyle w:val="001000000000" w:firstRow="0" w:lastRow="0" w:firstColumn="1" w:lastColumn="0" w:oddVBand="0" w:evenVBand="0" w:oddHBand="0" w:evenHBand="0" w:firstRowFirstColumn="0" w:firstRowLastColumn="0" w:lastRowFirstColumn="0" w:lastRowLastColumn="0"/>
            <w:tcW w:w="1837" w:type="dxa"/>
          </w:tcPr>
          <w:p w14:paraId="47527004"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2001</w:t>
            </w:r>
          </w:p>
        </w:tc>
        <w:tc>
          <w:tcPr>
            <w:cnfStyle w:val="000010000000" w:firstRow="0" w:lastRow="0" w:firstColumn="0" w:lastColumn="0" w:oddVBand="1" w:evenVBand="0" w:oddHBand="0" w:evenHBand="0" w:firstRowFirstColumn="0" w:firstRowLastColumn="0" w:lastRowFirstColumn="0" w:lastRowLastColumn="0"/>
            <w:tcW w:w="1842" w:type="dxa"/>
          </w:tcPr>
          <w:p w14:paraId="47527005"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British Screen Advisory Council</w:t>
            </w:r>
          </w:p>
        </w:tc>
        <w:tc>
          <w:tcPr>
            <w:tcW w:w="1986" w:type="dxa"/>
          </w:tcPr>
          <w:p w14:paraId="47527006" w14:textId="77777777" w:rsidR="004436BE" w:rsidRPr="002521B6" w:rsidRDefault="009441FA"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Achieving Diversity in the Film Industry</w:t>
            </w:r>
          </w:p>
        </w:tc>
        <w:tc>
          <w:tcPr>
            <w:cnfStyle w:val="000100000000" w:firstRow="0" w:lastRow="0" w:firstColumn="0" w:lastColumn="1" w:oddVBand="0" w:evenVBand="0" w:oddHBand="0" w:evenHBand="0" w:firstRowFirstColumn="0" w:firstRowLastColumn="0" w:lastRowFirstColumn="0" w:lastRowLastColumn="0"/>
            <w:tcW w:w="4518" w:type="dxa"/>
          </w:tcPr>
          <w:p w14:paraId="47527007"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minority/minorities - defined as 'Black and Asian communities living within the UK including South Asians, Afro-Caribbeans, Chinese and Vietnamese, as well as other non-English language communities.'</w:t>
            </w:r>
          </w:p>
        </w:tc>
      </w:tr>
      <w:tr w:rsidR="002521B6" w:rsidRPr="002521B6" w14:paraId="4752700D" w14:textId="77777777" w:rsidTr="00DA05D2">
        <w:trPr>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09"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2002</w:t>
            </w:r>
          </w:p>
        </w:tc>
        <w:tc>
          <w:tcPr>
            <w:cnfStyle w:val="000010000000" w:firstRow="0" w:lastRow="0" w:firstColumn="0" w:lastColumn="0" w:oddVBand="1" w:evenVBand="0" w:oddHBand="0" w:evenHBand="0" w:firstRowFirstColumn="0" w:firstRowLastColumn="0" w:lastRowFirstColumn="0" w:lastRowLastColumn="0"/>
            <w:tcW w:w="1842" w:type="dxa"/>
          </w:tcPr>
          <w:p w14:paraId="4752700A"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0B" w14:textId="77777777" w:rsidR="004436BE" w:rsidRPr="002521B6" w:rsidRDefault="009441FA"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Employment Census</w:t>
            </w:r>
          </w:p>
        </w:tc>
        <w:tc>
          <w:tcPr>
            <w:cnfStyle w:val="000100000000" w:firstRow="0" w:lastRow="0" w:firstColumn="0" w:lastColumn="1" w:oddVBand="0" w:evenVBand="0" w:oddHBand="0" w:evenHBand="0" w:firstRowFirstColumn="0" w:firstRowLastColumn="0" w:lastRowFirstColumn="0" w:lastRowLastColumn="0"/>
            <w:tcW w:w="4518" w:type="dxa"/>
          </w:tcPr>
          <w:p w14:paraId="4752700C"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minority</w:t>
            </w:r>
          </w:p>
        </w:tc>
      </w:tr>
      <w:tr w:rsidR="002521B6" w:rsidRPr="002521B6" w14:paraId="47527012" w14:textId="77777777" w:rsidTr="00DA05D2">
        <w:trPr>
          <w:cnfStyle w:val="000000100000" w:firstRow="0" w:lastRow="0" w:firstColumn="0" w:lastColumn="0" w:oddVBand="0" w:evenVBand="0" w:oddHBand="1" w:evenHBand="0" w:firstRowFirstColumn="0" w:firstRowLastColumn="0" w:lastRowFirstColumn="0" w:lastRowLastColumn="0"/>
          <w:cantSplit/>
          <w:trHeight w:val="1673"/>
        </w:trPr>
        <w:tc>
          <w:tcPr>
            <w:cnfStyle w:val="001000000000" w:firstRow="0" w:lastRow="0" w:firstColumn="1" w:lastColumn="0" w:oddVBand="0" w:evenVBand="0" w:oddHBand="0" w:evenHBand="0" w:firstRowFirstColumn="0" w:firstRowLastColumn="0" w:lastRowFirstColumn="0" w:lastRowLastColumn="0"/>
            <w:tcW w:w="1837" w:type="dxa"/>
          </w:tcPr>
          <w:p w14:paraId="4752700E"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2003</w:t>
            </w:r>
          </w:p>
        </w:tc>
        <w:tc>
          <w:tcPr>
            <w:cnfStyle w:val="000010000000" w:firstRow="0" w:lastRow="0" w:firstColumn="0" w:lastColumn="0" w:oddVBand="1" w:evenVBand="0" w:oddHBand="0" w:evenHBand="0" w:firstRowFirstColumn="0" w:firstRowLastColumn="0" w:lastRowFirstColumn="0" w:lastRowLastColumn="0"/>
            <w:tcW w:w="1842" w:type="dxa"/>
          </w:tcPr>
          <w:p w14:paraId="4752700F"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10" w14:textId="77777777" w:rsidR="004436BE" w:rsidRPr="002521B6" w:rsidRDefault="009441FA"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Workforce Survey 2003</w:t>
            </w:r>
          </w:p>
        </w:tc>
        <w:tc>
          <w:tcPr>
            <w:cnfStyle w:val="000100000000" w:firstRow="0" w:lastRow="0" w:firstColumn="0" w:lastColumn="1" w:oddVBand="0" w:evenVBand="0" w:oddHBand="0" w:evenHBand="0" w:firstRowFirstColumn="0" w:firstRowLastColumn="0" w:lastRowFirstColumn="0" w:lastRowLastColumn="0"/>
            <w:tcW w:w="4518" w:type="dxa"/>
          </w:tcPr>
          <w:p w14:paraId="47527011"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Ethnic minority (the </w:t>
            </w:r>
            <w:proofErr w:type="spellStart"/>
            <w:r w:rsidRPr="002521B6">
              <w:rPr>
                <w:rFonts w:ascii="Helvetica" w:hAnsi="Helvetica"/>
                <w:b w:val="0"/>
                <w:bCs w:val="0"/>
                <w:color w:val="000000"/>
                <w:kern w:val="20"/>
                <w:sz w:val="24"/>
                <w:szCs w:val="24"/>
                <w14:ligatures w14:val="standard"/>
              </w:rPr>
              <w:t>break down</w:t>
            </w:r>
            <w:proofErr w:type="spellEnd"/>
            <w:r w:rsidRPr="002521B6">
              <w:rPr>
                <w:rFonts w:ascii="Helvetica" w:hAnsi="Helvetica"/>
                <w:b w:val="0"/>
                <w:bCs w:val="0"/>
                <w:color w:val="000000"/>
                <w:kern w:val="20"/>
                <w:sz w:val="24"/>
                <w:szCs w:val="24"/>
                <w14:ligatures w14:val="standard"/>
              </w:rPr>
              <w:t xml:space="preserve"> of ethnic origin provided for survey results is: White, Mixed,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or Asian British, Black or Black British, Chinese, Other)</w:t>
            </w:r>
          </w:p>
        </w:tc>
      </w:tr>
      <w:tr w:rsidR="002521B6" w:rsidRPr="002521B6" w14:paraId="47527017" w14:textId="77777777" w:rsidTr="00DA05D2">
        <w:trPr>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13"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2004</w:t>
            </w:r>
          </w:p>
        </w:tc>
        <w:tc>
          <w:tcPr>
            <w:cnfStyle w:val="000010000000" w:firstRow="0" w:lastRow="0" w:firstColumn="0" w:lastColumn="0" w:oddVBand="1" w:evenVBand="0" w:oddHBand="0" w:evenHBand="0" w:firstRowFirstColumn="0" w:firstRowLastColumn="0" w:lastRowFirstColumn="0" w:lastRowLastColumn="0"/>
            <w:tcW w:w="1842" w:type="dxa"/>
          </w:tcPr>
          <w:p w14:paraId="47527014"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15" w14:textId="77777777" w:rsidR="004436BE" w:rsidRPr="002521B6" w:rsidRDefault="009441FA"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Employment Census Report 2004</w:t>
            </w:r>
          </w:p>
        </w:tc>
        <w:tc>
          <w:tcPr>
            <w:cnfStyle w:val="000100000000" w:firstRow="0" w:lastRow="0" w:firstColumn="0" w:lastColumn="1" w:oddVBand="0" w:evenVBand="0" w:oddHBand="0" w:evenHBand="0" w:firstRowFirstColumn="0" w:firstRowLastColumn="0" w:lastRowFirstColumn="0" w:lastRowLastColumn="0"/>
            <w:tcW w:w="4518" w:type="dxa"/>
          </w:tcPr>
          <w:p w14:paraId="47527016"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minority</w:t>
            </w:r>
          </w:p>
        </w:tc>
      </w:tr>
      <w:tr w:rsidR="002521B6" w:rsidRPr="002521B6" w14:paraId="4752701C" w14:textId="77777777" w:rsidTr="00DA05D2">
        <w:trPr>
          <w:cnfStyle w:val="000000100000" w:firstRow="0" w:lastRow="0" w:firstColumn="0" w:lastColumn="0" w:oddVBand="0" w:evenVBand="0" w:oddHBand="1" w:evenHBand="0" w:firstRowFirstColumn="0" w:firstRowLastColumn="0" w:lastRowFirstColumn="0" w:lastRowLastColumn="0"/>
          <w:cantSplit/>
          <w:trHeight w:val="1942"/>
        </w:trPr>
        <w:tc>
          <w:tcPr>
            <w:cnfStyle w:val="001000000000" w:firstRow="0" w:lastRow="0" w:firstColumn="1" w:lastColumn="0" w:oddVBand="0" w:evenVBand="0" w:oddHBand="0" w:evenHBand="0" w:firstRowFirstColumn="0" w:firstRowLastColumn="0" w:lastRowFirstColumn="0" w:lastRowLastColumn="0"/>
            <w:tcW w:w="1837" w:type="dxa"/>
          </w:tcPr>
          <w:p w14:paraId="47527018"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2005</w:t>
            </w:r>
          </w:p>
        </w:tc>
        <w:tc>
          <w:tcPr>
            <w:cnfStyle w:val="000010000000" w:firstRow="0" w:lastRow="0" w:firstColumn="0" w:lastColumn="0" w:oddVBand="1" w:evenVBand="0" w:oddHBand="0" w:evenHBand="0" w:firstRowFirstColumn="0" w:firstRowLastColumn="0" w:lastRowFirstColumn="0" w:lastRowLastColumn="0"/>
            <w:tcW w:w="1842" w:type="dxa"/>
          </w:tcPr>
          <w:p w14:paraId="47527019"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1A" w14:textId="77777777" w:rsidR="004436BE" w:rsidRPr="002521B6" w:rsidRDefault="009441FA"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Survey of the </w:t>
            </w:r>
            <w:proofErr w:type="gramStart"/>
            <w:r w:rsidRPr="002521B6">
              <w:rPr>
                <w:rFonts w:ascii="Helvetica" w:hAnsi="Helvetica"/>
                <w:color w:val="000000"/>
                <w:kern w:val="20"/>
                <w:sz w:val="24"/>
                <w:szCs w:val="24"/>
                <w14:ligatures w14:val="standard"/>
              </w:rPr>
              <w:t>Audio Visual</w:t>
            </w:r>
            <w:proofErr w:type="gramEnd"/>
            <w:r w:rsidRPr="002521B6">
              <w:rPr>
                <w:rFonts w:ascii="Helvetica" w:hAnsi="Helvetica"/>
                <w:color w:val="000000"/>
                <w:kern w:val="20"/>
                <w:sz w:val="24"/>
                <w:szCs w:val="24"/>
                <w14:ligatures w14:val="standard"/>
              </w:rPr>
              <w:t xml:space="preserve"> Industries' Workforce 2005</w:t>
            </w:r>
          </w:p>
        </w:tc>
        <w:tc>
          <w:tcPr>
            <w:cnfStyle w:val="000100000000" w:firstRow="0" w:lastRow="0" w:firstColumn="0" w:lastColumn="1" w:oddVBand="0" w:evenVBand="0" w:oddHBand="0" w:evenHBand="0" w:firstRowFirstColumn="0" w:firstRowLastColumn="0" w:lastRowFirstColumn="0" w:lastRowLastColumn="0"/>
            <w:tcW w:w="4518" w:type="dxa"/>
          </w:tcPr>
          <w:p w14:paraId="4752701B"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Ethnic minority/black or minority ethnic (BME) (the </w:t>
            </w:r>
            <w:proofErr w:type="spellStart"/>
            <w:r w:rsidRPr="002521B6">
              <w:rPr>
                <w:rFonts w:ascii="Helvetica" w:hAnsi="Helvetica"/>
                <w:b w:val="0"/>
                <w:bCs w:val="0"/>
                <w:color w:val="000000"/>
                <w:kern w:val="20"/>
                <w:sz w:val="24"/>
                <w:szCs w:val="24"/>
                <w14:ligatures w14:val="standard"/>
              </w:rPr>
              <w:t>break down</w:t>
            </w:r>
            <w:proofErr w:type="spellEnd"/>
            <w:r w:rsidRPr="002521B6">
              <w:rPr>
                <w:rFonts w:ascii="Helvetica" w:hAnsi="Helvetica"/>
                <w:b w:val="0"/>
                <w:bCs w:val="0"/>
                <w:color w:val="000000"/>
                <w:kern w:val="20"/>
                <w:sz w:val="24"/>
                <w:szCs w:val="24"/>
                <w14:ligatures w14:val="standard"/>
              </w:rPr>
              <w:t xml:space="preserve"> of ethnic origin provided for survey results is: White, Mixed,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or Asian British, Black or Black British, Chinese, Other)</w:t>
            </w:r>
          </w:p>
        </w:tc>
      </w:tr>
      <w:tr w:rsidR="002521B6" w:rsidRPr="002521B6" w14:paraId="47527021" w14:textId="77777777" w:rsidTr="00DA05D2">
        <w:trPr>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1D"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2006</w:t>
            </w:r>
          </w:p>
        </w:tc>
        <w:tc>
          <w:tcPr>
            <w:cnfStyle w:val="000010000000" w:firstRow="0" w:lastRow="0" w:firstColumn="0" w:lastColumn="0" w:oddVBand="1" w:evenVBand="0" w:oddHBand="0" w:evenHBand="0" w:firstRowFirstColumn="0" w:firstRowLastColumn="0" w:lastRowFirstColumn="0" w:lastRowLastColumn="0"/>
            <w:tcW w:w="1842" w:type="dxa"/>
          </w:tcPr>
          <w:p w14:paraId="4752701E"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1F" w14:textId="77777777" w:rsidR="004436BE" w:rsidRPr="002521B6" w:rsidRDefault="009441FA"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Employment Census Report 2006</w:t>
            </w:r>
          </w:p>
        </w:tc>
        <w:tc>
          <w:tcPr>
            <w:cnfStyle w:val="000100000000" w:firstRow="0" w:lastRow="0" w:firstColumn="0" w:lastColumn="1" w:oddVBand="0" w:evenVBand="0" w:oddHBand="0" w:evenHBand="0" w:firstRowFirstColumn="0" w:firstRowLastColumn="0" w:lastRowFirstColumn="0" w:lastRowLastColumn="0"/>
            <w:tcW w:w="4518" w:type="dxa"/>
          </w:tcPr>
          <w:p w14:paraId="47527020"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minorities</w:t>
            </w:r>
          </w:p>
        </w:tc>
      </w:tr>
      <w:tr w:rsidR="002521B6" w:rsidRPr="002521B6" w14:paraId="47527026" w14:textId="77777777" w:rsidTr="00DA05D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22"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2009</w:t>
            </w:r>
          </w:p>
        </w:tc>
        <w:tc>
          <w:tcPr>
            <w:cnfStyle w:val="000010000000" w:firstRow="0" w:lastRow="0" w:firstColumn="0" w:lastColumn="0" w:oddVBand="1" w:evenVBand="0" w:oddHBand="0" w:evenHBand="0" w:firstRowFirstColumn="0" w:firstRowLastColumn="0" w:lastRowFirstColumn="0" w:lastRowLastColumn="0"/>
            <w:tcW w:w="1842" w:type="dxa"/>
          </w:tcPr>
          <w:p w14:paraId="47527023"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24" w14:textId="77777777" w:rsidR="004436BE" w:rsidRPr="002521B6" w:rsidRDefault="009441FA"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2008 Creative Media Workforce Survey</w:t>
            </w:r>
          </w:p>
        </w:tc>
        <w:tc>
          <w:tcPr>
            <w:cnfStyle w:val="000100000000" w:firstRow="0" w:lastRow="0" w:firstColumn="0" w:lastColumn="1" w:oddVBand="0" w:evenVBand="0" w:oddHBand="0" w:evenHBand="0" w:firstRowFirstColumn="0" w:firstRowLastColumn="0" w:lastRowFirstColumn="0" w:lastRowLastColumn="0"/>
            <w:tcW w:w="4518" w:type="dxa"/>
          </w:tcPr>
          <w:p w14:paraId="47527025"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minorities/BAME/ BAMEs</w:t>
            </w:r>
          </w:p>
        </w:tc>
      </w:tr>
      <w:tr w:rsidR="002521B6" w:rsidRPr="002521B6" w14:paraId="4752702B" w14:textId="77777777" w:rsidTr="00DA05D2">
        <w:trPr>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27"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2009</w:t>
            </w:r>
          </w:p>
        </w:tc>
        <w:tc>
          <w:tcPr>
            <w:cnfStyle w:val="000010000000" w:firstRow="0" w:lastRow="0" w:firstColumn="0" w:lastColumn="0" w:oddVBand="1" w:evenVBand="0" w:oddHBand="0" w:evenHBand="0" w:firstRowFirstColumn="0" w:firstRowLastColumn="0" w:lastRowFirstColumn="0" w:lastRowLastColumn="0"/>
            <w:tcW w:w="1842" w:type="dxa"/>
          </w:tcPr>
          <w:p w14:paraId="47527028"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29" w14:textId="77777777" w:rsidR="004436BE" w:rsidRPr="002521B6" w:rsidRDefault="009441FA"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2009 Employment Census</w:t>
            </w:r>
          </w:p>
        </w:tc>
        <w:tc>
          <w:tcPr>
            <w:cnfStyle w:val="000100000000" w:firstRow="0" w:lastRow="0" w:firstColumn="0" w:lastColumn="1" w:oddVBand="0" w:evenVBand="0" w:oddHBand="0" w:evenHBand="0" w:firstRowFirstColumn="0" w:firstRowLastColumn="0" w:lastRowFirstColumn="0" w:lastRowLastColumn="0"/>
            <w:tcW w:w="4518" w:type="dxa"/>
          </w:tcPr>
          <w:p w14:paraId="4752702A"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Ethnic)/BAMEs</w:t>
            </w:r>
          </w:p>
        </w:tc>
      </w:tr>
      <w:tr w:rsidR="002521B6" w:rsidRPr="002521B6" w14:paraId="47527030" w14:textId="77777777" w:rsidTr="00DA05D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837" w:type="dxa"/>
          </w:tcPr>
          <w:p w14:paraId="4752702C"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2010</w:t>
            </w:r>
          </w:p>
        </w:tc>
        <w:tc>
          <w:tcPr>
            <w:cnfStyle w:val="000010000000" w:firstRow="0" w:lastRow="0" w:firstColumn="0" w:lastColumn="0" w:oddVBand="1" w:evenVBand="0" w:oddHBand="0" w:evenHBand="0" w:firstRowFirstColumn="0" w:firstRowLastColumn="0" w:lastRowFirstColumn="0" w:lastRowLastColumn="0"/>
            <w:tcW w:w="1842" w:type="dxa"/>
          </w:tcPr>
          <w:p w14:paraId="4752702D"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Skillset</w:t>
            </w:r>
          </w:p>
        </w:tc>
        <w:tc>
          <w:tcPr>
            <w:tcW w:w="1986" w:type="dxa"/>
          </w:tcPr>
          <w:p w14:paraId="4752702E" w14:textId="77777777" w:rsidR="004436BE" w:rsidRPr="002521B6" w:rsidRDefault="009441FA"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2010 Creative Media Workforce Survey</w:t>
            </w:r>
          </w:p>
        </w:tc>
        <w:tc>
          <w:tcPr>
            <w:cnfStyle w:val="000100000000" w:firstRow="0" w:lastRow="0" w:firstColumn="0" w:lastColumn="1" w:oddVBand="0" w:evenVBand="0" w:oddHBand="0" w:evenHBand="0" w:firstRowFirstColumn="0" w:firstRowLastColumn="0" w:lastRowFirstColumn="0" w:lastRowLastColumn="0"/>
            <w:tcW w:w="4518" w:type="dxa"/>
          </w:tcPr>
          <w:p w14:paraId="4752702F"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origin/Black and Minority Ethnic/BAME/ BAMEs</w:t>
            </w:r>
          </w:p>
        </w:tc>
      </w:tr>
      <w:tr w:rsidR="002521B6" w:rsidRPr="002521B6" w14:paraId="47527035"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7527031"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2012</w:t>
            </w:r>
          </w:p>
        </w:tc>
        <w:tc>
          <w:tcPr>
            <w:cnfStyle w:val="000010000000" w:firstRow="0" w:lastRow="0" w:firstColumn="0" w:lastColumn="0" w:oddVBand="1" w:evenVBand="0" w:oddHBand="0" w:evenHBand="0" w:firstRowFirstColumn="0" w:firstRowLastColumn="0" w:lastRowFirstColumn="0" w:lastRowLastColumn="0"/>
            <w:tcW w:w="1842" w:type="dxa"/>
          </w:tcPr>
          <w:p w14:paraId="47527032" w14:textId="77777777" w:rsidR="004436BE" w:rsidRPr="002521B6" w:rsidRDefault="009441FA"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Skillset</w:t>
            </w:r>
          </w:p>
        </w:tc>
        <w:tc>
          <w:tcPr>
            <w:tcW w:w="1986" w:type="dxa"/>
          </w:tcPr>
          <w:p w14:paraId="47527033" w14:textId="77777777" w:rsidR="004436BE" w:rsidRPr="002521B6" w:rsidRDefault="009441FA"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Employment Census of the Creative Media Industries</w:t>
            </w:r>
          </w:p>
        </w:tc>
        <w:tc>
          <w:tcPr>
            <w:cnfStyle w:val="000100000000" w:firstRow="0" w:lastRow="0" w:firstColumn="0" w:lastColumn="1" w:oddVBand="0" w:evenVBand="0" w:oddHBand="0" w:evenHBand="0" w:firstRowFirstColumn="0" w:firstRowLastColumn="0" w:lastRowFirstColumn="0" w:lastRowLastColumn="0"/>
            <w:tcW w:w="4518" w:type="dxa"/>
          </w:tcPr>
          <w:p w14:paraId="47527034" w14:textId="77777777" w:rsidR="004436BE" w:rsidRPr="002521B6" w:rsidRDefault="009441FA"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w:t>
            </w:r>
          </w:p>
        </w:tc>
      </w:tr>
      <w:tr w:rsidR="002521B6" w:rsidRPr="002521B6" w14:paraId="32E26F9E"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13A50DE" w14:textId="2B35FD9A"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2014</w:t>
            </w:r>
          </w:p>
        </w:tc>
        <w:tc>
          <w:tcPr>
            <w:cnfStyle w:val="000010000000" w:firstRow="0" w:lastRow="0" w:firstColumn="0" w:lastColumn="0" w:oddVBand="1" w:evenVBand="0" w:oddHBand="0" w:evenHBand="0" w:firstRowFirstColumn="0" w:firstRowLastColumn="0" w:lastRowFirstColumn="0" w:lastRowLastColumn="0"/>
            <w:tcW w:w="1842" w:type="dxa"/>
          </w:tcPr>
          <w:p w14:paraId="253D1829" w14:textId="514ED656"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Directors UK</w:t>
            </w:r>
          </w:p>
        </w:tc>
        <w:tc>
          <w:tcPr>
            <w:tcW w:w="1986" w:type="dxa"/>
          </w:tcPr>
          <w:p w14:paraId="33D4A99F" w14:textId="58816F77" w:rsidR="005B6263" w:rsidRPr="002521B6" w:rsidRDefault="005B6263"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Women Directors: Who's Calling the Shots</w:t>
            </w:r>
          </w:p>
        </w:tc>
        <w:tc>
          <w:tcPr>
            <w:cnfStyle w:val="000100000000" w:firstRow="0" w:lastRow="0" w:firstColumn="0" w:lastColumn="1" w:oddVBand="0" w:evenVBand="0" w:oddHBand="0" w:evenHBand="0" w:firstRowFirstColumn="0" w:firstRowLastColumn="0" w:lastRowFirstColumn="0" w:lastRowLastColumn="0"/>
            <w:tcW w:w="4518" w:type="dxa"/>
          </w:tcPr>
          <w:p w14:paraId="007C129B" w14:textId="789E1A58"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Ethnicity (only mentioned twice)</w:t>
            </w:r>
          </w:p>
        </w:tc>
      </w:tr>
      <w:tr w:rsidR="002521B6" w:rsidRPr="002521B6" w14:paraId="23538059"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3E0D9CA" w14:textId="6465944F"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2015</w:t>
            </w:r>
          </w:p>
        </w:tc>
        <w:tc>
          <w:tcPr>
            <w:cnfStyle w:val="000010000000" w:firstRow="0" w:lastRow="0" w:firstColumn="0" w:lastColumn="0" w:oddVBand="1" w:evenVBand="0" w:oddHBand="0" w:evenHBand="0" w:firstRowFirstColumn="0" w:firstRowLastColumn="0" w:lastRowFirstColumn="0" w:lastRowLastColumn="0"/>
            <w:tcW w:w="1842" w:type="dxa"/>
          </w:tcPr>
          <w:p w14:paraId="540FF41C" w14:textId="27F77BBC"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Channel 4</w:t>
            </w:r>
          </w:p>
        </w:tc>
        <w:tc>
          <w:tcPr>
            <w:tcW w:w="1986" w:type="dxa"/>
          </w:tcPr>
          <w:p w14:paraId="0314B094" w14:textId="5C529763" w:rsidR="005B6263" w:rsidRPr="002521B6" w:rsidRDefault="005B6263"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360 Diversity Charter</w:t>
            </w:r>
          </w:p>
        </w:tc>
        <w:tc>
          <w:tcPr>
            <w:cnfStyle w:val="000100000000" w:firstRow="0" w:lastRow="0" w:firstColumn="0" w:lastColumn="1" w:oddVBand="0" w:evenVBand="0" w:oddHBand="0" w:evenHBand="0" w:firstRowFirstColumn="0" w:firstRowLastColumn="0" w:lastRowFirstColumn="0" w:lastRowLastColumn="0"/>
            <w:tcW w:w="4518" w:type="dxa"/>
          </w:tcPr>
          <w:p w14:paraId="4BC6C3D4" w14:textId="6786A4BA"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minorities/BAME</w:t>
            </w:r>
          </w:p>
        </w:tc>
      </w:tr>
      <w:tr w:rsidR="002521B6" w:rsidRPr="002521B6" w14:paraId="1CD5C1F0"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56FA920" w14:textId="336A65C3"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2015</w:t>
            </w:r>
          </w:p>
        </w:tc>
        <w:tc>
          <w:tcPr>
            <w:cnfStyle w:val="000010000000" w:firstRow="0" w:lastRow="0" w:firstColumn="0" w:lastColumn="0" w:oddVBand="1" w:evenVBand="0" w:oddHBand="0" w:evenHBand="0" w:firstRowFirstColumn="0" w:firstRowLastColumn="0" w:lastRowFirstColumn="0" w:lastRowLastColumn="0"/>
            <w:tcW w:w="1842" w:type="dxa"/>
          </w:tcPr>
          <w:p w14:paraId="37B825D0" w14:textId="13CEBCCA"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Skillset</w:t>
            </w:r>
          </w:p>
        </w:tc>
        <w:tc>
          <w:tcPr>
            <w:tcW w:w="1986" w:type="dxa"/>
          </w:tcPr>
          <w:p w14:paraId="2E8F79B3" w14:textId="7D2D47C7" w:rsidR="005B6263" w:rsidRPr="002521B6" w:rsidRDefault="005B6263"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Making TV More Diverse</w:t>
            </w:r>
          </w:p>
        </w:tc>
        <w:tc>
          <w:tcPr>
            <w:cnfStyle w:val="000100000000" w:firstRow="0" w:lastRow="0" w:firstColumn="0" w:lastColumn="1" w:oddVBand="0" w:evenVBand="0" w:oddHBand="0" w:evenHBand="0" w:firstRowFirstColumn="0" w:firstRowLastColumn="0" w:lastRowFirstColumn="0" w:lastRowLastColumn="0"/>
            <w:tcW w:w="4518" w:type="dxa"/>
          </w:tcPr>
          <w:p w14:paraId="513C9966" w14:textId="4D27988D"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(defined as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other minority ethnic)</w:t>
            </w:r>
          </w:p>
        </w:tc>
      </w:tr>
      <w:tr w:rsidR="002521B6" w:rsidRPr="002521B6" w14:paraId="0A70657A"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F7DCC88" w14:textId="03142B6C"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2015</w:t>
            </w:r>
          </w:p>
        </w:tc>
        <w:tc>
          <w:tcPr>
            <w:cnfStyle w:val="000010000000" w:firstRow="0" w:lastRow="0" w:firstColumn="0" w:lastColumn="0" w:oddVBand="1" w:evenVBand="0" w:oddHBand="0" w:evenHBand="0" w:firstRowFirstColumn="0" w:firstRowLastColumn="0" w:lastRowFirstColumn="0" w:lastRowLastColumn="0"/>
            <w:tcW w:w="1842" w:type="dxa"/>
          </w:tcPr>
          <w:p w14:paraId="281C6E06" w14:textId="37D28BAD"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Directors UK</w:t>
            </w:r>
          </w:p>
        </w:tc>
        <w:tc>
          <w:tcPr>
            <w:tcW w:w="1986" w:type="dxa"/>
          </w:tcPr>
          <w:p w14:paraId="65B5B63E" w14:textId="23454398" w:rsidR="005B6263" w:rsidRPr="002521B6" w:rsidRDefault="005B6263"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Adjusting the Colour Balance: Black, Asian and Minority Ethnic Directors in UK Television Production</w:t>
            </w:r>
          </w:p>
        </w:tc>
        <w:tc>
          <w:tcPr>
            <w:cnfStyle w:val="000100000000" w:firstRow="0" w:lastRow="0" w:firstColumn="0" w:lastColumn="1" w:oddVBand="0" w:evenVBand="0" w:oddHBand="0" w:evenHBand="0" w:firstRowFirstColumn="0" w:firstRowLastColumn="0" w:lastRowFirstColumn="0" w:lastRowLastColumn="0"/>
            <w:tcW w:w="4518" w:type="dxa"/>
          </w:tcPr>
          <w:p w14:paraId="071D4F1B" w14:textId="333EDD3C"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(defined as Black, Asian and Minority Ethnic): 'Black, Asian &amp; Minority Ethnic (BAME) relates to the broad groupings of South Asian, Black and East &amp; South-East Asian (including South Asian Muslim communities)</w:t>
            </w:r>
          </w:p>
        </w:tc>
      </w:tr>
      <w:tr w:rsidR="002521B6" w:rsidRPr="002521B6" w14:paraId="75B2AD95"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4F1A24F" w14:textId="0DBA176C"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2016</w:t>
            </w:r>
          </w:p>
        </w:tc>
        <w:tc>
          <w:tcPr>
            <w:cnfStyle w:val="000010000000" w:firstRow="0" w:lastRow="0" w:firstColumn="0" w:lastColumn="0" w:oddVBand="1" w:evenVBand="0" w:oddHBand="0" w:evenHBand="0" w:firstRowFirstColumn="0" w:firstRowLastColumn="0" w:lastRowFirstColumn="0" w:lastRowLastColumn="0"/>
            <w:tcW w:w="1842" w:type="dxa"/>
          </w:tcPr>
          <w:p w14:paraId="14EC71E4" w14:textId="37214ECB"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Diverse Cymru</w:t>
            </w:r>
          </w:p>
        </w:tc>
        <w:tc>
          <w:tcPr>
            <w:tcW w:w="1986" w:type="dxa"/>
          </w:tcPr>
          <w:p w14:paraId="4DD9EC5A" w14:textId="13D8A34E" w:rsidR="005B6263" w:rsidRPr="002521B6" w:rsidRDefault="005B6263"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Rewriting the Script: A Report into Diversity in Film and TV by Diverse Cymru funded by the Welsh Government</w:t>
            </w:r>
          </w:p>
        </w:tc>
        <w:tc>
          <w:tcPr>
            <w:cnfStyle w:val="000100000000" w:firstRow="0" w:lastRow="0" w:firstColumn="0" w:lastColumn="1" w:oddVBand="0" w:evenVBand="0" w:oddHBand="0" w:evenHBand="0" w:firstRowFirstColumn="0" w:firstRowLastColumn="0" w:lastRowFirstColumn="0" w:lastRowLastColumn="0"/>
            <w:tcW w:w="4518" w:type="dxa"/>
          </w:tcPr>
          <w:p w14:paraId="3C4D1F33" w14:textId="78FDADD7"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BAME/Minority Ethnic/BME</w:t>
            </w:r>
          </w:p>
        </w:tc>
      </w:tr>
      <w:tr w:rsidR="002521B6" w:rsidRPr="002521B6" w14:paraId="42E1A222"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2BA26F6" w14:textId="37030E63"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1A7592B2" w14:textId="0B4BBA6B"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BAFTA</w:t>
            </w:r>
          </w:p>
        </w:tc>
        <w:tc>
          <w:tcPr>
            <w:tcW w:w="1986" w:type="dxa"/>
          </w:tcPr>
          <w:p w14:paraId="2B897CA6" w14:textId="733B552A" w:rsidR="005B6263" w:rsidRPr="002521B6" w:rsidRDefault="005B6263"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Succeeding in the Film, Television and Games Industries</w:t>
            </w:r>
          </w:p>
        </w:tc>
        <w:tc>
          <w:tcPr>
            <w:cnfStyle w:val="000100000000" w:firstRow="0" w:lastRow="0" w:firstColumn="0" w:lastColumn="1" w:oddVBand="0" w:evenVBand="0" w:oddHBand="0" w:evenHBand="0" w:firstRowFirstColumn="0" w:firstRowLastColumn="0" w:lastRowFirstColumn="0" w:lastRowLastColumn="0"/>
            <w:tcW w:w="4518" w:type="dxa"/>
          </w:tcPr>
          <w:p w14:paraId="547FB8CE" w14:textId="463F123C"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Asian or minority ethnic)</w:t>
            </w:r>
          </w:p>
        </w:tc>
      </w:tr>
      <w:tr w:rsidR="002521B6" w:rsidRPr="002521B6" w14:paraId="1616D65E"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515D062" w14:textId="7CAB69E0"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10E83E3C" w14:textId="5709ADA9"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BFI</w:t>
            </w:r>
          </w:p>
        </w:tc>
        <w:tc>
          <w:tcPr>
            <w:tcW w:w="1986" w:type="dxa"/>
          </w:tcPr>
          <w:p w14:paraId="38A83639" w14:textId="29580CD4" w:rsidR="005B6263" w:rsidRPr="002521B6" w:rsidRDefault="005B6263"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BFI2022 Strategy</w:t>
            </w:r>
          </w:p>
        </w:tc>
        <w:tc>
          <w:tcPr>
            <w:cnfStyle w:val="000100000000" w:firstRow="0" w:lastRow="0" w:firstColumn="0" w:lastColumn="1" w:oddVBand="0" w:evenVBand="0" w:oddHBand="0" w:evenHBand="0" w:firstRowFirstColumn="0" w:firstRowLastColumn="0" w:lastRowFirstColumn="0" w:lastRowLastColumn="0"/>
            <w:tcW w:w="4518" w:type="dxa"/>
          </w:tcPr>
          <w:p w14:paraId="28350BEA" w14:textId="31F0F217"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Black British/British Asian (used in reference to reaching filmmakers/ audiences)</w:t>
            </w:r>
          </w:p>
        </w:tc>
      </w:tr>
      <w:tr w:rsidR="002521B6" w:rsidRPr="002521B6" w14:paraId="26EFDB3A"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052A9D22" w14:textId="0384245E"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4EDAD1AE" w14:textId="7F73CC9D"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CDN</w:t>
            </w:r>
          </w:p>
        </w:tc>
        <w:tc>
          <w:tcPr>
            <w:tcW w:w="1986" w:type="dxa"/>
          </w:tcPr>
          <w:p w14:paraId="3BAAE01F" w14:textId="187D9228" w:rsidR="005B6263" w:rsidRPr="002521B6" w:rsidRDefault="005B6263"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Diamond: The First Cut</w:t>
            </w:r>
          </w:p>
        </w:tc>
        <w:tc>
          <w:tcPr>
            <w:cnfStyle w:val="000100000000" w:firstRow="0" w:lastRow="0" w:firstColumn="0" w:lastColumn="1" w:oddVBand="0" w:evenVBand="0" w:oddHBand="0" w:evenHBand="0" w:firstRowFirstColumn="0" w:firstRowLastColumn="0" w:lastRowFirstColumn="0" w:lastRowLastColumn="0"/>
            <w:tcW w:w="4518" w:type="dxa"/>
          </w:tcPr>
          <w:p w14:paraId="2564CBEC" w14:textId="245CCA65"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and minority ethnic)</w:t>
            </w:r>
          </w:p>
        </w:tc>
      </w:tr>
      <w:tr w:rsidR="002521B6" w:rsidRPr="002521B6" w14:paraId="53B3CA65"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ABA0647" w14:textId="58E59C22"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2D8FB334" w14:textId="7BA3B7AA"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Channel 4</w:t>
            </w:r>
          </w:p>
        </w:tc>
        <w:tc>
          <w:tcPr>
            <w:tcW w:w="1986" w:type="dxa"/>
          </w:tcPr>
          <w:p w14:paraId="7CDA8A75" w14:textId="52C9E380" w:rsidR="005B6263" w:rsidRPr="002521B6" w:rsidRDefault="005B6263"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360 Diversity Charter: Two Years On</w:t>
            </w:r>
          </w:p>
        </w:tc>
        <w:tc>
          <w:tcPr>
            <w:cnfStyle w:val="000100000000" w:firstRow="0" w:lastRow="0" w:firstColumn="0" w:lastColumn="1" w:oddVBand="0" w:evenVBand="0" w:oddHBand="0" w:evenHBand="0" w:firstRowFirstColumn="0" w:firstRowLastColumn="0" w:lastRowFirstColumn="0" w:lastRowLastColumn="0"/>
            <w:tcW w:w="4518" w:type="dxa"/>
          </w:tcPr>
          <w:p w14:paraId="66FEB006" w14:textId="26299153"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BAME/ethnic minority</w:t>
            </w:r>
          </w:p>
        </w:tc>
      </w:tr>
      <w:tr w:rsidR="002521B6" w:rsidRPr="002521B6" w14:paraId="44FB94B3"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36853F7" w14:textId="23B8DF3E"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446A0B50" w14:textId="065908F2" w:rsidR="005B6263" w:rsidRPr="002521B6" w:rsidRDefault="005B6263"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Industries Federation</w:t>
            </w:r>
          </w:p>
        </w:tc>
        <w:tc>
          <w:tcPr>
            <w:tcW w:w="1986" w:type="dxa"/>
          </w:tcPr>
          <w:p w14:paraId="3340DB13" w14:textId="20B8E0F7" w:rsidR="005B6263" w:rsidRPr="002521B6" w:rsidRDefault="005B6263"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Diversity: The state of diversity in the UK's creative industries, and what we can do about it</w:t>
            </w:r>
          </w:p>
        </w:tc>
        <w:tc>
          <w:tcPr>
            <w:cnfStyle w:val="000100000000" w:firstRow="0" w:lastRow="0" w:firstColumn="0" w:lastColumn="1" w:oddVBand="0" w:evenVBand="0" w:oddHBand="0" w:evenHBand="0" w:firstRowFirstColumn="0" w:firstRowLastColumn="0" w:lastRowFirstColumn="0" w:lastRowLastColumn="0"/>
            <w:tcW w:w="4518" w:type="dxa"/>
          </w:tcPr>
          <w:p w14:paraId="5A2127AA" w14:textId="6F9B2E48" w:rsidR="005B6263" w:rsidRPr="002521B6" w:rsidRDefault="005B6263"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w:t>
            </w:r>
          </w:p>
        </w:tc>
      </w:tr>
      <w:tr w:rsidR="002521B6" w:rsidRPr="002521B6" w14:paraId="0C215A76"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86A01A6" w14:textId="5C2CDD26"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2017</w:t>
            </w:r>
          </w:p>
        </w:tc>
        <w:tc>
          <w:tcPr>
            <w:cnfStyle w:val="000010000000" w:firstRow="0" w:lastRow="0" w:firstColumn="0" w:lastColumn="0" w:oddVBand="1" w:evenVBand="0" w:oddHBand="0" w:evenHBand="0" w:firstRowFirstColumn="0" w:firstRowLastColumn="0" w:lastRowFirstColumn="0" w:lastRowLastColumn="0"/>
            <w:tcW w:w="1842" w:type="dxa"/>
          </w:tcPr>
          <w:p w14:paraId="75CE2C92" w14:textId="402CF4B7"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Scotland</w:t>
            </w:r>
          </w:p>
        </w:tc>
        <w:tc>
          <w:tcPr>
            <w:tcW w:w="1986" w:type="dxa"/>
          </w:tcPr>
          <w:p w14:paraId="0190DE98" w14:textId="17B4D844"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Mainstreaming: EDI</w:t>
            </w:r>
          </w:p>
        </w:tc>
        <w:tc>
          <w:tcPr>
            <w:cnfStyle w:val="000100000000" w:firstRow="0" w:lastRow="0" w:firstColumn="0" w:lastColumn="1" w:oddVBand="0" w:evenVBand="0" w:oddHBand="0" w:evenHBand="0" w:firstRowFirstColumn="0" w:firstRowLastColumn="0" w:lastRowFirstColumn="0" w:lastRowLastColumn="0"/>
            <w:tcW w:w="4518" w:type="dxa"/>
          </w:tcPr>
          <w:p w14:paraId="2DB822F2" w14:textId="0FD95CA2"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(with caveat that they used BAME in 2015 but by 2017 had 'reverted' to using 'minority ethnic').</w:t>
            </w:r>
          </w:p>
        </w:tc>
      </w:tr>
      <w:tr w:rsidR="002521B6" w:rsidRPr="002521B6" w14:paraId="7D244212"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EDBB65A" w14:textId="20C3619C"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3DEF53F1" w14:textId="02845E57"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Scotland</w:t>
            </w:r>
          </w:p>
        </w:tc>
        <w:tc>
          <w:tcPr>
            <w:tcW w:w="1986" w:type="dxa"/>
          </w:tcPr>
          <w:p w14:paraId="217415B3" w14:textId="2B23D9B7"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EDI Outcomes 2017-2021</w:t>
            </w:r>
          </w:p>
        </w:tc>
        <w:tc>
          <w:tcPr>
            <w:cnfStyle w:val="000100000000" w:firstRow="0" w:lastRow="0" w:firstColumn="0" w:lastColumn="1" w:oddVBand="0" w:evenVBand="0" w:oddHBand="0" w:evenHBand="0" w:firstRowFirstColumn="0" w:firstRowLastColumn="0" w:lastRowFirstColumn="0" w:lastRowLastColumn="0"/>
            <w:tcW w:w="4518" w:type="dxa"/>
          </w:tcPr>
          <w:p w14:paraId="7D714300" w14:textId="19641E7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Minority Ethnic</w:t>
            </w:r>
          </w:p>
        </w:tc>
      </w:tr>
      <w:tr w:rsidR="002521B6" w:rsidRPr="002521B6" w14:paraId="7EA762E6"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0D01CBD2" w14:textId="4346F5DB"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18F4FD0D" w14:textId="1452A5CF"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Scotland</w:t>
            </w:r>
          </w:p>
        </w:tc>
        <w:tc>
          <w:tcPr>
            <w:tcW w:w="1986" w:type="dxa"/>
          </w:tcPr>
          <w:p w14:paraId="099C9353" w14:textId="41AFA21C"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Equality Matters: A Review of Equalities, </w:t>
            </w:r>
            <w:proofErr w:type="gramStart"/>
            <w:r w:rsidRPr="002521B6">
              <w:rPr>
                <w:rFonts w:ascii="Helvetica" w:hAnsi="Helvetica"/>
                <w:color w:val="000000"/>
                <w:kern w:val="20"/>
                <w:sz w:val="24"/>
                <w:szCs w:val="24"/>
                <w14:ligatures w14:val="standard"/>
              </w:rPr>
              <w:t>Diversity</w:t>
            </w:r>
            <w:proofErr w:type="gramEnd"/>
            <w:r w:rsidRPr="002521B6">
              <w:rPr>
                <w:rFonts w:ascii="Helvetica" w:hAnsi="Helvetica"/>
                <w:color w:val="000000"/>
                <w:kern w:val="20"/>
                <w:sz w:val="24"/>
                <w:szCs w:val="24"/>
                <w14:ligatures w14:val="standard"/>
              </w:rPr>
              <w:t xml:space="preserve"> and Inclusion in Scotland's Screen Sector</w:t>
            </w:r>
          </w:p>
        </w:tc>
        <w:tc>
          <w:tcPr>
            <w:cnfStyle w:val="000100000000" w:firstRow="0" w:lastRow="0" w:firstColumn="0" w:lastColumn="1" w:oddVBand="0" w:evenVBand="0" w:oddHBand="0" w:evenHBand="0" w:firstRowFirstColumn="0" w:firstRowLastColumn="0" w:lastRowFirstColumn="0" w:lastRowLastColumn="0"/>
            <w:tcW w:w="4518" w:type="dxa"/>
          </w:tcPr>
          <w:p w14:paraId="56CC8216" w14:textId="09EAD096"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minority ethnic/BAME (BAME used less frequently)</w:t>
            </w:r>
          </w:p>
        </w:tc>
      </w:tr>
      <w:tr w:rsidR="002521B6" w:rsidRPr="002521B6" w14:paraId="4A698A74"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768A1ABF" w14:textId="1050B7C1"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2B3101B5" w14:textId="03A60F81"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Labour</w:t>
            </w:r>
          </w:p>
        </w:tc>
        <w:tc>
          <w:tcPr>
            <w:tcW w:w="1986" w:type="dxa"/>
          </w:tcPr>
          <w:p w14:paraId="121B3B06" w14:textId="14AD77AC"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Acting Up: Labour's inquiry into access and diversity in the performing arts</w:t>
            </w:r>
          </w:p>
        </w:tc>
        <w:tc>
          <w:tcPr>
            <w:cnfStyle w:val="000100000000" w:firstRow="0" w:lastRow="0" w:firstColumn="0" w:lastColumn="1" w:oddVBand="0" w:evenVBand="0" w:oddHBand="0" w:evenHBand="0" w:firstRowFirstColumn="0" w:firstRowLastColumn="0" w:lastRowFirstColumn="0" w:lastRowLastColumn="0"/>
            <w:tcW w:w="4518" w:type="dxa"/>
          </w:tcPr>
          <w:p w14:paraId="39B4067C" w14:textId="5DD4B09D"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035E9C2D"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DF161F3" w14:textId="43885A8A"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40479100" w14:textId="6106425D"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482CC8A5" w14:textId="77777777"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and Equal Opportunities in TV: Monitoring Report on the</w:t>
            </w:r>
          </w:p>
          <w:p w14:paraId="14929228" w14:textId="791A3A21"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 broadcasting industry</w:t>
            </w:r>
          </w:p>
        </w:tc>
        <w:tc>
          <w:tcPr>
            <w:cnfStyle w:val="000100000000" w:firstRow="0" w:lastRow="0" w:firstColumn="0" w:lastColumn="1" w:oddVBand="0" w:evenVBand="0" w:oddHBand="0" w:evenHBand="0" w:firstRowFirstColumn="0" w:firstRowLastColumn="0" w:lastRowFirstColumn="0" w:lastRowLastColumn="0"/>
            <w:tcW w:w="4518" w:type="dxa"/>
          </w:tcPr>
          <w:p w14:paraId="55FDC440" w14:textId="7E34FC2B"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or Minority Ethnic), Ethnic Minority</w:t>
            </w:r>
          </w:p>
        </w:tc>
      </w:tr>
      <w:tr w:rsidR="002521B6" w:rsidRPr="002521B6" w14:paraId="6250956E"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F9A246A" w14:textId="51BB0B4F"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2017</w:t>
            </w:r>
          </w:p>
        </w:tc>
        <w:tc>
          <w:tcPr>
            <w:cnfStyle w:val="000010000000" w:firstRow="0" w:lastRow="0" w:firstColumn="0" w:lastColumn="0" w:oddVBand="1" w:evenVBand="0" w:oddHBand="0" w:evenHBand="0" w:firstRowFirstColumn="0" w:firstRowLastColumn="0" w:lastRowFirstColumn="0" w:lastRowLastColumn="0"/>
            <w:tcW w:w="1842" w:type="dxa"/>
          </w:tcPr>
          <w:p w14:paraId="3773EDF2" w14:textId="0FADC220"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757C24EB" w14:textId="17FCF2BC"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and Inclusion at Ofcom</w:t>
            </w:r>
          </w:p>
        </w:tc>
        <w:tc>
          <w:tcPr>
            <w:cnfStyle w:val="000100000000" w:firstRow="0" w:lastRow="0" w:firstColumn="0" w:lastColumn="1" w:oddVBand="0" w:evenVBand="0" w:oddHBand="0" w:evenHBand="0" w:firstRowFirstColumn="0" w:firstRowLastColumn="0" w:lastRowFirstColumn="0" w:lastRowLastColumn="0"/>
            <w:tcW w:w="4518" w:type="dxa"/>
          </w:tcPr>
          <w:p w14:paraId="36A13A91" w14:textId="5DF8D71C"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or minority-ethnic)</w:t>
            </w:r>
          </w:p>
        </w:tc>
      </w:tr>
      <w:tr w:rsidR="002521B6" w:rsidRPr="002521B6" w14:paraId="52F3768A"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881851C" w14:textId="2E612B95"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2018</w:t>
            </w:r>
          </w:p>
        </w:tc>
        <w:tc>
          <w:tcPr>
            <w:cnfStyle w:val="000010000000" w:firstRow="0" w:lastRow="0" w:firstColumn="0" w:lastColumn="0" w:oddVBand="1" w:evenVBand="0" w:oddHBand="0" w:evenHBand="0" w:firstRowFirstColumn="0" w:firstRowLastColumn="0" w:lastRowFirstColumn="0" w:lastRowLastColumn="0"/>
            <w:tcW w:w="1842" w:type="dxa"/>
          </w:tcPr>
          <w:p w14:paraId="2BDC6F72" w14:textId="60D1C7DF"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ALCS &amp; The Writers' Union</w:t>
            </w:r>
          </w:p>
        </w:tc>
        <w:tc>
          <w:tcPr>
            <w:tcW w:w="1986" w:type="dxa"/>
          </w:tcPr>
          <w:p w14:paraId="42AC2DF3" w14:textId="6AEDA08F"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Gender inequality and screenwriters</w:t>
            </w:r>
          </w:p>
        </w:tc>
        <w:tc>
          <w:tcPr>
            <w:cnfStyle w:val="000100000000" w:firstRow="0" w:lastRow="0" w:firstColumn="0" w:lastColumn="1" w:oddVBand="0" w:evenVBand="0" w:oddHBand="0" w:evenHBand="0" w:firstRowFirstColumn="0" w:firstRowLastColumn="0" w:lastRowFirstColumn="0" w:lastRowLastColumn="0"/>
            <w:tcW w:w="4518" w:type="dxa"/>
          </w:tcPr>
          <w:p w14:paraId="626B8C55" w14:textId="39357307"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0E6B9DBB"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11767EB" w14:textId="528AAEBB"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59FA8FC4" w14:textId="2D5E17F2"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CAMEo</w:t>
            </w:r>
            <w:proofErr w:type="spellEnd"/>
          </w:p>
        </w:tc>
        <w:tc>
          <w:tcPr>
            <w:tcW w:w="1986" w:type="dxa"/>
          </w:tcPr>
          <w:p w14:paraId="7C6A3388" w14:textId="0DC97ADB"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Workforce Diversity in the UK Screen Sector: Evidence Review</w:t>
            </w:r>
          </w:p>
        </w:tc>
        <w:tc>
          <w:tcPr>
            <w:cnfStyle w:val="000100000000" w:firstRow="0" w:lastRow="0" w:firstColumn="0" w:lastColumn="1" w:oddVBand="0" w:evenVBand="0" w:oddHBand="0" w:evenHBand="0" w:firstRowFirstColumn="0" w:firstRowLastColumn="0" w:lastRowFirstColumn="0" w:lastRowLastColumn="0"/>
            <w:tcW w:w="4518" w:type="dxa"/>
          </w:tcPr>
          <w:p w14:paraId="1147E6BD" w14:textId="057AD22B"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and minority ethnic)</w:t>
            </w:r>
          </w:p>
        </w:tc>
      </w:tr>
      <w:tr w:rsidR="002521B6" w:rsidRPr="002521B6" w14:paraId="7DA9416E"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18EC3D5" w14:textId="53DD6E5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6CFBA55B" w14:textId="70DF250B"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CDN</w:t>
            </w:r>
          </w:p>
        </w:tc>
        <w:tc>
          <w:tcPr>
            <w:tcW w:w="1986" w:type="dxa"/>
          </w:tcPr>
          <w:p w14:paraId="0D03923E" w14:textId="3B9D1999"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Diamond: The First Cut Update</w:t>
            </w:r>
          </w:p>
        </w:tc>
        <w:tc>
          <w:tcPr>
            <w:cnfStyle w:val="000100000000" w:firstRow="0" w:lastRow="0" w:firstColumn="0" w:lastColumn="1" w:oddVBand="0" w:evenVBand="0" w:oddHBand="0" w:evenHBand="0" w:firstRowFirstColumn="0" w:firstRowLastColumn="0" w:lastRowFirstColumn="0" w:lastRowLastColumn="0"/>
            <w:tcW w:w="4518" w:type="dxa"/>
          </w:tcPr>
          <w:p w14:paraId="5D0E0381" w14:textId="14EBCD23"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and minority ethnic)</w:t>
            </w:r>
          </w:p>
        </w:tc>
      </w:tr>
      <w:tr w:rsidR="002521B6" w:rsidRPr="002521B6" w14:paraId="7B21172D"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140036F" w14:textId="3529874A"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6FD09782" w14:textId="1537F7FA"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CDN</w:t>
            </w:r>
          </w:p>
        </w:tc>
        <w:tc>
          <w:tcPr>
            <w:tcW w:w="1986" w:type="dxa"/>
          </w:tcPr>
          <w:p w14:paraId="30513C6E" w14:textId="1F310059"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Diamond: The Second Cut</w:t>
            </w:r>
          </w:p>
        </w:tc>
        <w:tc>
          <w:tcPr>
            <w:cnfStyle w:val="000100000000" w:firstRow="0" w:lastRow="0" w:firstColumn="0" w:lastColumn="1" w:oddVBand="0" w:evenVBand="0" w:oddHBand="0" w:evenHBand="0" w:firstRowFirstColumn="0" w:firstRowLastColumn="0" w:lastRowFirstColumn="0" w:lastRowLastColumn="0"/>
            <w:tcW w:w="4518" w:type="dxa"/>
          </w:tcPr>
          <w:p w14:paraId="37881882" w14:textId="35E71798"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Asian or minority ethnic)/Ethnic origin</w:t>
            </w:r>
          </w:p>
        </w:tc>
      </w:tr>
      <w:tr w:rsidR="002521B6" w:rsidRPr="002521B6" w14:paraId="04552252"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F832564" w14:textId="7D810412"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253E338A" w14:textId="59862F48"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Channel 4</w:t>
            </w:r>
          </w:p>
        </w:tc>
        <w:tc>
          <w:tcPr>
            <w:tcW w:w="1986" w:type="dxa"/>
          </w:tcPr>
          <w:p w14:paraId="0BD0CA08" w14:textId="77777777" w:rsidR="003611D0" w:rsidRPr="002521B6" w:rsidRDefault="003611D0" w:rsidP="002521B6">
            <w:pPr>
              <w:pStyle w:val="TableParagraph"/>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Channel 4 360</w:t>
            </w:r>
          </w:p>
          <w:p w14:paraId="5E4BF02D" w14:textId="63E34575"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Charter 3 Years On</w:t>
            </w:r>
          </w:p>
        </w:tc>
        <w:tc>
          <w:tcPr>
            <w:cnfStyle w:val="000100000000" w:firstRow="0" w:lastRow="0" w:firstColumn="0" w:lastColumn="1" w:oddVBand="0" w:evenVBand="0" w:oddHBand="0" w:evenHBand="0" w:firstRowFirstColumn="0" w:firstRowLastColumn="0" w:lastRowFirstColumn="0" w:lastRowLastColumn="0"/>
            <w:tcW w:w="4518" w:type="dxa"/>
          </w:tcPr>
          <w:p w14:paraId="2249CD49" w14:textId="20EC8E52"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BAME/ethnic minority</w:t>
            </w:r>
          </w:p>
        </w:tc>
      </w:tr>
      <w:tr w:rsidR="002521B6" w:rsidRPr="002521B6" w14:paraId="6A219F6F"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1124B20" w14:textId="2E1C9A16"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45D8F253" w14:textId="1A4FFD9C"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Orian</w:t>
            </w:r>
            <w:proofErr w:type="spellEnd"/>
            <w:r w:rsidRPr="002521B6">
              <w:rPr>
                <w:rFonts w:ascii="Helvetica" w:hAnsi="Helvetica"/>
                <w:color w:val="000000"/>
                <w:kern w:val="20"/>
                <w:sz w:val="24"/>
                <w:szCs w:val="24"/>
                <w14:ligatures w14:val="standard"/>
              </w:rPr>
              <w:t xml:space="preserve"> Brook, David O'Brien and Mark Taylor</w:t>
            </w:r>
          </w:p>
        </w:tc>
        <w:tc>
          <w:tcPr>
            <w:tcW w:w="1986" w:type="dxa"/>
          </w:tcPr>
          <w:p w14:paraId="2ED542FA" w14:textId="09C10552"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Panic! Social Class, </w:t>
            </w:r>
            <w:proofErr w:type="gramStart"/>
            <w:r w:rsidRPr="002521B6">
              <w:rPr>
                <w:rFonts w:ascii="Helvetica" w:hAnsi="Helvetica"/>
                <w:color w:val="000000"/>
                <w:kern w:val="20"/>
                <w:sz w:val="24"/>
                <w:szCs w:val="24"/>
                <w14:ligatures w14:val="standard"/>
              </w:rPr>
              <w:t>Taste</w:t>
            </w:r>
            <w:proofErr w:type="gramEnd"/>
            <w:r w:rsidRPr="002521B6">
              <w:rPr>
                <w:rFonts w:ascii="Helvetica" w:hAnsi="Helvetica"/>
                <w:color w:val="000000"/>
                <w:kern w:val="20"/>
                <w:sz w:val="24"/>
                <w:szCs w:val="24"/>
                <w14:ligatures w14:val="standard"/>
              </w:rPr>
              <w:t xml:space="preserve"> and Inequalities in the Creative Industries</w:t>
            </w:r>
          </w:p>
        </w:tc>
        <w:tc>
          <w:tcPr>
            <w:cnfStyle w:val="000100000000" w:firstRow="0" w:lastRow="0" w:firstColumn="0" w:lastColumn="1" w:oddVBand="0" w:evenVBand="0" w:oddHBand="0" w:evenHBand="0" w:firstRowFirstColumn="0" w:firstRowLastColumn="0" w:lastRowFirstColumn="0" w:lastRowLastColumn="0"/>
            <w:tcW w:w="4518" w:type="dxa"/>
          </w:tcPr>
          <w:p w14:paraId="46774F14" w14:textId="4CF5BE61"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(Black and minority ethnic)</w:t>
            </w:r>
          </w:p>
        </w:tc>
      </w:tr>
      <w:tr w:rsidR="002521B6" w:rsidRPr="002521B6" w14:paraId="4DB7EBDD"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6EE581E" w14:textId="437ACCE1"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20B734DE" w14:textId="5912AB07"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Directors UK</w:t>
            </w:r>
          </w:p>
        </w:tc>
        <w:tc>
          <w:tcPr>
            <w:tcW w:w="1986" w:type="dxa"/>
          </w:tcPr>
          <w:p w14:paraId="2F73E471" w14:textId="3C381CD6"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Who's Calling the Shots? Gender Inequality Among Screen Directors Working in UK Television</w:t>
            </w:r>
          </w:p>
        </w:tc>
        <w:tc>
          <w:tcPr>
            <w:cnfStyle w:val="000100000000" w:firstRow="0" w:lastRow="0" w:firstColumn="0" w:lastColumn="1" w:oddVBand="0" w:evenVBand="0" w:oddHBand="0" w:evenHBand="0" w:firstRowFirstColumn="0" w:firstRowLastColumn="0" w:lastRowFirstColumn="0" w:lastRowLastColumn="0"/>
            <w:tcW w:w="4518" w:type="dxa"/>
          </w:tcPr>
          <w:p w14:paraId="0C0F9AF2" w14:textId="4FB709CB"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3B2DF65E"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3E04EBC" w14:textId="3BFF989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2018</w:t>
            </w:r>
          </w:p>
        </w:tc>
        <w:tc>
          <w:tcPr>
            <w:cnfStyle w:val="000010000000" w:firstRow="0" w:lastRow="0" w:firstColumn="0" w:lastColumn="0" w:oddVBand="1" w:evenVBand="0" w:oddHBand="0" w:evenHBand="0" w:firstRowFirstColumn="0" w:firstRowLastColumn="0" w:lastRowFirstColumn="0" w:lastRowLastColumn="0"/>
            <w:tcW w:w="1842" w:type="dxa"/>
          </w:tcPr>
          <w:p w14:paraId="6F3946C7" w14:textId="578DF5FB"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Ffilm</w:t>
            </w:r>
            <w:proofErr w:type="spellEnd"/>
            <w:r w:rsidRPr="002521B6">
              <w:rPr>
                <w:rFonts w:ascii="Helvetica" w:hAnsi="Helvetica"/>
                <w:color w:val="000000"/>
                <w:kern w:val="20"/>
                <w:sz w:val="24"/>
                <w:szCs w:val="24"/>
                <w14:ligatures w14:val="standard"/>
              </w:rPr>
              <w:t xml:space="preserve"> Cymru Wales</w:t>
            </w:r>
          </w:p>
        </w:tc>
        <w:tc>
          <w:tcPr>
            <w:tcW w:w="1986" w:type="dxa"/>
          </w:tcPr>
          <w:p w14:paraId="7C227433" w14:textId="77777777"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Equality, </w:t>
            </w:r>
            <w:proofErr w:type="gramStart"/>
            <w:r w:rsidRPr="002521B6">
              <w:rPr>
                <w:rFonts w:ascii="Helvetica" w:hAnsi="Helvetica"/>
                <w:color w:val="000000"/>
                <w:kern w:val="20"/>
                <w:sz w:val="24"/>
                <w:szCs w:val="24"/>
                <w14:ligatures w14:val="standard"/>
              </w:rPr>
              <w:t>Diversity</w:t>
            </w:r>
            <w:proofErr w:type="gramEnd"/>
            <w:r w:rsidRPr="002521B6">
              <w:rPr>
                <w:rFonts w:ascii="Helvetica" w:hAnsi="Helvetica"/>
                <w:color w:val="000000"/>
                <w:kern w:val="20"/>
                <w:sz w:val="24"/>
                <w:szCs w:val="24"/>
                <w14:ligatures w14:val="standard"/>
              </w:rPr>
              <w:t xml:space="preserve"> and Inclusion Action Plan 2018-</w:t>
            </w:r>
          </w:p>
          <w:p w14:paraId="035D4140" w14:textId="50D0B672"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2022</w:t>
            </w:r>
          </w:p>
        </w:tc>
        <w:tc>
          <w:tcPr>
            <w:cnfStyle w:val="000100000000" w:firstRow="0" w:lastRow="0" w:firstColumn="0" w:lastColumn="1" w:oddVBand="0" w:evenVBand="0" w:oddHBand="0" w:evenHBand="0" w:firstRowFirstColumn="0" w:firstRowLastColumn="0" w:lastRowFirstColumn="0" w:lastRowLastColumn="0"/>
            <w:tcW w:w="4518" w:type="dxa"/>
          </w:tcPr>
          <w:p w14:paraId="2B9CD898" w14:textId="71F41F3C"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443BFDFE"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D5141FF" w14:textId="3D5F293F"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615DC946" w14:textId="06BE37D2"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4A703646" w14:textId="77777777"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and Inclusion Programme 2018-</w:t>
            </w:r>
          </w:p>
          <w:p w14:paraId="65FF6329" w14:textId="4DDF041B"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2022</w:t>
            </w:r>
          </w:p>
        </w:tc>
        <w:tc>
          <w:tcPr>
            <w:cnfStyle w:val="000100000000" w:firstRow="0" w:lastRow="0" w:firstColumn="0" w:lastColumn="1" w:oddVBand="0" w:evenVBand="0" w:oddHBand="0" w:evenHBand="0" w:firstRowFirstColumn="0" w:firstRowLastColumn="0" w:lastRowFirstColumn="0" w:lastRowLastColumn="0"/>
            <w:tcW w:w="4518" w:type="dxa"/>
          </w:tcPr>
          <w:p w14:paraId="118C08D8" w14:textId="7FAD5021"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black, Asian of ethnic minority/ethnic minority</w:t>
            </w:r>
          </w:p>
        </w:tc>
      </w:tr>
      <w:tr w:rsidR="002521B6" w:rsidRPr="002521B6" w14:paraId="2E7E2EFE"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C8BC39A" w14:textId="0E4E696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28DBCBFB" w14:textId="712EAA32"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Raising Films</w:t>
            </w:r>
          </w:p>
        </w:tc>
        <w:tc>
          <w:tcPr>
            <w:tcW w:w="1986" w:type="dxa"/>
          </w:tcPr>
          <w:p w14:paraId="26444431" w14:textId="77777777"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Making It Possible: Voices of Parents &amp; Carers in the</w:t>
            </w:r>
          </w:p>
          <w:p w14:paraId="132D1847" w14:textId="23F8C160"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 Film and TV Industry</w:t>
            </w:r>
          </w:p>
        </w:tc>
        <w:tc>
          <w:tcPr>
            <w:cnfStyle w:val="000100000000" w:firstRow="0" w:lastRow="0" w:firstColumn="0" w:lastColumn="1" w:oddVBand="0" w:evenVBand="0" w:oddHBand="0" w:evenHBand="0" w:firstRowFirstColumn="0" w:firstRowLastColumn="0" w:lastRowFirstColumn="0" w:lastRowLastColumn="0"/>
            <w:tcW w:w="4518" w:type="dxa"/>
          </w:tcPr>
          <w:p w14:paraId="44092932" w14:textId="191F54D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background' (only once)</w:t>
            </w:r>
          </w:p>
        </w:tc>
      </w:tr>
      <w:tr w:rsidR="002521B6" w:rsidRPr="002521B6" w14:paraId="72024B6C"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9DD9938" w14:textId="6206BB8F"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054BD61C" w14:textId="375635AA"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Viacom</w:t>
            </w:r>
          </w:p>
        </w:tc>
        <w:tc>
          <w:tcPr>
            <w:tcW w:w="1986" w:type="dxa"/>
          </w:tcPr>
          <w:p w14:paraId="01559700" w14:textId="77777777"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Viacom in the UK: Diversity and</w:t>
            </w:r>
          </w:p>
          <w:p w14:paraId="49619EB4" w14:textId="4B8E7F1D"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Inclusion Strategy</w:t>
            </w:r>
          </w:p>
        </w:tc>
        <w:tc>
          <w:tcPr>
            <w:cnfStyle w:val="000100000000" w:firstRow="0" w:lastRow="0" w:firstColumn="0" w:lastColumn="1" w:oddVBand="0" w:evenVBand="0" w:oddHBand="0" w:evenHBand="0" w:firstRowFirstColumn="0" w:firstRowLastColumn="0" w:lastRowFirstColumn="0" w:lastRowLastColumn="0"/>
            <w:tcW w:w="4518" w:type="dxa"/>
          </w:tcPr>
          <w:p w14:paraId="41123183" w14:textId="34AF6A82"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Ethnicity (employee stats broken down as follows: White, Asian, Mixed and Black.</w:t>
            </w:r>
          </w:p>
        </w:tc>
      </w:tr>
      <w:tr w:rsidR="002521B6" w:rsidRPr="002521B6" w14:paraId="16069F3F"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5D147075" w14:textId="4895BC8A"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2018</w:t>
            </w:r>
          </w:p>
        </w:tc>
        <w:tc>
          <w:tcPr>
            <w:cnfStyle w:val="000010000000" w:firstRow="0" w:lastRow="0" w:firstColumn="0" w:lastColumn="0" w:oddVBand="1" w:evenVBand="0" w:oddHBand="0" w:evenHBand="0" w:firstRowFirstColumn="0" w:firstRowLastColumn="0" w:lastRowFirstColumn="0" w:lastRowLastColumn="0"/>
            <w:tcW w:w="1842" w:type="dxa"/>
          </w:tcPr>
          <w:p w14:paraId="742B2D04" w14:textId="336EE6A1"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Workfoundation</w:t>
            </w:r>
            <w:proofErr w:type="spellEnd"/>
          </w:p>
        </w:tc>
        <w:tc>
          <w:tcPr>
            <w:tcW w:w="1986" w:type="dxa"/>
          </w:tcPr>
          <w:p w14:paraId="376ADD9A" w14:textId="409288ED"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 Skills Audit Report of the UK Film and Screen Industries Report for the BFI June 2017</w:t>
            </w:r>
          </w:p>
        </w:tc>
        <w:tc>
          <w:tcPr>
            <w:cnfStyle w:val="000100000000" w:firstRow="0" w:lastRow="0" w:firstColumn="0" w:lastColumn="1" w:oddVBand="0" w:evenVBand="0" w:oddHBand="0" w:evenHBand="0" w:firstRowFirstColumn="0" w:firstRowLastColumn="0" w:lastRowFirstColumn="0" w:lastRowLastColumn="0"/>
            <w:tcW w:w="4518" w:type="dxa"/>
          </w:tcPr>
          <w:p w14:paraId="19C42D32" w14:textId="509BCF27"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BAME/BAMEs/ethnic background/ethnic minorities</w:t>
            </w:r>
          </w:p>
        </w:tc>
      </w:tr>
      <w:tr w:rsidR="002521B6" w:rsidRPr="002521B6" w14:paraId="348C9E1B"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71803B0" w14:textId="10D332D2"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2019</w:t>
            </w:r>
          </w:p>
        </w:tc>
        <w:tc>
          <w:tcPr>
            <w:cnfStyle w:val="000010000000" w:firstRow="0" w:lastRow="0" w:firstColumn="0" w:lastColumn="0" w:oddVBand="1" w:evenVBand="0" w:oddHBand="0" w:evenHBand="0" w:firstRowFirstColumn="0" w:firstRowLastColumn="0" w:lastRowFirstColumn="0" w:lastRowLastColumn="0"/>
            <w:tcW w:w="1842" w:type="dxa"/>
          </w:tcPr>
          <w:p w14:paraId="0F523B93" w14:textId="1151679A"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w:t>
            </w:r>
          </w:p>
        </w:tc>
        <w:tc>
          <w:tcPr>
            <w:tcW w:w="1986" w:type="dxa"/>
          </w:tcPr>
          <w:p w14:paraId="60C43890" w14:textId="7B003318"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Reflecting the ethnic diversity of the UK within the BBC workforce</w:t>
            </w:r>
          </w:p>
        </w:tc>
        <w:tc>
          <w:tcPr>
            <w:cnfStyle w:val="000100000000" w:firstRow="0" w:lastRow="0" w:firstColumn="0" w:lastColumn="1" w:oddVBand="0" w:evenVBand="0" w:oddHBand="0" w:evenHBand="0" w:firstRowFirstColumn="0" w:firstRowLastColumn="0" w:lastRowFirstColumn="0" w:lastRowLastColumn="0"/>
            <w:tcW w:w="4518" w:type="dxa"/>
          </w:tcPr>
          <w:p w14:paraId="62BAD50F" w14:textId="51B509BE"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w:t>
            </w:r>
          </w:p>
        </w:tc>
      </w:tr>
      <w:tr w:rsidR="002521B6" w:rsidRPr="002521B6" w14:paraId="447470CB"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19A3CBD" w14:textId="294398C3"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6518EAB6" w14:textId="21484968"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BFI</w:t>
            </w:r>
          </w:p>
        </w:tc>
        <w:tc>
          <w:tcPr>
            <w:tcW w:w="1986" w:type="dxa"/>
          </w:tcPr>
          <w:p w14:paraId="07F12FF9" w14:textId="6D34E914"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BFI Diversity Standards Criteria</w:t>
            </w:r>
          </w:p>
        </w:tc>
        <w:tc>
          <w:tcPr>
            <w:cnfStyle w:val="000100000000" w:firstRow="0" w:lastRow="0" w:firstColumn="0" w:lastColumn="1" w:oddVBand="0" w:evenVBand="0" w:oddHBand="0" w:evenHBand="0" w:firstRowFirstColumn="0" w:firstRowLastColumn="0" w:lastRowFirstColumn="0" w:lastRowLastColumn="0"/>
            <w:tcW w:w="4518" w:type="dxa"/>
          </w:tcPr>
          <w:p w14:paraId="4ACA0D7E" w14:textId="21DE9D5A"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Race/'under-represented ethnic group'</w:t>
            </w:r>
          </w:p>
        </w:tc>
      </w:tr>
      <w:tr w:rsidR="002521B6" w:rsidRPr="002521B6" w14:paraId="7625E21F"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217E34E" w14:textId="74474D8C"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2977ECB9" w14:textId="6E76FB7A"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CDN</w:t>
            </w:r>
          </w:p>
        </w:tc>
        <w:tc>
          <w:tcPr>
            <w:tcW w:w="1986" w:type="dxa"/>
          </w:tcPr>
          <w:p w14:paraId="78C13053" w14:textId="659A6ED4"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Diamond: The Second Cut Appendix June 2019</w:t>
            </w:r>
          </w:p>
        </w:tc>
        <w:tc>
          <w:tcPr>
            <w:cnfStyle w:val="000100000000" w:firstRow="0" w:lastRow="0" w:firstColumn="0" w:lastColumn="1" w:oddVBand="0" w:evenVBand="0" w:oddHBand="0" w:evenHBand="0" w:firstRowFirstColumn="0" w:firstRowLastColumn="0" w:lastRowFirstColumn="0" w:lastRowLastColumn="0"/>
            <w:tcW w:w="4518" w:type="dxa"/>
          </w:tcPr>
          <w:p w14:paraId="2667C60F" w14:textId="709AB06D"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2AAE0B66"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660B3B4" w14:textId="796F37A3"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66DABE5B" w14:textId="3AB653BD"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70C58B36" w14:textId="7FB7464F"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Guidance: Diversity in Broadcasting: Arrangements for the promotion of equal opportunities in the broadcast industry</w:t>
            </w:r>
          </w:p>
        </w:tc>
        <w:tc>
          <w:tcPr>
            <w:cnfStyle w:val="000100000000" w:firstRow="0" w:lastRow="0" w:firstColumn="0" w:lastColumn="1" w:oddVBand="0" w:evenVBand="0" w:oddHBand="0" w:evenHBand="0" w:firstRowFirstColumn="0" w:firstRowLastColumn="0" w:lastRowFirstColumn="0" w:lastRowLastColumn="0"/>
            <w:tcW w:w="4518" w:type="dxa"/>
          </w:tcPr>
          <w:p w14:paraId="657A94DF" w14:textId="35113DEF"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Minority ethnic/ethnicity (but not really covered)</w:t>
            </w:r>
          </w:p>
        </w:tc>
      </w:tr>
      <w:tr w:rsidR="002521B6" w:rsidRPr="002521B6" w14:paraId="19018B8A"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71F82078" w14:textId="39F6D8B8"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57028252" w14:textId="4DE4D985"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164E5ED4" w14:textId="5F799284"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Ofcom's Annual Gender-Ethnicity Pay Audit 2018/19</w:t>
            </w:r>
          </w:p>
        </w:tc>
        <w:tc>
          <w:tcPr>
            <w:cnfStyle w:val="000100000000" w:firstRow="0" w:lastRow="0" w:firstColumn="0" w:lastColumn="1" w:oddVBand="0" w:evenVBand="0" w:oddHBand="0" w:evenHBand="0" w:firstRowFirstColumn="0" w:firstRowLastColumn="0" w:lastRowFirstColumn="0" w:lastRowLastColumn="0"/>
            <w:tcW w:w="4518" w:type="dxa"/>
          </w:tcPr>
          <w:p w14:paraId="5798B917" w14:textId="55F6AB91"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Minority ethnic backgrounds</w:t>
            </w:r>
          </w:p>
        </w:tc>
      </w:tr>
      <w:tr w:rsidR="002521B6" w:rsidRPr="002521B6" w14:paraId="1603C347"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B52DAFD" w14:textId="7320BCCE"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2019</w:t>
            </w:r>
          </w:p>
        </w:tc>
        <w:tc>
          <w:tcPr>
            <w:cnfStyle w:val="000010000000" w:firstRow="0" w:lastRow="0" w:firstColumn="0" w:lastColumn="0" w:oddVBand="1" w:evenVBand="0" w:oddHBand="0" w:evenHBand="0" w:firstRowFirstColumn="0" w:firstRowLastColumn="0" w:lastRowFirstColumn="0" w:lastRowLastColumn="0"/>
            <w:tcW w:w="1842" w:type="dxa"/>
          </w:tcPr>
          <w:p w14:paraId="64A7FC0B" w14:textId="49F81097"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4CA13E1B" w14:textId="77777777"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and Equal Opportunities in TV: Monitoring Report on the</w:t>
            </w:r>
          </w:p>
          <w:p w14:paraId="1B7D0DA3" w14:textId="60D87610" w:rsidR="003611D0" w:rsidRPr="002521B6" w:rsidRDefault="003611D0"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 broadcasting industry</w:t>
            </w:r>
          </w:p>
        </w:tc>
        <w:tc>
          <w:tcPr>
            <w:cnfStyle w:val="000100000000" w:firstRow="0" w:lastRow="0" w:firstColumn="0" w:lastColumn="1" w:oddVBand="0" w:evenVBand="0" w:oddHBand="0" w:evenHBand="0" w:firstRowFirstColumn="0" w:firstRowLastColumn="0" w:lastRowFirstColumn="0" w:lastRowLastColumn="0"/>
            <w:tcW w:w="4518" w:type="dxa"/>
          </w:tcPr>
          <w:p w14:paraId="2780DF50" w14:textId="6B361EFF"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Minority Ethnic, 'Racial group breakdown (for industry workforce stats): White ethnic, East Asian/ East Asian British, South Asian/South Asian British, Black/African/Caribbean/ Black British, Mixed, Other, Minority Ethnic Groups (Not specified)'</w:t>
            </w:r>
          </w:p>
        </w:tc>
      </w:tr>
      <w:tr w:rsidR="002521B6" w:rsidRPr="002521B6" w14:paraId="6C5725DB"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9672BA6" w14:textId="04456179"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76024343" w14:textId="74B91667" w:rsidR="003611D0" w:rsidRPr="002521B6" w:rsidRDefault="003611D0"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Ofcom</w:t>
            </w:r>
          </w:p>
        </w:tc>
        <w:tc>
          <w:tcPr>
            <w:tcW w:w="1986" w:type="dxa"/>
          </w:tcPr>
          <w:p w14:paraId="4FDB57E0" w14:textId="7B9D5723" w:rsidR="003611D0" w:rsidRPr="002521B6" w:rsidRDefault="003611D0"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in UK television: Freelancers</w:t>
            </w:r>
          </w:p>
        </w:tc>
        <w:tc>
          <w:tcPr>
            <w:cnfStyle w:val="000100000000" w:firstRow="0" w:lastRow="0" w:firstColumn="0" w:lastColumn="1" w:oddVBand="0" w:evenVBand="0" w:oddHBand="0" w:evenHBand="0" w:firstRowFirstColumn="0" w:firstRowLastColumn="0" w:lastRowFirstColumn="0" w:lastRowLastColumn="0"/>
            <w:tcW w:w="4518" w:type="dxa"/>
          </w:tcPr>
          <w:p w14:paraId="2CC71401" w14:textId="5E24E54E" w:rsidR="003611D0" w:rsidRPr="002521B6" w:rsidRDefault="003611D0"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 minority backgrounds</w:t>
            </w:r>
          </w:p>
        </w:tc>
      </w:tr>
      <w:tr w:rsidR="002521B6" w:rsidRPr="002521B6" w14:paraId="3E591466"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559B1C8" w14:textId="002A488E"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4D0620B2" w14:textId="712E3052"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ScreenSkills</w:t>
            </w:r>
            <w:proofErr w:type="spellEnd"/>
          </w:p>
        </w:tc>
        <w:tc>
          <w:tcPr>
            <w:tcW w:w="1986" w:type="dxa"/>
          </w:tcPr>
          <w:p w14:paraId="7F211ABC" w14:textId="1400B799"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High-end television UK workforce in 2018 research report</w:t>
            </w:r>
          </w:p>
        </w:tc>
        <w:tc>
          <w:tcPr>
            <w:cnfStyle w:val="000100000000" w:firstRow="0" w:lastRow="0" w:firstColumn="0" w:lastColumn="1" w:oddVBand="0" w:evenVBand="0" w:oddHBand="0" w:evenHBand="0" w:firstRowFirstColumn="0" w:firstRowLastColumn="0" w:lastRowFirstColumn="0" w:lastRowLastColumn="0"/>
            <w:tcW w:w="4518" w:type="dxa"/>
          </w:tcPr>
          <w:p w14:paraId="340BA8D7" w14:textId="7A90298B"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Ethnicity (only once)</w:t>
            </w:r>
          </w:p>
        </w:tc>
      </w:tr>
      <w:tr w:rsidR="002521B6" w:rsidRPr="002521B6" w14:paraId="26BB038E"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A19C503" w14:textId="0796A5D9"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69A7B564" w14:textId="39651C1F"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proofErr w:type="spellStart"/>
            <w:r w:rsidRPr="002521B6">
              <w:rPr>
                <w:rFonts w:ascii="Helvetica" w:hAnsi="Helvetica"/>
                <w:color w:val="000000"/>
                <w:kern w:val="20"/>
                <w:sz w:val="24"/>
                <w:szCs w:val="24"/>
                <w14:ligatures w14:val="standard"/>
              </w:rPr>
              <w:t>ScreenSkills</w:t>
            </w:r>
            <w:proofErr w:type="spellEnd"/>
            <w:r w:rsidRPr="002521B6">
              <w:rPr>
                <w:rFonts w:ascii="Helvetica" w:hAnsi="Helvetica"/>
                <w:color w:val="000000"/>
                <w:kern w:val="20"/>
                <w:sz w:val="24"/>
                <w:szCs w:val="24"/>
                <w14:ligatures w14:val="standard"/>
              </w:rPr>
              <w:t xml:space="preserve"> &amp; Work Foundation</w:t>
            </w:r>
          </w:p>
        </w:tc>
        <w:tc>
          <w:tcPr>
            <w:tcW w:w="1986" w:type="dxa"/>
          </w:tcPr>
          <w:p w14:paraId="61E6AB19" w14:textId="76F4A421" w:rsidR="00F3429B" w:rsidRPr="002521B6" w:rsidRDefault="00F3429B"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Annual </w:t>
            </w:r>
            <w:proofErr w:type="spellStart"/>
            <w:r w:rsidRPr="002521B6">
              <w:rPr>
                <w:rFonts w:ascii="Helvetica" w:hAnsi="Helvetica"/>
                <w:color w:val="000000"/>
                <w:kern w:val="20"/>
                <w:sz w:val="24"/>
                <w:szCs w:val="24"/>
                <w14:ligatures w14:val="standard"/>
              </w:rPr>
              <w:t>ScreenSkills</w:t>
            </w:r>
            <w:proofErr w:type="spellEnd"/>
            <w:r w:rsidRPr="002521B6">
              <w:rPr>
                <w:rFonts w:ascii="Helvetica" w:hAnsi="Helvetica"/>
                <w:color w:val="000000"/>
                <w:kern w:val="20"/>
                <w:sz w:val="24"/>
                <w:szCs w:val="24"/>
                <w14:ligatures w14:val="standard"/>
              </w:rPr>
              <w:t xml:space="preserve"> Assessment: Executive Summary</w:t>
            </w:r>
          </w:p>
        </w:tc>
        <w:tc>
          <w:tcPr>
            <w:cnfStyle w:val="000100000000" w:firstRow="0" w:lastRow="0" w:firstColumn="0" w:lastColumn="1" w:oddVBand="0" w:evenVBand="0" w:oddHBand="0" w:evenHBand="0" w:firstRowFirstColumn="0" w:firstRowLastColumn="0" w:lastRowFirstColumn="0" w:lastRowLastColumn="0"/>
            <w:tcW w:w="4518" w:type="dxa"/>
          </w:tcPr>
          <w:p w14:paraId="693EBBE4" w14:textId="22498226"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White ethnic background (in reference to high proportion of White workers)</w:t>
            </w:r>
          </w:p>
        </w:tc>
      </w:tr>
      <w:tr w:rsidR="002521B6" w:rsidRPr="002521B6" w14:paraId="6D54BFE4"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6F90F05E" w14:textId="79129E8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2019</w:t>
            </w:r>
          </w:p>
        </w:tc>
        <w:tc>
          <w:tcPr>
            <w:cnfStyle w:val="000010000000" w:firstRow="0" w:lastRow="0" w:firstColumn="0" w:lastColumn="0" w:oddVBand="1" w:evenVBand="0" w:oddHBand="0" w:evenHBand="0" w:firstRowFirstColumn="0" w:firstRowLastColumn="0" w:lastRowFirstColumn="0" w:lastRowLastColumn="0"/>
            <w:tcW w:w="1842" w:type="dxa"/>
          </w:tcPr>
          <w:p w14:paraId="266234E5" w14:textId="5A58A01F"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 Screen Alliance</w:t>
            </w:r>
          </w:p>
        </w:tc>
        <w:tc>
          <w:tcPr>
            <w:tcW w:w="1986" w:type="dxa"/>
          </w:tcPr>
          <w:p w14:paraId="2093FAA7" w14:textId="1503A180"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Inclusion and Diversity in UK Visual Effects Animation and </w:t>
            </w:r>
            <w:proofErr w:type="gramStart"/>
            <w:r w:rsidRPr="002521B6">
              <w:rPr>
                <w:rFonts w:ascii="Helvetica" w:hAnsi="Helvetica"/>
                <w:color w:val="000000"/>
                <w:kern w:val="20"/>
                <w:sz w:val="24"/>
                <w:szCs w:val="24"/>
                <w14:ligatures w14:val="standard"/>
              </w:rPr>
              <w:t>Post Production</w:t>
            </w:r>
            <w:proofErr w:type="gramEnd"/>
          </w:p>
        </w:tc>
        <w:tc>
          <w:tcPr>
            <w:cnfStyle w:val="000100000000" w:firstRow="0" w:lastRow="0" w:firstColumn="0" w:lastColumn="1" w:oddVBand="0" w:evenVBand="0" w:oddHBand="0" w:evenHBand="0" w:firstRowFirstColumn="0" w:firstRowLastColumn="0" w:lastRowFirstColumn="0" w:lastRowLastColumn="0"/>
            <w:tcW w:w="4518" w:type="dxa"/>
          </w:tcPr>
          <w:p w14:paraId="475775FB" w14:textId="7777777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(respondents were able to select from: White, </w:t>
            </w:r>
            <w:proofErr w:type="gramStart"/>
            <w:r w:rsidRPr="002521B6">
              <w:rPr>
                <w:rFonts w:ascii="Helvetica" w:hAnsi="Helvetica"/>
                <w:b w:val="0"/>
                <w:bCs w:val="0"/>
                <w:color w:val="000000"/>
                <w:kern w:val="20"/>
                <w:sz w:val="24"/>
                <w:szCs w:val="24"/>
                <w14:ligatures w14:val="standard"/>
              </w:rPr>
              <w:t>White</w:t>
            </w:r>
            <w:proofErr w:type="gramEnd"/>
            <w:r w:rsidRPr="002521B6">
              <w:rPr>
                <w:rFonts w:ascii="Helvetica" w:hAnsi="Helvetica"/>
                <w:b w:val="0"/>
                <w:bCs w:val="0"/>
                <w:color w:val="000000"/>
                <w:kern w:val="20"/>
                <w:sz w:val="24"/>
                <w:szCs w:val="24"/>
                <w14:ligatures w14:val="standard"/>
              </w:rPr>
              <w:t xml:space="preserve"> and Black Caribbean mixed ethnicity, White and Asian mixed ethnicity, White and Black African mixed ethnicity, Another mixed ethnicity, Black Caribbean, Black African, Any other Black background, Asian</w:t>
            </w:r>
          </w:p>
          <w:p w14:paraId="0155E6CB" w14:textId="77777777" w:rsidR="00F3429B" w:rsidRPr="002521B6" w:rsidRDefault="00F3429B" w:rsidP="002521B6">
            <w:pPr>
              <w:pStyle w:val="TableParagraph"/>
              <w:numPr>
                <w:ilvl w:val="0"/>
                <w:numId w:val="2"/>
              </w:numPr>
              <w:shd w:val="clear" w:color="auto" w:fill="FFFFFF" w:themeFill="background1"/>
              <w:tabs>
                <w:tab w:val="left" w:pos="229"/>
              </w:tabs>
              <w:spacing w:line="360" w:lineRule="auto"/>
              <w:ind w:left="0" w:firstLine="0"/>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Indian, Asian - Pakistani, Asian - Bangladeshi, Asian</w:t>
            </w:r>
          </w:p>
          <w:p w14:paraId="68039AC1" w14:textId="5783AD98"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Chinese, Any other Asian background, Arab, Any other ethnic background)</w:t>
            </w:r>
          </w:p>
        </w:tc>
      </w:tr>
      <w:tr w:rsidR="002521B6" w:rsidRPr="002521B6" w14:paraId="6933B135"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21125FA" w14:textId="71A794BB"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2019</w:t>
            </w:r>
          </w:p>
        </w:tc>
        <w:tc>
          <w:tcPr>
            <w:cnfStyle w:val="000010000000" w:firstRow="0" w:lastRow="0" w:firstColumn="0" w:lastColumn="0" w:oddVBand="1" w:evenVBand="0" w:oddHBand="0" w:evenHBand="0" w:firstRowFirstColumn="0" w:firstRowLastColumn="0" w:lastRowFirstColumn="0" w:lastRowLastColumn="0"/>
            <w:tcW w:w="1842" w:type="dxa"/>
          </w:tcPr>
          <w:p w14:paraId="26EACF73" w14:textId="4501C08C"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Channel 4</w:t>
            </w:r>
          </w:p>
        </w:tc>
        <w:tc>
          <w:tcPr>
            <w:tcW w:w="1986" w:type="dxa"/>
          </w:tcPr>
          <w:p w14:paraId="19252A46" w14:textId="6F448303" w:rsidR="00F3429B" w:rsidRPr="002521B6" w:rsidRDefault="00F3429B"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Inclusion and Diversity: Strategy and Targets</w:t>
            </w:r>
          </w:p>
        </w:tc>
        <w:tc>
          <w:tcPr>
            <w:cnfStyle w:val="000100000000" w:firstRow="0" w:lastRow="0" w:firstColumn="0" w:lastColumn="1" w:oddVBand="0" w:evenVBand="0" w:oddHBand="0" w:evenHBand="0" w:firstRowFirstColumn="0" w:firstRowLastColumn="0" w:lastRowFirstColumn="0" w:lastRowLastColumn="0"/>
            <w:tcW w:w="4518" w:type="dxa"/>
          </w:tcPr>
          <w:p w14:paraId="41D37B73" w14:textId="32630739"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1C7875BE"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25282671" w14:textId="1C18D65F"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105793D2" w14:textId="7FE4CAFB"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BFI</w:t>
            </w:r>
          </w:p>
        </w:tc>
        <w:tc>
          <w:tcPr>
            <w:tcW w:w="1986" w:type="dxa"/>
          </w:tcPr>
          <w:p w14:paraId="0ACE9FCE" w14:textId="074C0289"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BFI Diversity Standards Initial Findings</w:t>
            </w:r>
          </w:p>
        </w:tc>
        <w:tc>
          <w:tcPr>
            <w:cnfStyle w:val="000100000000" w:firstRow="0" w:lastRow="0" w:firstColumn="0" w:lastColumn="1" w:oddVBand="0" w:evenVBand="0" w:oddHBand="0" w:evenHBand="0" w:firstRowFirstColumn="0" w:firstRowLastColumn="0" w:lastRowFirstColumn="0" w:lastRowLastColumn="0"/>
            <w:tcW w:w="4518" w:type="dxa"/>
          </w:tcPr>
          <w:p w14:paraId="33D56460" w14:textId="0A0A0549"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BAME/'black, Asian and other minority ethnic'</w:t>
            </w:r>
          </w:p>
        </w:tc>
      </w:tr>
      <w:tr w:rsidR="002521B6" w:rsidRPr="002521B6" w14:paraId="3DEF1AE3"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46D43C1B" w14:textId="32726E58"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5712A283" w14:textId="6AFFF1B8"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CDN</w:t>
            </w:r>
          </w:p>
        </w:tc>
        <w:tc>
          <w:tcPr>
            <w:tcW w:w="1986" w:type="dxa"/>
          </w:tcPr>
          <w:p w14:paraId="00F1591B" w14:textId="77E9122E" w:rsidR="00F3429B" w:rsidRPr="002521B6" w:rsidRDefault="00F3429B"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Diamond: The Third Cut (Headlines Infographic)</w:t>
            </w:r>
          </w:p>
        </w:tc>
        <w:tc>
          <w:tcPr>
            <w:cnfStyle w:val="000100000000" w:firstRow="0" w:lastRow="0" w:firstColumn="0" w:lastColumn="1" w:oddVBand="0" w:evenVBand="0" w:oddHBand="0" w:evenHBand="0" w:firstRowFirstColumn="0" w:firstRowLastColumn="0" w:lastRowFirstColumn="0" w:lastRowLastColumn="0"/>
            <w:tcW w:w="4518" w:type="dxa"/>
          </w:tcPr>
          <w:p w14:paraId="45F4084C" w14:textId="436B761B"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w:t>
            </w:r>
          </w:p>
        </w:tc>
      </w:tr>
      <w:tr w:rsidR="002521B6" w:rsidRPr="002521B6" w14:paraId="06C69DDE"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039F21F" w14:textId="0C9ECC58"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1A0A4763" w14:textId="4311F9FA"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UKIE</w:t>
            </w:r>
          </w:p>
        </w:tc>
        <w:tc>
          <w:tcPr>
            <w:tcW w:w="1986" w:type="dxa"/>
          </w:tcPr>
          <w:p w14:paraId="17615651" w14:textId="23AFB387"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UK Games Industry Census: Understanding Diversity in the UK Games Industry Workforce</w:t>
            </w:r>
          </w:p>
        </w:tc>
        <w:tc>
          <w:tcPr>
            <w:cnfStyle w:val="000100000000" w:firstRow="0" w:lastRow="0" w:firstColumn="0" w:lastColumn="1" w:oddVBand="0" w:evenVBand="0" w:oddHBand="0" w:evenHBand="0" w:firstRowFirstColumn="0" w:firstRowLastColumn="0" w:lastRowFirstColumn="0" w:lastRowLastColumn="0"/>
            <w:tcW w:w="4518" w:type="dxa"/>
          </w:tcPr>
          <w:p w14:paraId="0C39217E" w14:textId="2687155D"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w:t>
            </w:r>
            <w:proofErr w:type="gramStart"/>
            <w:r w:rsidRPr="002521B6">
              <w:rPr>
                <w:rFonts w:ascii="Helvetica" w:hAnsi="Helvetica"/>
                <w:b w:val="0"/>
                <w:bCs w:val="0"/>
                <w:color w:val="000000"/>
                <w:kern w:val="20"/>
                <w:sz w:val="24"/>
                <w:szCs w:val="24"/>
                <w14:ligatures w14:val="standard"/>
              </w:rPr>
              <w:t>Black ,</w:t>
            </w:r>
            <w:proofErr w:type="gramEnd"/>
            <w:r w:rsidRPr="002521B6">
              <w:rPr>
                <w:rFonts w:ascii="Helvetica" w:hAnsi="Helvetica"/>
                <w:b w:val="0"/>
                <w:bCs w:val="0"/>
                <w:color w:val="000000"/>
                <w:kern w:val="20"/>
                <w:sz w:val="24"/>
                <w:szCs w:val="24"/>
                <w14:ligatures w14:val="standard"/>
              </w:rPr>
              <w:t xml:space="preserve"> Asian or minority ethnic)</w:t>
            </w:r>
          </w:p>
        </w:tc>
      </w:tr>
      <w:tr w:rsidR="002521B6" w:rsidRPr="002521B6" w14:paraId="445145B6"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7402DCC0" w14:textId="274B6A0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2CDBA883" w14:textId="132F4ED6"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w:t>
            </w:r>
          </w:p>
        </w:tc>
        <w:tc>
          <w:tcPr>
            <w:tcW w:w="1986" w:type="dxa"/>
          </w:tcPr>
          <w:p w14:paraId="01DC7FB0" w14:textId="18F01560" w:rsidR="00F3429B" w:rsidRPr="002521B6" w:rsidRDefault="00F3429B"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Diversity Commissioning Progress Report 2019/20</w:t>
            </w:r>
          </w:p>
        </w:tc>
        <w:tc>
          <w:tcPr>
            <w:cnfStyle w:val="000100000000" w:firstRow="0" w:lastRow="0" w:firstColumn="0" w:lastColumn="1" w:oddVBand="0" w:evenVBand="0" w:oddHBand="0" w:evenHBand="0" w:firstRowFirstColumn="0" w:firstRowLastColumn="0" w:lastRowFirstColumn="0" w:lastRowLastColumn="0"/>
            <w:tcW w:w="4518" w:type="dxa"/>
          </w:tcPr>
          <w:p w14:paraId="031B2B1A" w14:textId="4D70CF1A"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(not defined)</w:t>
            </w:r>
          </w:p>
        </w:tc>
      </w:tr>
      <w:tr w:rsidR="002521B6" w:rsidRPr="002521B6" w14:paraId="13120FD8"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FECDED7" w14:textId="7E7E439E"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lastRenderedPageBreak/>
              <w:t>2020</w:t>
            </w:r>
          </w:p>
        </w:tc>
        <w:tc>
          <w:tcPr>
            <w:cnfStyle w:val="000010000000" w:firstRow="0" w:lastRow="0" w:firstColumn="0" w:lastColumn="0" w:oddVBand="1" w:evenVBand="0" w:oddHBand="0" w:evenHBand="0" w:firstRowFirstColumn="0" w:firstRowLastColumn="0" w:lastRowFirstColumn="0" w:lastRowLastColumn="0"/>
            <w:tcW w:w="1842" w:type="dxa"/>
          </w:tcPr>
          <w:p w14:paraId="5D2DAAD5" w14:textId="4CF4F5FD"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w:t>
            </w:r>
          </w:p>
        </w:tc>
        <w:tc>
          <w:tcPr>
            <w:tcW w:w="1986" w:type="dxa"/>
          </w:tcPr>
          <w:p w14:paraId="3BFF8738" w14:textId="6C8DD2D5"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Creative Diversity Report: Vol 1</w:t>
            </w:r>
          </w:p>
        </w:tc>
        <w:tc>
          <w:tcPr>
            <w:cnfStyle w:val="000100000000" w:firstRow="0" w:lastRow="0" w:firstColumn="0" w:lastColumn="1" w:oddVBand="0" w:evenVBand="0" w:oddHBand="0" w:evenHBand="0" w:firstRowFirstColumn="0" w:firstRowLastColumn="0" w:lastRowFirstColumn="0" w:lastRowLastColumn="0"/>
            <w:tcW w:w="4518" w:type="dxa"/>
          </w:tcPr>
          <w:p w14:paraId="17DE331D" w14:textId="7777777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BAME (Statement made (p.14): ‘BAME’ Audience Research Understanding the rapid growth of our black and Asian population means we can better understand who we are making</w:t>
            </w:r>
          </w:p>
          <w:p w14:paraId="425B8B38" w14:textId="7777777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content for The Creative Diversity Unit </w:t>
            </w:r>
            <w:proofErr w:type="gramStart"/>
            <w:r w:rsidRPr="002521B6">
              <w:rPr>
                <w:rFonts w:ascii="Helvetica" w:hAnsi="Helvetica"/>
                <w:b w:val="0"/>
                <w:bCs w:val="0"/>
                <w:color w:val="000000"/>
                <w:kern w:val="20"/>
                <w:sz w:val="24"/>
                <w:szCs w:val="24"/>
                <w14:ligatures w14:val="standard"/>
              </w:rPr>
              <w:t>are</w:t>
            </w:r>
            <w:proofErr w:type="gramEnd"/>
            <w:r w:rsidRPr="002521B6">
              <w:rPr>
                <w:rFonts w:ascii="Helvetica" w:hAnsi="Helvetica"/>
                <w:b w:val="0"/>
                <w:bCs w:val="0"/>
                <w:color w:val="000000"/>
                <w:kern w:val="20"/>
                <w:sz w:val="24"/>
                <w:szCs w:val="24"/>
                <w14:ligatures w14:val="standard"/>
              </w:rPr>
              <w:t xml:space="preserve"> here to help our commissioners and programme makers understand that the term BAME is a classification not an identity, that encompasses people from a wide range of ethnicities with a range of cultures, lived experiences, interests and tastes. Relationships with heritage and</w:t>
            </w:r>
          </w:p>
          <w:p w14:paraId="54F34104" w14:textId="4CF8B936"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‘Britishness’ amongst BAME audiences are nuanced and complex and our content needs to better reflect this.)</w:t>
            </w:r>
          </w:p>
        </w:tc>
      </w:tr>
      <w:tr w:rsidR="002521B6" w:rsidRPr="002521B6" w14:paraId="7EEF0671" w14:textId="77777777" w:rsidTr="00DA05D2">
        <w:trPr>
          <w:cnfStyle w:val="000000100000" w:firstRow="0" w:lastRow="0" w:firstColumn="0" w:lastColumn="0" w:oddVBand="0" w:evenVBand="0" w:oddHBand="1" w:evenHBand="0" w:firstRowFirstColumn="0" w:firstRowLastColumn="0" w:lastRowFirstColumn="0" w:lastRowLastColumn="0"/>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34A08D00" w14:textId="7CE62C99"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0E4E0EA5" w14:textId="2549DD93"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w:t>
            </w:r>
          </w:p>
        </w:tc>
        <w:tc>
          <w:tcPr>
            <w:tcW w:w="1986" w:type="dxa"/>
          </w:tcPr>
          <w:p w14:paraId="1DC60AC6" w14:textId="77777777" w:rsidR="00F3429B" w:rsidRPr="002521B6" w:rsidRDefault="00F3429B" w:rsidP="002521B6">
            <w:pPr>
              <w:pStyle w:val="TableParagraph"/>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 Group</w:t>
            </w:r>
          </w:p>
          <w:p w14:paraId="63949B05" w14:textId="51981483" w:rsidR="00F3429B" w:rsidRPr="002521B6" w:rsidRDefault="00F3429B" w:rsidP="002521B6">
            <w:pPr>
              <w:pStyle w:val="TableParagraph"/>
              <w:shd w:val="clear" w:color="auto" w:fill="FFFFFF" w:themeFill="background1"/>
              <w:spacing w:line="360" w:lineRule="auto"/>
              <w:ind w:hanging="1"/>
              <w:cnfStyle w:val="000000100000" w:firstRow="0" w:lastRow="0" w:firstColumn="0" w:lastColumn="0" w:oddVBand="0" w:evenVBand="0" w:oddHBand="1"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Annual Report and Accounts 2019/20</w:t>
            </w:r>
          </w:p>
        </w:tc>
        <w:tc>
          <w:tcPr>
            <w:cnfStyle w:val="000100000000" w:firstRow="0" w:lastRow="0" w:firstColumn="0" w:lastColumn="1" w:oddVBand="0" w:evenVBand="0" w:oddHBand="0" w:evenHBand="0" w:firstRowFirstColumn="0" w:firstRowLastColumn="0" w:lastRowFirstColumn="0" w:lastRowLastColumn="0"/>
            <w:tcW w:w="4518" w:type="dxa"/>
          </w:tcPr>
          <w:p w14:paraId="570BE8CE" w14:textId="5257C379"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black, Asian and minority ethnic/BAME used for datasets</w:t>
            </w:r>
          </w:p>
        </w:tc>
      </w:tr>
      <w:tr w:rsidR="002521B6" w:rsidRPr="002521B6" w14:paraId="2C351587" w14:textId="77777777" w:rsidTr="00DA05D2">
        <w:trPr>
          <w:cantSplit/>
          <w:trHeight w:val="1136"/>
        </w:trPr>
        <w:tc>
          <w:tcPr>
            <w:cnfStyle w:val="001000000000" w:firstRow="0" w:lastRow="0" w:firstColumn="1" w:lastColumn="0" w:oddVBand="0" w:evenVBand="0" w:oddHBand="0" w:evenHBand="0" w:firstRowFirstColumn="0" w:firstRowLastColumn="0" w:lastRowFirstColumn="0" w:lastRowLastColumn="0"/>
            <w:tcW w:w="1837" w:type="dxa"/>
          </w:tcPr>
          <w:p w14:paraId="11C31F8E" w14:textId="0BF2E9A7"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2020</w:t>
            </w:r>
          </w:p>
        </w:tc>
        <w:tc>
          <w:tcPr>
            <w:cnfStyle w:val="000010000000" w:firstRow="0" w:lastRow="0" w:firstColumn="0" w:lastColumn="0" w:oddVBand="1" w:evenVBand="0" w:oddHBand="0" w:evenHBand="0" w:firstRowFirstColumn="0" w:firstRowLastColumn="0" w:lastRowFirstColumn="0" w:lastRowLastColumn="0"/>
            <w:tcW w:w="1842" w:type="dxa"/>
          </w:tcPr>
          <w:p w14:paraId="059E3393" w14:textId="00FA6657" w:rsidR="00F3429B" w:rsidRPr="002521B6" w:rsidRDefault="00F3429B" w:rsidP="002521B6">
            <w:pPr>
              <w:pStyle w:val="TableParagraph"/>
              <w:shd w:val="clear" w:color="auto" w:fill="FFFFFF" w:themeFill="background1"/>
              <w:spacing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w:t>
            </w:r>
          </w:p>
        </w:tc>
        <w:tc>
          <w:tcPr>
            <w:tcW w:w="1986" w:type="dxa"/>
          </w:tcPr>
          <w:p w14:paraId="212D4F98" w14:textId="2134D3B3" w:rsidR="00F3429B" w:rsidRPr="002521B6" w:rsidRDefault="00F3429B" w:rsidP="002521B6">
            <w:pPr>
              <w:pStyle w:val="TableParagraph"/>
              <w:shd w:val="clear" w:color="auto" w:fill="FFFFFF" w:themeFill="background1"/>
              <w:spacing w:line="360" w:lineRule="auto"/>
              <w:ind w:hanging="1"/>
              <w:cnfStyle w:val="000000000000" w:firstRow="0" w:lastRow="0" w:firstColumn="0" w:lastColumn="0" w:oddVBand="0" w:evenVBand="0" w:oddHBand="0" w:evenHBand="0" w:firstRowFirstColumn="0" w:firstRowLastColumn="0" w:lastRowFirstColumn="0" w:lastRowLastColumn="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BBC Pay Gap Report</w:t>
            </w:r>
          </w:p>
        </w:tc>
        <w:tc>
          <w:tcPr>
            <w:cnfStyle w:val="000100000000" w:firstRow="0" w:lastRow="0" w:firstColumn="0" w:lastColumn="1" w:oddVBand="0" w:evenVBand="0" w:oddHBand="0" w:evenHBand="0" w:firstRowFirstColumn="0" w:firstRowLastColumn="0" w:lastRowFirstColumn="0" w:lastRowLastColumn="0"/>
            <w:tcW w:w="4518" w:type="dxa"/>
          </w:tcPr>
          <w:p w14:paraId="62532EBE" w14:textId="02AA476F"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BAME (Black,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w:t>
            </w:r>
          </w:p>
        </w:tc>
      </w:tr>
      <w:tr w:rsidR="002521B6" w:rsidRPr="002521B6" w14:paraId="78A9D713" w14:textId="77777777" w:rsidTr="00DA05D2">
        <w:trPr>
          <w:cnfStyle w:val="010000000000" w:firstRow="0" w:lastRow="1" w:firstColumn="0" w:lastColumn="0" w:oddVBand="0" w:evenVBand="0" w:oddHBand="0" w:evenHBand="0" w:firstRowFirstColumn="0" w:firstRowLastColumn="0" w:lastRowFirstColumn="0" w:lastRowLastColumn="0"/>
          <w:cantSplit/>
          <w:trHeight w:val="1136"/>
        </w:trPr>
        <w:tc>
          <w:tcPr>
            <w:cnfStyle w:val="001000000001" w:firstRow="0" w:lastRow="0" w:firstColumn="1" w:lastColumn="0" w:oddVBand="0" w:evenVBand="0" w:oddHBand="0" w:evenHBand="0" w:firstRowFirstColumn="0" w:firstRowLastColumn="0" w:lastRowFirstColumn="1" w:lastRowLastColumn="0"/>
            <w:tcW w:w="1837" w:type="dxa"/>
          </w:tcPr>
          <w:p w14:paraId="2BB280BD" w14:textId="59831E4A"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2021</w:t>
            </w:r>
          </w:p>
        </w:tc>
        <w:tc>
          <w:tcPr>
            <w:cnfStyle w:val="000010000000" w:firstRow="0" w:lastRow="0" w:firstColumn="0" w:lastColumn="0" w:oddVBand="1" w:evenVBand="0" w:oddHBand="0" w:evenHBand="0" w:firstRowFirstColumn="0" w:firstRowLastColumn="0" w:lastRowFirstColumn="0" w:lastRowLastColumn="0"/>
            <w:tcW w:w="1842" w:type="dxa"/>
          </w:tcPr>
          <w:p w14:paraId="7A0199B0" w14:textId="162DDE7B"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CDN</w:t>
            </w:r>
          </w:p>
        </w:tc>
        <w:tc>
          <w:tcPr>
            <w:tcW w:w="1986" w:type="dxa"/>
          </w:tcPr>
          <w:p w14:paraId="2A71FCA2" w14:textId="78BCE275" w:rsidR="00F3429B" w:rsidRPr="002521B6" w:rsidRDefault="00F3429B" w:rsidP="002521B6">
            <w:pPr>
              <w:pStyle w:val="TableParagraph"/>
              <w:shd w:val="clear" w:color="auto" w:fill="FFFFFF" w:themeFill="background1"/>
              <w:spacing w:line="360" w:lineRule="auto"/>
              <w:ind w:hanging="1"/>
              <w:cnfStyle w:val="010000000000" w:firstRow="0" w:lastRow="1" w:firstColumn="0" w:lastColumn="0" w:oddVBand="0" w:evenVBand="0" w:oddHBand="0" w:evenHBand="0" w:firstRowFirstColumn="0" w:firstRowLastColumn="0" w:lastRowFirstColumn="0" w:lastRowLastColumn="0"/>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Diamond: The Fourth Cut</w:t>
            </w:r>
          </w:p>
        </w:tc>
        <w:tc>
          <w:tcPr>
            <w:cnfStyle w:val="000100000010" w:firstRow="0" w:lastRow="0" w:firstColumn="0" w:lastColumn="1" w:oddVBand="0" w:evenVBand="0" w:oddHBand="0" w:evenHBand="0" w:firstRowFirstColumn="0" w:firstRowLastColumn="0" w:lastRowFirstColumn="0" w:lastRowLastColumn="1"/>
            <w:tcW w:w="4518" w:type="dxa"/>
          </w:tcPr>
          <w:p w14:paraId="71F5AAE4" w14:textId="0148912D" w:rsidR="00F3429B" w:rsidRPr="002521B6" w:rsidRDefault="00F3429B" w:rsidP="002521B6">
            <w:pPr>
              <w:pStyle w:val="TableParagraph"/>
              <w:shd w:val="clear" w:color="auto" w:fill="FFFFFF" w:themeFill="background1"/>
              <w:spacing w:line="360" w:lineRule="auto"/>
              <w:rPr>
                <w:rFonts w:ascii="Helvetica" w:hAnsi="Helvetica"/>
                <w:b w:val="0"/>
                <w:bCs w:val="0"/>
                <w:color w:val="000000"/>
                <w:kern w:val="20"/>
                <w:sz w:val="24"/>
                <w:szCs w:val="24"/>
                <w14:ligatures w14:val="standard"/>
              </w:rPr>
            </w:pPr>
            <w:r w:rsidRPr="002521B6">
              <w:rPr>
                <w:rFonts w:ascii="Helvetica" w:hAnsi="Helvetica"/>
                <w:b w:val="0"/>
                <w:bCs w:val="0"/>
                <w:color w:val="000000"/>
                <w:kern w:val="20"/>
                <w:sz w:val="24"/>
                <w:szCs w:val="24"/>
                <w14:ligatures w14:val="standard"/>
              </w:rPr>
              <w:t xml:space="preserve">Black, </w:t>
            </w:r>
            <w:proofErr w:type="gramStart"/>
            <w:r w:rsidRPr="002521B6">
              <w:rPr>
                <w:rFonts w:ascii="Helvetica" w:hAnsi="Helvetica"/>
                <w:b w:val="0"/>
                <w:bCs w:val="0"/>
                <w:color w:val="000000"/>
                <w:kern w:val="20"/>
                <w:sz w:val="24"/>
                <w:szCs w:val="24"/>
                <w14:ligatures w14:val="standard"/>
              </w:rPr>
              <w:t>Asian</w:t>
            </w:r>
            <w:proofErr w:type="gramEnd"/>
            <w:r w:rsidRPr="002521B6">
              <w:rPr>
                <w:rFonts w:ascii="Helvetica" w:hAnsi="Helvetica"/>
                <w:b w:val="0"/>
                <w:bCs w:val="0"/>
                <w:color w:val="000000"/>
                <w:kern w:val="20"/>
                <w:sz w:val="24"/>
                <w:szCs w:val="24"/>
                <w14:ligatures w14:val="standard"/>
              </w:rPr>
              <w:t xml:space="preserve"> and Minority Ethnic</w:t>
            </w:r>
          </w:p>
        </w:tc>
      </w:tr>
    </w:tbl>
    <w:p w14:paraId="1C2CD349" w14:textId="77777777" w:rsidR="00DA05D2" w:rsidRDefault="00DA05D2" w:rsidP="002521B6">
      <w:pPr>
        <w:spacing w:after="0" w:line="360" w:lineRule="auto"/>
        <w:ind w:firstLine="720"/>
        <w:rPr>
          <w:rFonts w:ascii="Helvetica" w:hAnsi="Helvetica"/>
          <w:color w:val="000000"/>
          <w:kern w:val="20"/>
          <w:sz w:val="24"/>
          <w:szCs w:val="24"/>
          <w14:ligatures w14:val="standard"/>
        </w:rPr>
      </w:pPr>
    </w:p>
    <w:p w14:paraId="47527145" w14:textId="4EE0ABD4"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By 2008, Skillset were using the term BAME (although continued to define this as ‘black or minority ethnic’), even defying grammatical convention to pluralise the term to ‘BAMEs’.</w:t>
      </w:r>
      <w:r w:rsidR="00724DF5" w:rsidRPr="002521B6">
        <w:rPr>
          <w:rStyle w:val="FootnoteReference"/>
          <w:rFonts w:ascii="Helvetica" w:hAnsi="Helvetica"/>
          <w:color w:val="000000"/>
          <w:kern w:val="20"/>
          <w:sz w:val="24"/>
          <w:szCs w:val="24"/>
          <w14:ligatures w14:val="standard"/>
        </w:rPr>
        <w:footnoteReference w:id="27"/>
      </w:r>
      <w:r w:rsidRPr="002521B6">
        <w:rPr>
          <w:rFonts w:ascii="Helvetica" w:hAnsi="Helvetica"/>
          <w:color w:val="000000"/>
          <w:kern w:val="20"/>
          <w:sz w:val="24"/>
          <w:szCs w:val="24"/>
          <w14:ligatures w14:val="standard"/>
        </w:rPr>
        <w:t xml:space="preserve"> Interestingly, while ‘BAME’ (and ‘BAMEs’) is used again in Skillset’s 2009 </w:t>
      </w:r>
      <w:r w:rsidRPr="002521B6">
        <w:rPr>
          <w:rFonts w:ascii="Helvetica" w:hAnsi="Helvetica"/>
          <w:color w:val="000000"/>
          <w:kern w:val="20"/>
          <w:sz w:val="24"/>
          <w:szCs w:val="24"/>
          <w14:ligatures w14:val="standard"/>
        </w:rPr>
        <w:lastRenderedPageBreak/>
        <w:t>Employment Census, a breakdown of the data is included under the section heading ‘Representation of Ethnic Minorities’, but this is the only time ‘ethnic minorities’ is used in the report (besides</w:t>
      </w:r>
      <w:r w:rsidR="006C6C1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in the explanation of the acronym BAME). As Table 3.1 suggests, the late 2000s seems to be the point at which BAME became the favoured term for the screen sector to use in policy documents, although some still continued to use ethnic minority/</w:t>
      </w:r>
      <w:proofErr w:type="spellStart"/>
      <w:r w:rsidRPr="002521B6">
        <w:rPr>
          <w:rFonts w:ascii="Helvetica" w:hAnsi="Helvetica"/>
          <w:color w:val="000000"/>
          <w:kern w:val="20"/>
          <w:sz w:val="24"/>
          <w:szCs w:val="24"/>
          <w14:ligatures w14:val="standard"/>
        </w:rPr>
        <w:t>ies</w:t>
      </w:r>
      <w:proofErr w:type="spellEnd"/>
      <w:r w:rsidRPr="002521B6">
        <w:rPr>
          <w:rFonts w:ascii="Helvetica" w:hAnsi="Helvetica"/>
          <w:color w:val="000000"/>
          <w:kern w:val="20"/>
          <w:sz w:val="24"/>
          <w:szCs w:val="24"/>
          <w14:ligatures w14:val="standard"/>
        </w:rPr>
        <w:t xml:space="preserve"> and BAME interchangeably, with others failing to define what they mean by ‘BAME’ (some use it to represent Black, Asian and minority ethnic, while others, such as Creative Diversity Network (CDN) and Brook et al., use it to mean ‘black and minority ethnic’ as recently as 2018). The 2015 Channel 4 ‘360° Diversity Charter’, for example, uses both BAME and ethnic minority, but favours the latter (there are 32 instances of ethnic minority/ethnic minorities used, as opposed to 6 uses of BAME).</w:t>
      </w:r>
      <w:r w:rsidR="00724DF5" w:rsidRPr="002521B6">
        <w:rPr>
          <w:rStyle w:val="FootnoteReference"/>
          <w:rFonts w:ascii="Helvetica" w:hAnsi="Helvetica"/>
          <w:color w:val="000000"/>
          <w:kern w:val="20"/>
          <w:sz w:val="24"/>
          <w:szCs w:val="24"/>
          <w14:ligatures w14:val="standard"/>
        </w:rPr>
        <w:footnoteReference w:id="28"/>
      </w:r>
    </w:p>
    <w:p w14:paraId="39FC521C"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46" w14:textId="7D04BE0F"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By the mid-to-late 2010s and into 2020, BAME is most clearly the preferred term, with a number of reports using this term exclusively (such as Creative Diversity Network’s (CDN) ‘Diamond: The Third Cut’, UKIE’s ‘UK Games Industry Census: Understanding Diversity in the UK Games Industry Workforce’, and BBC’s ‘BBC Diversity Commissioning Code of Practice, Progress Report 2019/20’).</w:t>
      </w:r>
      <w:r w:rsidR="00724DF5" w:rsidRPr="002521B6">
        <w:rPr>
          <w:rStyle w:val="FootnoteReference"/>
          <w:rFonts w:ascii="Helvetica" w:hAnsi="Helvetica"/>
          <w:color w:val="000000"/>
          <w:kern w:val="20"/>
          <w:sz w:val="24"/>
          <w:szCs w:val="24"/>
          <w14:ligatures w14:val="standard"/>
        </w:rPr>
        <w:footnoteReference w:id="29"/>
      </w:r>
      <w:r w:rsidRPr="002521B6">
        <w:rPr>
          <w:rFonts w:ascii="Helvetica" w:hAnsi="Helvetica"/>
          <w:color w:val="000000"/>
          <w:kern w:val="20"/>
          <w:sz w:val="24"/>
          <w:szCs w:val="24"/>
          <w14:ligatures w14:val="standard"/>
        </w:rPr>
        <w:t xml:space="preserve"> However, in their 2017 ‘Mainstreaming Equalities, Diversity and Inclusion (EDI)’ report, Creative Scotland note that, although they once used ‘BAME’ in their reportage, they no longer use the term ‘BAME’ to refer to Black, Asian and minority ethnic groups, as this is regarded as hierarchical terminology. As a result, ‘Creative Scotland’ reverted to using ‘minority ethnic’ (terminology used by the Scottish Government)’.</w:t>
      </w:r>
      <w:r w:rsidR="00724DF5" w:rsidRPr="002521B6">
        <w:rPr>
          <w:rStyle w:val="FootnoteReference"/>
          <w:rFonts w:ascii="Helvetica" w:hAnsi="Helvetica"/>
          <w:color w:val="000000"/>
          <w:kern w:val="20"/>
          <w:sz w:val="24"/>
          <w:szCs w:val="24"/>
          <w14:ligatures w14:val="standard"/>
        </w:rPr>
        <w:footnoteReference w:id="30"/>
      </w:r>
      <w:r w:rsidRPr="002521B6">
        <w:rPr>
          <w:rFonts w:ascii="Helvetica" w:hAnsi="Helvetica"/>
          <w:color w:val="000000"/>
          <w:kern w:val="20"/>
          <w:sz w:val="24"/>
          <w:szCs w:val="24"/>
          <w14:ligatures w14:val="standard"/>
        </w:rPr>
        <w:t xml:space="preserve"> This example illustrates how cultural policy parlance can be directly impacted by preferred governmental terminologies (although, this is perhaps not surprising given that Creative Scotland is an executive non-departmental public body of the Scottish Government).</w:t>
      </w:r>
    </w:p>
    <w:p w14:paraId="742BD417"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47" w14:textId="1FE6CBF9"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In more recent reports, the use of the term BAME has been problematised and deconstructed. For example, in their 2019 report ‘Reflecting the Ethnic Diversity of the UK within the BBC Workforce’, the BBC comment on the imperfect nature of BAME:</w:t>
      </w:r>
    </w:p>
    <w:p w14:paraId="019FC326" w14:textId="77777777" w:rsidR="00EE11CE" w:rsidRPr="002521B6" w:rsidRDefault="00EE11CE" w:rsidP="002521B6">
      <w:pPr>
        <w:spacing w:after="0" w:line="360" w:lineRule="auto"/>
        <w:ind w:firstLine="720"/>
        <w:rPr>
          <w:rFonts w:ascii="Helvetica" w:hAnsi="Helvetica"/>
          <w:color w:val="000000"/>
          <w:kern w:val="20"/>
          <w:sz w:val="24"/>
          <w:szCs w:val="24"/>
          <w14:ligatures w14:val="standard"/>
        </w:rPr>
      </w:pPr>
    </w:p>
    <w:p w14:paraId="29DDB8CE" w14:textId="690E3BFB" w:rsidR="006C6C1E" w:rsidRPr="002521B6" w:rsidRDefault="006C6C1E"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term BAME (Black, Asian and Minority Ethnic) has been used throughout this report to refer to individuals with evident heritage from African, Asian, Middle Eastern and South American regions, </w:t>
      </w:r>
      <w:proofErr w:type="gramStart"/>
      <w:r w:rsidRPr="002521B6">
        <w:rPr>
          <w:rFonts w:ascii="Helvetica" w:hAnsi="Helvetica"/>
          <w:color w:val="000000"/>
          <w:kern w:val="20"/>
          <w:sz w:val="24"/>
          <w:szCs w:val="24"/>
          <w14:ligatures w14:val="standard"/>
        </w:rPr>
        <w:t>i.e.</w:t>
      </w:r>
      <w:proofErr w:type="gramEnd"/>
      <w:r w:rsidRPr="002521B6">
        <w:rPr>
          <w:rFonts w:ascii="Helvetica" w:hAnsi="Helvetica"/>
          <w:color w:val="000000"/>
          <w:kern w:val="20"/>
          <w:sz w:val="24"/>
          <w:szCs w:val="24"/>
          <w14:ligatures w14:val="standard"/>
        </w:rPr>
        <w:t xml:space="preserve"> “non- white” but it is acknowledged that no noun/group of nouns would be perfectly suitable.</w:t>
      </w:r>
      <w:r w:rsidR="00724DF5" w:rsidRPr="002521B6">
        <w:rPr>
          <w:rStyle w:val="FootnoteReference"/>
          <w:rFonts w:ascii="Helvetica" w:hAnsi="Helvetica"/>
          <w:color w:val="000000"/>
          <w:kern w:val="20"/>
          <w:sz w:val="24"/>
          <w:szCs w:val="24"/>
          <w14:ligatures w14:val="standard"/>
        </w:rPr>
        <w:footnoteReference w:id="31"/>
      </w:r>
    </w:p>
    <w:p w14:paraId="621FE858" w14:textId="77777777" w:rsidR="00EE11CE" w:rsidRPr="002521B6" w:rsidRDefault="00EE11CE" w:rsidP="002521B6">
      <w:pPr>
        <w:spacing w:after="0" w:line="360" w:lineRule="auto"/>
        <w:rPr>
          <w:rFonts w:ascii="Helvetica" w:hAnsi="Helvetica"/>
          <w:color w:val="000000"/>
          <w:sz w:val="24"/>
          <w:szCs w:val="24"/>
        </w:rPr>
      </w:pPr>
    </w:p>
    <w:p w14:paraId="3996F7EC" w14:textId="066B346A" w:rsidR="006C6C1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Similarly, in October 2020 CDN also published ‘Race and Ethnic Diversity: a deep dive into Diamond data’, a report which provided a more comprehensive analysis of the ‘proportion of off-screen contributions made by all Black, Asian and Minority Ethnic (BAME) groups to UK programmes’, breaking the data down into the following categories: Mixed, Black, South Asian, East Asian and Other.</w:t>
      </w:r>
      <w:r w:rsidR="00724DF5" w:rsidRPr="002521B6">
        <w:rPr>
          <w:rStyle w:val="FootnoteReference"/>
          <w:rFonts w:ascii="Helvetica" w:hAnsi="Helvetica"/>
          <w:color w:val="000000"/>
          <w:kern w:val="20"/>
          <w:sz w:val="24"/>
          <w:szCs w:val="24"/>
          <w14:ligatures w14:val="standard"/>
        </w:rPr>
        <w:footnoteReference w:id="32"/>
      </w:r>
      <w:r w:rsidRPr="002521B6">
        <w:rPr>
          <w:rFonts w:ascii="Helvetica" w:hAnsi="Helvetica"/>
          <w:color w:val="000000"/>
          <w:kern w:val="20"/>
          <w:sz w:val="24"/>
          <w:szCs w:val="24"/>
          <w14:ligatures w14:val="standard"/>
        </w:rPr>
        <w:t xml:space="preserve"> CDN also commented on the importance of considering the language of diversity in ‘Diamond: The Fourth Cut’:</w:t>
      </w:r>
    </w:p>
    <w:p w14:paraId="59C66959" w14:textId="77777777" w:rsidR="00EE11CE" w:rsidRPr="002521B6" w:rsidRDefault="00EE11CE" w:rsidP="002521B6">
      <w:pPr>
        <w:spacing w:after="0" w:line="360" w:lineRule="auto"/>
        <w:ind w:firstLine="720"/>
        <w:rPr>
          <w:rFonts w:ascii="Helvetica" w:hAnsi="Helvetica"/>
          <w:color w:val="000000"/>
          <w:kern w:val="20"/>
          <w:sz w:val="24"/>
          <w:szCs w:val="24"/>
          <w14:ligatures w14:val="standard"/>
        </w:rPr>
      </w:pPr>
    </w:p>
    <w:p w14:paraId="2CFB76DD" w14:textId="2BC466EE" w:rsidR="006C6C1E" w:rsidRPr="002521B6" w:rsidRDefault="006C6C1E"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Evolution of the language we use to talk about diversity and recognising the impact of that language on the decisions we make. For example, recognising the limitations of considering racial and ethnic diversity through terms such as ‘BAME’, as opposed to recognising the different contributions and needs of individual ethnic groups.</w:t>
      </w:r>
      <w:r w:rsidR="00724DF5" w:rsidRPr="002521B6">
        <w:rPr>
          <w:rStyle w:val="FootnoteReference"/>
          <w:rFonts w:ascii="Helvetica" w:hAnsi="Helvetica"/>
          <w:color w:val="000000"/>
          <w:kern w:val="20"/>
          <w:sz w:val="24"/>
          <w:szCs w:val="24"/>
          <w14:ligatures w14:val="standard"/>
        </w:rPr>
        <w:footnoteReference w:id="33"/>
      </w:r>
    </w:p>
    <w:p w14:paraId="47527152" w14:textId="460BBD9F"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1B68C691" w14:textId="1D966093" w:rsidR="005A5430" w:rsidRPr="002521B6" w:rsidRDefault="009441FA" w:rsidP="002521B6">
      <w:pPr>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As a result, in their Fourth Cut report CDN favour using ‘Black, Asian and Minority Ethnic’ throughout.</w:t>
      </w:r>
    </w:p>
    <w:p w14:paraId="6CD6FC53"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62" w14:textId="013F1A0C"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While this analysis is highly specific in nature, it provides some insight into how the terminology and usage of BAME/BME has developed and evolved over the past two decades, during which time key conversations and debates surrounding representation and parity of access within the creative industries have endured.</w:t>
      </w:r>
    </w:p>
    <w:p w14:paraId="3DDF3EA4" w14:textId="77777777" w:rsidR="00C745A0" w:rsidRDefault="00C745A0" w:rsidP="00600D3C">
      <w:pPr>
        <w:pStyle w:val="Heading3"/>
        <w:sectPr w:rsidR="00C745A0" w:rsidSect="0075759A">
          <w:pgSz w:w="11900" w:h="16840"/>
          <w:pgMar w:top="1440" w:right="1080" w:bottom="1440" w:left="1080" w:header="0" w:footer="249" w:gutter="0"/>
          <w:cols w:space="720"/>
          <w:docGrid w:linePitch="299"/>
        </w:sectPr>
      </w:pPr>
      <w:bookmarkStart w:id="37" w:name="_TOC_250019"/>
    </w:p>
    <w:p w14:paraId="664F6021" w14:textId="77777777" w:rsidR="005A5430" w:rsidRPr="001D49E6" w:rsidRDefault="005A5430" w:rsidP="00600D3C">
      <w:pPr>
        <w:pStyle w:val="Heading3"/>
      </w:pPr>
    </w:p>
    <w:p w14:paraId="47527163" w14:textId="636599EA" w:rsidR="004436BE" w:rsidRPr="001D49E6" w:rsidRDefault="009441FA" w:rsidP="00667B1A">
      <w:pPr>
        <w:pStyle w:val="Heading3"/>
        <w:numPr>
          <w:ilvl w:val="1"/>
          <w:numId w:val="16"/>
        </w:numPr>
      </w:pPr>
      <w:bookmarkStart w:id="38" w:name="_Toc89983011"/>
      <w:r w:rsidRPr="001D49E6">
        <w:t xml:space="preserve">The political dimension of cultural </w:t>
      </w:r>
      <w:bookmarkEnd w:id="37"/>
      <w:r w:rsidRPr="001D49E6">
        <w:t>policy</w:t>
      </w:r>
      <w:bookmarkEnd w:id="38"/>
    </w:p>
    <w:p w14:paraId="736407D8" w14:textId="77777777" w:rsidR="00D5673C" w:rsidRPr="002521B6" w:rsidRDefault="00D5673C" w:rsidP="002521B6">
      <w:pPr>
        <w:spacing w:after="0" w:line="360" w:lineRule="auto"/>
        <w:ind w:firstLine="720"/>
        <w:rPr>
          <w:rFonts w:ascii="Helvetica" w:hAnsi="Helvetica"/>
          <w:color w:val="000000"/>
          <w:kern w:val="20"/>
          <w:sz w:val="24"/>
          <w:szCs w:val="24"/>
          <w14:ligatures w14:val="standard"/>
        </w:rPr>
      </w:pPr>
    </w:p>
    <w:p w14:paraId="47527165" w14:textId="62A51D5B"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As this brief overview of screen sector policy documents suggests, one of the key ways in which the terms ‘ethnic minority/</w:t>
      </w:r>
      <w:proofErr w:type="spellStart"/>
      <w:r w:rsidRPr="002521B6">
        <w:rPr>
          <w:rFonts w:ascii="Helvetica" w:hAnsi="Helvetica"/>
          <w:color w:val="000000"/>
          <w:kern w:val="20"/>
          <w:sz w:val="24"/>
          <w:szCs w:val="24"/>
          <w14:ligatures w14:val="standard"/>
        </w:rPr>
        <w:t>ies</w:t>
      </w:r>
      <w:proofErr w:type="spellEnd"/>
      <w:r w:rsidRPr="002521B6">
        <w:rPr>
          <w:rFonts w:ascii="Helvetica" w:hAnsi="Helvetica"/>
          <w:color w:val="000000"/>
          <w:kern w:val="20"/>
          <w:sz w:val="24"/>
          <w:szCs w:val="24"/>
          <w14:ligatures w14:val="standard"/>
        </w:rPr>
        <w:t>’, BME and BAME are used is to signify or describe groups within the sector which are typically underrepresented within workforces and both on and off screen.</w:t>
      </w:r>
      <w:r w:rsidR="00F716EE" w:rsidRPr="002521B6">
        <w:rPr>
          <w:rStyle w:val="FootnoteReference"/>
          <w:rFonts w:ascii="Helvetica" w:hAnsi="Helvetica"/>
          <w:color w:val="000000"/>
          <w:kern w:val="20"/>
          <w:sz w:val="24"/>
          <w:szCs w:val="24"/>
          <w14:ligatures w14:val="standard"/>
        </w:rPr>
        <w:footnoteReference w:id="34"/>
      </w:r>
      <w:r w:rsidRPr="002521B6">
        <w:rPr>
          <w:rFonts w:ascii="Helvetica" w:hAnsi="Helvetica"/>
          <w:color w:val="000000"/>
          <w:kern w:val="20"/>
          <w:sz w:val="24"/>
          <w:szCs w:val="24"/>
          <w14:ligatures w14:val="standard"/>
        </w:rPr>
        <w:t xml:space="preserve"> As such,</w:t>
      </w:r>
      <w:r w:rsidR="00ED60A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these documents appear to seek to measure the industry’s “diversity deficit”, providing organisations with figures from which they can form targets for training, employment and progression. This further demonstrates how language and terminology cannot be considered as separate from questions of cultural </w:t>
      </w:r>
      <w:r w:rsidR="00ED60AB" w:rsidRPr="002521B6">
        <w:rPr>
          <w:rFonts w:ascii="Helvetica" w:hAnsi="Helvetica"/>
          <w:color w:val="000000"/>
          <w:kern w:val="20"/>
          <w:sz w:val="24"/>
          <w:szCs w:val="24"/>
          <w14:ligatures w14:val="standard"/>
        </w:rPr>
        <w:t>representation but</w:t>
      </w:r>
      <w:r w:rsidRPr="002521B6">
        <w:rPr>
          <w:rFonts w:ascii="Helvetica" w:hAnsi="Helvetica"/>
          <w:color w:val="000000"/>
          <w:kern w:val="20"/>
          <w:sz w:val="24"/>
          <w:szCs w:val="24"/>
          <w14:ligatures w14:val="standard"/>
        </w:rPr>
        <w:t xml:space="preserve"> are deeply tied to how ‘diversity’ is managed and addressed in the creative sector and beyond.</w:t>
      </w:r>
    </w:p>
    <w:p w14:paraId="0591C2EA"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67" w14:textId="31618756"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language of ‘diversity’ – and particularly terms like BAME – is inseparable from broader socio-cultural, </w:t>
      </w:r>
      <w:r w:rsidR="00AC05A1" w:rsidRPr="002521B6">
        <w:rPr>
          <w:rFonts w:ascii="Helvetica" w:hAnsi="Helvetica"/>
          <w:color w:val="000000"/>
          <w:kern w:val="20"/>
          <w:sz w:val="24"/>
          <w:szCs w:val="24"/>
          <w14:ligatures w14:val="standard"/>
        </w:rPr>
        <w:t>political,</w:t>
      </w:r>
      <w:r w:rsidRPr="002521B6">
        <w:rPr>
          <w:rFonts w:ascii="Helvetica" w:hAnsi="Helvetica"/>
          <w:color w:val="000000"/>
          <w:kern w:val="20"/>
          <w:sz w:val="24"/>
          <w:szCs w:val="24"/>
          <w14:ligatures w14:val="standard"/>
        </w:rPr>
        <w:t xml:space="preserve"> and historical understandings of race and ethnicity in the UK. As a result, their use in cultural policy documents which are specifically dedicated to reporting on race and ethnicity is not only inherently political, but also contributes to the meaning making of the terms within culture more broadly. As Sarita Malik notes ‘policy (as an aspect of regulation) is situated as an important part of cultural practice in the circuit of culture’.</w:t>
      </w:r>
      <w:r w:rsidR="00F716EE" w:rsidRPr="002521B6">
        <w:rPr>
          <w:rStyle w:val="FootnoteReference"/>
          <w:rFonts w:ascii="Helvetica" w:hAnsi="Helvetica"/>
          <w:color w:val="000000"/>
          <w:kern w:val="20"/>
          <w:sz w:val="24"/>
          <w:szCs w:val="24"/>
          <w14:ligatures w14:val="standard"/>
        </w:rPr>
        <w:footnoteReference w:id="35"/>
      </w:r>
      <w:r w:rsidRPr="002521B6">
        <w:rPr>
          <w:rFonts w:ascii="Helvetica" w:hAnsi="Helvetica"/>
          <w:color w:val="000000"/>
          <w:kern w:val="20"/>
          <w:sz w:val="24"/>
          <w:szCs w:val="24"/>
          <w14:ligatures w14:val="standard"/>
        </w:rPr>
        <w:t xml:space="preserve"> Accordingly, such policy</w:t>
      </w:r>
      <w:r w:rsidR="00ED60A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documents, reports and initiatives contribute to the wider ‘circuit of culture’ from which broader understandings of the ‘language of diversity’ are developed.</w:t>
      </w:r>
    </w:p>
    <w:p w14:paraId="4DB29BE8"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74" w14:textId="43EF4839"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cultural discourse of diversity and race in the UK screen sector is a site of significant focus and insight. For example, the 2018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xml:space="preserve"> ‘Workforce Diversity in the UK Screen Sector Evidence Review’ revealed that there were 80 UK-focused studies (34 academic articles, 40 industry reports and 6 miscellaneous, including books and book chapters) focused on workforce</w:t>
      </w:r>
      <w:r w:rsidR="00ED60A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diversity in the screen sector between 2012 and 2016 </w:t>
      </w:r>
      <w:r w:rsidRPr="002521B6">
        <w:rPr>
          <w:rFonts w:ascii="Helvetica" w:hAnsi="Helvetica"/>
          <w:color w:val="000000"/>
          <w:kern w:val="20"/>
          <w:sz w:val="24"/>
          <w:szCs w:val="24"/>
          <w14:ligatures w14:val="standard"/>
        </w:rPr>
        <w:lastRenderedPageBreak/>
        <w:t>alone.</w:t>
      </w:r>
      <w:r w:rsidR="00F716EE" w:rsidRPr="002521B6">
        <w:rPr>
          <w:rStyle w:val="FootnoteReference"/>
          <w:rFonts w:ascii="Helvetica" w:hAnsi="Helvetica"/>
          <w:color w:val="000000"/>
          <w:kern w:val="20"/>
          <w:sz w:val="24"/>
          <w:szCs w:val="24"/>
          <w14:ligatures w14:val="standard"/>
        </w:rPr>
        <w:footnoteReference w:id="36"/>
      </w:r>
      <w:r w:rsidRPr="002521B6">
        <w:rPr>
          <w:rFonts w:ascii="Helvetica" w:hAnsi="Helvetica"/>
          <w:color w:val="000000"/>
          <w:kern w:val="20"/>
          <w:sz w:val="24"/>
          <w:szCs w:val="24"/>
          <w14:ligatures w14:val="standard"/>
        </w:rPr>
        <w:t xml:space="preserve"> For this review, ‘diversity’ was considered in terms of protected characteristics covered by the 2010 Equality Act, with the addition of social class and location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2018: 12-13) and the screen sector was ‘defined as comprising film, television, video games, animation programming and VFX’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2018: 13).</w:t>
      </w:r>
      <w:r w:rsidR="00F716EE" w:rsidRPr="002521B6">
        <w:rPr>
          <w:rStyle w:val="FootnoteReference"/>
          <w:rFonts w:ascii="Helvetica" w:hAnsi="Helvetica"/>
          <w:color w:val="000000"/>
          <w:kern w:val="20"/>
          <w:sz w:val="24"/>
          <w:szCs w:val="24"/>
          <w14:ligatures w14:val="standard"/>
        </w:rPr>
        <w:footnoteReference w:id="37"/>
      </w:r>
      <w:r w:rsidRPr="002521B6">
        <w:rPr>
          <w:rFonts w:ascii="Helvetica" w:hAnsi="Helvetica"/>
          <w:color w:val="000000"/>
          <w:kern w:val="20"/>
          <w:sz w:val="24"/>
          <w:szCs w:val="24"/>
          <w14:ligatures w14:val="standard"/>
        </w:rPr>
        <w:t xml:space="preserve"> The review revealed that over half of the studies included in the review (41) referenced race and ethnicity specifically, and that the majority of the studies used quantitative methods in their examinations of diversity in the screen sector.</w:t>
      </w:r>
    </w:p>
    <w:p w14:paraId="0F9F0E63"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76" w14:textId="5813EE05"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xml:space="preserve"> evidence review categorised the studies according to their focus: 43 studies considered ‘factors influencing workforce diversity, 26 discussed ‘interventions to increase workforce diversity’ and 5 provided an ‘evidence case for diversity’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2018: 18). Such foci arguably reflect the four key themes of creative diversity policy suggested by Nicholas Graham: ‘access, excellence, education and economic value’ (Garnham, 2005, cited in Malik, 2013: 231).</w:t>
      </w:r>
    </w:p>
    <w:p w14:paraId="2BF1D7A4"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pPr>
    </w:p>
    <w:p w14:paraId="47527177" w14:textId="63F793E6" w:rsidR="008D58A5"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 terms of race and ethnicity, the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xml:space="preserve"> review notes that the ‘industry continues to closely link works from BAME backgrounds with BAME topics and roles, thereby reproducing existing and reductive notions of race and ethnicity and preventing the genuine mainstreaming of race and ethnicity throughout the sector’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2018). The review relies on industry/ governmental parlance, using BAME throughout, but challenges how existing reports and research consider race and ethnicity in terms that relate to how the usage of BAME/BME has been disputed:</w:t>
      </w:r>
    </w:p>
    <w:p w14:paraId="371E4D37" w14:textId="77777777" w:rsidR="005A5430" w:rsidRPr="002521B6" w:rsidRDefault="005A5430" w:rsidP="002521B6">
      <w:pPr>
        <w:pStyle w:val="Quote"/>
        <w:spacing w:before="0" w:after="0" w:line="360" w:lineRule="auto"/>
        <w:ind w:left="0" w:right="0" w:firstLine="720"/>
        <w:jc w:val="left"/>
        <w:rPr>
          <w:rFonts w:ascii="Helvetica" w:hAnsi="Helvetica"/>
          <w:color w:val="000000"/>
          <w:kern w:val="20"/>
          <w:sz w:val="24"/>
          <w:szCs w:val="24"/>
          <w14:ligatures w14:val="standard"/>
        </w:rPr>
      </w:pPr>
    </w:p>
    <w:p w14:paraId="7023DB28" w14:textId="0439C3EF" w:rsidR="00896C42" w:rsidRPr="002521B6" w:rsidRDefault="00896C42" w:rsidP="002521B6">
      <w:pPr>
        <w:pStyle w:val="Quote"/>
        <w:spacing w:before="0" w:after="0" w:line="360" w:lineRule="auto"/>
        <w:ind w:left="0" w:right="0" w:firstLine="72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is notable that current research on ethnicity and race equates to analyses of ‘White-British’ versus ‘Black-Caribbean’ and ‘Asian’. There are, of course, historic reasons for such a perspective being more dominant in the UK. However, such narrow perspectives are likely to be limited in how accurately they capture the contemporary ethnic make-up of British society. (</w:t>
      </w:r>
      <w:proofErr w:type="spellStart"/>
      <w:r w:rsidRPr="002521B6">
        <w:rPr>
          <w:rFonts w:ascii="Helvetica" w:hAnsi="Helvetica"/>
          <w:color w:val="000000"/>
          <w:kern w:val="20"/>
          <w:sz w:val="24"/>
          <w:szCs w:val="24"/>
          <w14:ligatures w14:val="standard"/>
        </w:rPr>
        <w:t>CAMEo</w:t>
      </w:r>
      <w:proofErr w:type="spellEnd"/>
      <w:r w:rsidRPr="002521B6">
        <w:rPr>
          <w:rFonts w:ascii="Helvetica" w:hAnsi="Helvetica"/>
          <w:color w:val="000000"/>
          <w:kern w:val="20"/>
          <w:sz w:val="24"/>
          <w:szCs w:val="24"/>
          <w14:ligatures w14:val="standard"/>
        </w:rPr>
        <w:t>, 2018)</w:t>
      </w:r>
      <w:r w:rsidR="001F134B" w:rsidRPr="002521B6">
        <w:rPr>
          <w:rFonts w:ascii="Helvetica" w:hAnsi="Helvetica"/>
          <w:color w:val="000000"/>
          <w:kern w:val="20"/>
          <w:sz w:val="24"/>
          <w:szCs w:val="24"/>
          <w14:ligatures w14:val="standard"/>
        </w:rPr>
        <w:t>.</w:t>
      </w:r>
    </w:p>
    <w:p w14:paraId="64778583" w14:textId="77777777" w:rsidR="00EE11CE" w:rsidRPr="002521B6" w:rsidRDefault="00EE11CE" w:rsidP="002521B6">
      <w:pPr>
        <w:spacing w:after="0" w:line="360" w:lineRule="auto"/>
        <w:rPr>
          <w:rFonts w:ascii="Helvetica" w:hAnsi="Helvetica"/>
          <w:color w:val="000000"/>
          <w:sz w:val="24"/>
          <w:szCs w:val="24"/>
        </w:rPr>
      </w:pPr>
    </w:p>
    <w:p w14:paraId="1A2E0CB8" w14:textId="77777777" w:rsidR="005A5430" w:rsidRPr="002521B6" w:rsidRDefault="005A5430" w:rsidP="002521B6">
      <w:pPr>
        <w:spacing w:after="0" w:line="360" w:lineRule="auto"/>
        <w:ind w:firstLine="720"/>
        <w:rPr>
          <w:rFonts w:ascii="Helvetica" w:hAnsi="Helvetica"/>
          <w:color w:val="000000"/>
          <w:kern w:val="20"/>
          <w:sz w:val="24"/>
          <w:szCs w:val="24"/>
          <w14:ligatures w14:val="standard"/>
        </w:rPr>
        <w:sectPr w:rsidR="005A5430" w:rsidRPr="002521B6" w:rsidSect="0075759A">
          <w:pgSz w:w="11900" w:h="16840"/>
          <w:pgMar w:top="1440" w:right="1080" w:bottom="1440" w:left="1080" w:header="0" w:footer="249" w:gutter="0"/>
          <w:cols w:space="720"/>
          <w:docGrid w:linePitch="299"/>
        </w:sectPr>
      </w:pPr>
    </w:p>
    <w:p w14:paraId="5D4C3426" w14:textId="77777777" w:rsidR="004436BE" w:rsidRPr="002521B6" w:rsidRDefault="009441FA" w:rsidP="002521B6">
      <w:pPr>
        <w:spacing w:after="0" w:line="360" w:lineRule="auto"/>
        <w:ind w:firstLine="698"/>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lastRenderedPageBreak/>
        <w:t>In other words, the review of policy language highlights how the limitations within the industry’s understanding of race and ethnicity impacts its ability to ‘capture the contemporary ethnic make-up of British society’, and the industry’s use of BAME (and BME before it) within its broader language of diversity contributes to the perpetuation of limited and ‘narrow perspectives’ of race and ethnicity. This is not a new phenomenon but is part of a history of</w:t>
      </w:r>
      <w:r w:rsidR="00896C42"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UK cultural and creative policy negotiating wider political articulations of race and ethnicity in the UK.</w:t>
      </w:r>
    </w:p>
    <w:p w14:paraId="4752717F" w14:textId="001B9DB2" w:rsidR="004436BE" w:rsidRPr="002521B6" w:rsidRDefault="005A5430" w:rsidP="002521B6">
      <w:pPr>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br w:type="page"/>
      </w:r>
    </w:p>
    <w:p w14:paraId="3E7D69AA" w14:textId="77777777" w:rsidR="005A5430" w:rsidRPr="001D49E6" w:rsidRDefault="005A5430" w:rsidP="002521B6">
      <w:pPr>
        <w:spacing w:after="0" w:line="360" w:lineRule="auto"/>
        <w:rPr>
          <w:rFonts w:ascii="Helvetica" w:hAnsi="Helvetica"/>
          <w:color w:val="1C304A"/>
          <w:kern w:val="20"/>
          <w:sz w:val="40"/>
          <w:szCs w:val="40"/>
          <w14:ligatures w14:val="standard"/>
        </w:rPr>
      </w:pPr>
    </w:p>
    <w:p w14:paraId="47527180" w14:textId="516C146E" w:rsidR="004436BE" w:rsidRPr="001D49E6" w:rsidRDefault="009441FA" w:rsidP="00667B1A">
      <w:pPr>
        <w:pStyle w:val="Heading2"/>
        <w:numPr>
          <w:ilvl w:val="0"/>
          <w:numId w:val="10"/>
        </w:numPr>
        <w:ind w:left="0"/>
        <w:rPr>
          <w:sz w:val="40"/>
          <w:szCs w:val="32"/>
        </w:rPr>
      </w:pPr>
      <w:bookmarkStart w:id="39" w:name="_TOC_250018"/>
      <w:bookmarkStart w:id="40" w:name="_Toc89983012"/>
      <w:r w:rsidRPr="001D49E6">
        <w:rPr>
          <w:i/>
          <w:iCs/>
          <w:sz w:val="40"/>
          <w:szCs w:val="32"/>
        </w:rPr>
        <w:t>BAME</w:t>
      </w:r>
      <w:r w:rsidRPr="001D49E6">
        <w:rPr>
          <w:sz w:val="40"/>
          <w:szCs w:val="32"/>
        </w:rPr>
        <w:t xml:space="preserve"> and </w:t>
      </w:r>
      <w:r w:rsidRPr="001D49E6">
        <w:rPr>
          <w:i/>
          <w:iCs/>
          <w:sz w:val="40"/>
          <w:szCs w:val="32"/>
        </w:rPr>
        <w:t>BME</w:t>
      </w:r>
      <w:r w:rsidRPr="001D49E6">
        <w:rPr>
          <w:sz w:val="40"/>
          <w:szCs w:val="32"/>
        </w:rPr>
        <w:t xml:space="preserve"> </w:t>
      </w:r>
      <w:bookmarkEnd w:id="39"/>
      <w:r w:rsidRPr="001D49E6">
        <w:rPr>
          <w:sz w:val="40"/>
          <w:szCs w:val="32"/>
        </w:rPr>
        <w:t>in news reporting and social media</w:t>
      </w:r>
      <w:bookmarkEnd w:id="40"/>
    </w:p>
    <w:p w14:paraId="5E577D7C" w14:textId="77777777" w:rsidR="00762E11" w:rsidRPr="002521B6" w:rsidRDefault="00762E11" w:rsidP="002521B6">
      <w:pPr>
        <w:spacing w:after="0" w:line="360" w:lineRule="auto"/>
        <w:ind w:firstLine="720"/>
        <w:rPr>
          <w:rFonts w:ascii="Helvetica" w:hAnsi="Helvetica"/>
          <w:color w:val="000000"/>
          <w:kern w:val="20"/>
          <w:sz w:val="24"/>
          <w:szCs w:val="24"/>
          <w14:ligatures w14:val="standard"/>
        </w:rPr>
      </w:pPr>
    </w:p>
    <w:p w14:paraId="47527184" w14:textId="285BA1B6"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Picking up these </w:t>
      </w:r>
      <w:r w:rsidR="00896C42" w:rsidRPr="002521B6">
        <w:rPr>
          <w:rFonts w:ascii="Helvetica" w:hAnsi="Helvetica"/>
          <w:color w:val="000000"/>
          <w:kern w:val="20"/>
          <w:sz w:val="24"/>
          <w:szCs w:val="24"/>
          <w14:ligatures w14:val="standard"/>
        </w:rPr>
        <w:t>themes and</w:t>
      </w:r>
      <w:r w:rsidRPr="002521B6">
        <w:rPr>
          <w:rFonts w:ascii="Helvetica" w:hAnsi="Helvetica"/>
          <w:color w:val="000000"/>
          <w:kern w:val="20"/>
          <w:sz w:val="24"/>
          <w:szCs w:val="24"/>
          <w14:ligatures w14:val="standard"/>
        </w:rPr>
        <w:t xml:space="preserve"> building on the review of cultural policy documents in Section 3 above, this section presents an analysis of how </w:t>
      </w:r>
      <w:proofErr w:type="gramStart"/>
      <w:r w:rsidRPr="002521B6">
        <w:rPr>
          <w:rFonts w:ascii="Helvetica" w:hAnsi="Helvetica"/>
          <w:color w:val="000000"/>
          <w:kern w:val="20"/>
          <w:sz w:val="24"/>
          <w:szCs w:val="24"/>
          <w14:ligatures w14:val="standard"/>
        </w:rPr>
        <w:t>ethnically-based</w:t>
      </w:r>
      <w:proofErr w:type="gramEnd"/>
      <w:r w:rsidRPr="002521B6">
        <w:rPr>
          <w:rFonts w:ascii="Helvetica" w:hAnsi="Helvetica"/>
          <w:color w:val="000000"/>
          <w:kern w:val="20"/>
          <w:sz w:val="24"/>
          <w:szCs w:val="24"/>
          <w14:ligatures w14:val="standard"/>
        </w:rPr>
        <w:t xml:space="preserve"> collective terms are used in news reporting and social media. One of the ways we can trace language use over time is through the linguistic analysis of longitudinal textual data. Using news sources and social media as the bases of our datasets, we present an insight into how terms are used in both journalistic news reporting and day-to-day, commonplace parlance. In doing so, we have interrogated larger bodies of textual data</w:t>
      </w:r>
      <w:r w:rsidR="0034654D" w:rsidRPr="002521B6">
        <w:rPr>
          <w:rFonts w:ascii="Helvetica" w:hAnsi="Helvetica"/>
          <w:color w:val="000000"/>
          <w:kern w:val="20"/>
          <w:sz w:val="24"/>
          <w:szCs w:val="24"/>
          <w14:ligatures w14:val="standard"/>
        </w:rPr>
        <w:t xml:space="preserve"> t</w:t>
      </w:r>
      <w:r w:rsidRPr="002521B6">
        <w:rPr>
          <w:rFonts w:ascii="Helvetica" w:hAnsi="Helvetica"/>
          <w:color w:val="000000"/>
          <w:kern w:val="20"/>
          <w:sz w:val="24"/>
          <w:szCs w:val="24"/>
          <w14:ligatures w14:val="standard"/>
        </w:rPr>
        <w:t>han would be possible through online search engines alone, providing a higher level of detail to support our overall analyses. As already noted, BAME was preceded by BME and the two terms are sometimes used in parallel or interchangeably, we have therefore considered both BAME and BME for the purposes of this analysis of news and social media.</w:t>
      </w:r>
    </w:p>
    <w:p w14:paraId="47527188"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5B9BD9A7" w14:textId="4A8FCA3C" w:rsidR="000C1078" w:rsidRPr="001D49E6" w:rsidRDefault="009441FA" w:rsidP="00667B1A">
      <w:pPr>
        <w:pStyle w:val="Heading3"/>
        <w:numPr>
          <w:ilvl w:val="1"/>
          <w:numId w:val="20"/>
        </w:numPr>
      </w:pPr>
      <w:bookmarkStart w:id="41" w:name="_TOC_250017"/>
      <w:bookmarkStart w:id="42" w:name="_Toc89983013"/>
      <w:r w:rsidRPr="001D49E6">
        <w:t xml:space="preserve">Linguistic analysis of BAME and </w:t>
      </w:r>
      <w:bookmarkEnd w:id="41"/>
      <w:r w:rsidRPr="001D49E6">
        <w:t>BME</w:t>
      </w:r>
      <w:bookmarkEnd w:id="42"/>
    </w:p>
    <w:p w14:paraId="53B02A82" w14:textId="77777777" w:rsidR="00762E11" w:rsidRPr="002521B6" w:rsidRDefault="00762E11" w:rsidP="002521B6">
      <w:pPr>
        <w:pStyle w:val="BodyText"/>
        <w:spacing w:after="0" w:line="360" w:lineRule="auto"/>
        <w:ind w:firstLine="720"/>
        <w:rPr>
          <w:rFonts w:ascii="Helvetica" w:hAnsi="Helvetica"/>
          <w:color w:val="000000"/>
          <w:sz w:val="24"/>
          <w:szCs w:val="24"/>
        </w:rPr>
      </w:pPr>
    </w:p>
    <w:p w14:paraId="4752718B" w14:textId="025A0CF8" w:rsidR="004436BE" w:rsidRPr="002521B6" w:rsidRDefault="009441FA" w:rsidP="002521B6">
      <w:pPr>
        <w:pStyle w:val="BodyText"/>
        <w:spacing w:after="0" w:line="360" w:lineRule="auto"/>
        <w:ind w:firstLine="720"/>
        <w:rPr>
          <w:rFonts w:ascii="Helvetica" w:hAnsi="Helvetica"/>
          <w:color w:val="000000"/>
          <w:sz w:val="24"/>
          <w:szCs w:val="24"/>
        </w:rPr>
      </w:pPr>
      <w:r w:rsidRPr="002521B6">
        <w:rPr>
          <w:rFonts w:ascii="Helvetica" w:hAnsi="Helvetica"/>
          <w:color w:val="000000"/>
          <w:sz w:val="24"/>
          <w:szCs w:val="24"/>
        </w:rPr>
        <w:t xml:space="preserve">For the linguistic analysis, two purpose-built datasets were constructed, including a selection of news articles from a variety of sources (the </w:t>
      </w:r>
      <w:r w:rsidRPr="002521B6">
        <w:rPr>
          <w:rFonts w:ascii="Helvetica" w:hAnsi="Helvetica"/>
          <w:b/>
          <w:color w:val="000000"/>
          <w:sz w:val="24"/>
          <w:szCs w:val="24"/>
        </w:rPr>
        <w:t>News Corpus</w:t>
      </w:r>
      <w:r w:rsidRPr="002521B6">
        <w:rPr>
          <w:rFonts w:ascii="Helvetica" w:hAnsi="Helvetica"/>
          <w:color w:val="000000"/>
          <w:sz w:val="24"/>
          <w:szCs w:val="24"/>
        </w:rPr>
        <w:t xml:space="preserve">) and social media data collected from Twitter (the </w:t>
      </w:r>
      <w:r w:rsidRPr="002521B6">
        <w:rPr>
          <w:rFonts w:ascii="Helvetica" w:hAnsi="Helvetica"/>
          <w:b/>
          <w:color w:val="000000"/>
          <w:sz w:val="24"/>
          <w:szCs w:val="24"/>
        </w:rPr>
        <w:t>Social Media Corpus</w:t>
      </w:r>
      <w:r w:rsidRPr="002521B6">
        <w:rPr>
          <w:rFonts w:ascii="Helvetica" w:hAnsi="Helvetica"/>
          <w:color w:val="000000"/>
          <w:sz w:val="24"/>
          <w:szCs w:val="24"/>
        </w:rPr>
        <w:t xml:space="preserve">). To create the </w:t>
      </w:r>
      <w:r w:rsidRPr="002521B6">
        <w:rPr>
          <w:rFonts w:ascii="Helvetica" w:hAnsi="Helvetica"/>
          <w:b/>
          <w:color w:val="000000"/>
          <w:sz w:val="24"/>
          <w:szCs w:val="24"/>
        </w:rPr>
        <w:t xml:space="preserve">News Corpus </w:t>
      </w:r>
      <w:r w:rsidRPr="002521B6">
        <w:rPr>
          <w:rFonts w:ascii="Helvetica" w:hAnsi="Helvetica"/>
          <w:color w:val="000000"/>
          <w:sz w:val="24"/>
          <w:szCs w:val="24"/>
        </w:rPr>
        <w:t>we identified The Guardian, Eastern Eye and The Voice, as key news sources to search, alongside a variety of articles from the online news text repository LexisNexis. LexisNexis and The Guardian were selected in order to have coverage across the whole of the UK, while Eastern Eye and The Voice were selected to include since</w:t>
      </w:r>
      <w:r w:rsidR="00896C42" w:rsidRPr="002521B6">
        <w:rPr>
          <w:rFonts w:ascii="Helvetica" w:hAnsi="Helvetica"/>
          <w:color w:val="000000"/>
          <w:sz w:val="24"/>
          <w:szCs w:val="24"/>
        </w:rPr>
        <w:t xml:space="preserve"> </w:t>
      </w:r>
      <w:r w:rsidRPr="002521B6">
        <w:rPr>
          <w:rFonts w:ascii="Helvetica" w:hAnsi="Helvetica"/>
          <w:color w:val="000000"/>
          <w:sz w:val="24"/>
          <w:szCs w:val="24"/>
        </w:rPr>
        <w:t xml:space="preserve">their news reporting is specifically intended for Black and Asian audiences (what Riggins 1992 and </w:t>
      </w:r>
      <w:proofErr w:type="gramStart"/>
      <w:r w:rsidRPr="002521B6">
        <w:rPr>
          <w:rFonts w:ascii="Helvetica" w:hAnsi="Helvetica"/>
          <w:color w:val="000000"/>
          <w:sz w:val="24"/>
          <w:szCs w:val="24"/>
        </w:rPr>
        <w:t>Lay</w:t>
      </w:r>
      <w:proofErr w:type="gramEnd"/>
      <w:r w:rsidRPr="002521B6">
        <w:rPr>
          <w:rFonts w:ascii="Helvetica" w:hAnsi="Helvetica"/>
          <w:color w:val="000000"/>
          <w:sz w:val="24"/>
          <w:szCs w:val="24"/>
        </w:rPr>
        <w:t xml:space="preserve"> and Thomas 2012 call ‘ethnic minority media’), to examine how terms like BAME were used by journalists writing for these outlets. The </w:t>
      </w:r>
      <w:r w:rsidRPr="002521B6">
        <w:rPr>
          <w:rFonts w:ascii="Helvetica" w:hAnsi="Helvetica"/>
          <w:b/>
          <w:color w:val="000000"/>
          <w:sz w:val="24"/>
          <w:szCs w:val="24"/>
        </w:rPr>
        <w:t xml:space="preserve">News Corpus </w:t>
      </w:r>
      <w:r w:rsidRPr="002521B6">
        <w:rPr>
          <w:rFonts w:ascii="Helvetica" w:hAnsi="Helvetica"/>
          <w:color w:val="000000"/>
          <w:sz w:val="24"/>
          <w:szCs w:val="24"/>
        </w:rPr>
        <w:t>was constructed by searching for the terms outlined in Table 4.1.1, covering common collective terms of reference, either in acronymic form (BAME), expanded form (Black, Asian, and Minority Ethnic), or both.</w:t>
      </w:r>
    </w:p>
    <w:p w14:paraId="7C2A4B63" w14:textId="77777777" w:rsidR="000C1078" w:rsidRPr="002521B6" w:rsidRDefault="000C1078" w:rsidP="002521B6">
      <w:pPr>
        <w:pStyle w:val="BodyText"/>
        <w:spacing w:after="0" w:line="360" w:lineRule="auto"/>
        <w:rPr>
          <w:rFonts w:ascii="Helvetica" w:hAnsi="Helvetica"/>
          <w:color w:val="000000"/>
          <w:kern w:val="20"/>
          <w:sz w:val="24"/>
          <w:szCs w:val="24"/>
          <w14:ligatures w14:val="standard"/>
        </w:rPr>
        <w:sectPr w:rsidR="000C1078" w:rsidRPr="002521B6" w:rsidSect="0075759A">
          <w:pgSz w:w="11900" w:h="16840"/>
          <w:pgMar w:top="1440" w:right="1080" w:bottom="1440" w:left="1080" w:header="0" w:footer="249" w:gutter="0"/>
          <w:cols w:space="720"/>
          <w:docGrid w:linePitch="299"/>
        </w:sectPr>
      </w:pPr>
    </w:p>
    <w:p w14:paraId="4752718C"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18E" w14:textId="15E7EB2A" w:rsidR="004436BE" w:rsidRPr="001D49E6" w:rsidRDefault="009441FA" w:rsidP="002521B6">
      <w:pPr>
        <w:pStyle w:val="BodyText"/>
        <w:spacing w:after="0" w:line="360" w:lineRule="auto"/>
        <w:rPr>
          <w:rFonts w:ascii="Helvetica" w:hAnsi="Helvetica"/>
          <w:b/>
          <w:bCs/>
          <w:color w:val="1C304A"/>
          <w:sz w:val="24"/>
          <w:szCs w:val="24"/>
        </w:rPr>
      </w:pPr>
      <w:r w:rsidRPr="001D49E6">
        <w:rPr>
          <w:rFonts w:ascii="Helvetica" w:hAnsi="Helvetica"/>
          <w:b/>
          <w:bCs/>
          <w:color w:val="1C304A"/>
          <w:sz w:val="24"/>
          <w:szCs w:val="24"/>
        </w:rPr>
        <w:t>Table 4.1.1 Overview of search terms by media source.</w:t>
      </w:r>
    </w:p>
    <w:tbl>
      <w:tblPr>
        <w:tblW w:w="10206" w:type="dxa"/>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2127"/>
        <w:gridCol w:w="8079"/>
      </w:tblGrid>
      <w:tr w:rsidR="002521B6" w:rsidRPr="002521B6" w14:paraId="47527190" w14:textId="77777777" w:rsidTr="00C745A0">
        <w:trPr>
          <w:trHeight w:val="331"/>
        </w:trPr>
        <w:tc>
          <w:tcPr>
            <w:tcW w:w="2127" w:type="dxa"/>
            <w:tcBorders>
              <w:top w:val="nil"/>
              <w:left w:val="nil"/>
              <w:bottom w:val="nil"/>
              <w:right w:val="nil"/>
            </w:tcBorders>
            <w:shd w:val="clear" w:color="auto" w:fill="1C304A"/>
          </w:tcPr>
          <w:p w14:paraId="77F8914A" w14:textId="33821C77" w:rsidR="000C1078" w:rsidRPr="00C745A0" w:rsidRDefault="000C1078" w:rsidP="002521B6">
            <w:pPr>
              <w:pStyle w:val="TableParagraph"/>
              <w:tabs>
                <w:tab w:val="left" w:pos="3216"/>
              </w:tabs>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Media source</w:t>
            </w:r>
          </w:p>
        </w:tc>
        <w:tc>
          <w:tcPr>
            <w:tcW w:w="8079" w:type="dxa"/>
            <w:tcBorders>
              <w:top w:val="nil"/>
              <w:left w:val="nil"/>
              <w:bottom w:val="nil"/>
              <w:right w:val="nil"/>
            </w:tcBorders>
            <w:shd w:val="clear" w:color="auto" w:fill="1C304A"/>
          </w:tcPr>
          <w:p w14:paraId="4752718F" w14:textId="53886B1D" w:rsidR="000C1078" w:rsidRPr="00C745A0" w:rsidRDefault="000C1078" w:rsidP="002521B6">
            <w:pPr>
              <w:pStyle w:val="TableParagraph"/>
              <w:tabs>
                <w:tab w:val="left" w:pos="3216"/>
              </w:tabs>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Search terms</w:t>
            </w:r>
          </w:p>
        </w:tc>
      </w:tr>
      <w:tr w:rsidR="002521B6" w:rsidRPr="002521B6" w14:paraId="47527193" w14:textId="77777777" w:rsidTr="000C1078">
        <w:trPr>
          <w:trHeight w:val="593"/>
        </w:trPr>
        <w:tc>
          <w:tcPr>
            <w:tcW w:w="2127" w:type="dxa"/>
            <w:tcBorders>
              <w:top w:val="nil"/>
            </w:tcBorders>
            <w:shd w:val="clear" w:color="auto" w:fill="FFFFFF" w:themeFill="background1"/>
          </w:tcPr>
          <w:p w14:paraId="47527191" w14:textId="6C024D91"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LexisNexis38</w:t>
            </w:r>
            <w:r w:rsidR="00F716EE" w:rsidRPr="002521B6">
              <w:rPr>
                <w:rStyle w:val="FootnoteReference"/>
                <w:rFonts w:ascii="Helvetica" w:hAnsi="Helvetica"/>
                <w:color w:val="000000"/>
                <w:kern w:val="20"/>
                <w:sz w:val="24"/>
                <w:szCs w:val="24"/>
                <w14:ligatures w14:val="standard"/>
              </w:rPr>
              <w:footnoteReference w:id="38"/>
            </w:r>
          </w:p>
        </w:tc>
        <w:tc>
          <w:tcPr>
            <w:tcW w:w="8079" w:type="dxa"/>
            <w:tcBorders>
              <w:top w:val="nil"/>
            </w:tcBorders>
            <w:shd w:val="clear" w:color="auto" w:fill="FFFFFF" w:themeFill="background1"/>
          </w:tcPr>
          <w:p w14:paraId="47527192"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Black and Minority Ethnic; Black, Asian, and Minority Ethnic</w:t>
            </w:r>
          </w:p>
        </w:tc>
      </w:tr>
      <w:tr w:rsidR="002521B6" w:rsidRPr="002521B6" w14:paraId="47527196" w14:textId="77777777" w:rsidTr="000C1078">
        <w:trPr>
          <w:trHeight w:val="326"/>
        </w:trPr>
        <w:tc>
          <w:tcPr>
            <w:tcW w:w="2127" w:type="dxa"/>
            <w:shd w:val="clear" w:color="auto" w:fill="FFFFFF" w:themeFill="background1"/>
          </w:tcPr>
          <w:p w14:paraId="47527194"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Guardian</w:t>
            </w:r>
          </w:p>
        </w:tc>
        <w:tc>
          <w:tcPr>
            <w:tcW w:w="8079" w:type="dxa"/>
            <w:shd w:val="clear" w:color="auto" w:fill="FFFFFF" w:themeFill="background1"/>
          </w:tcPr>
          <w:p w14:paraId="47527195"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BME; BAME</w:t>
            </w:r>
          </w:p>
        </w:tc>
      </w:tr>
      <w:tr w:rsidR="002521B6" w:rsidRPr="002521B6" w14:paraId="47527199" w14:textId="77777777" w:rsidTr="000C1078">
        <w:trPr>
          <w:trHeight w:val="590"/>
        </w:trPr>
        <w:tc>
          <w:tcPr>
            <w:tcW w:w="2127" w:type="dxa"/>
            <w:shd w:val="clear" w:color="auto" w:fill="FFFFFF" w:themeFill="background1"/>
          </w:tcPr>
          <w:p w14:paraId="47527197"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Eastern Eye</w:t>
            </w:r>
          </w:p>
        </w:tc>
        <w:tc>
          <w:tcPr>
            <w:tcW w:w="8079" w:type="dxa"/>
            <w:shd w:val="clear" w:color="auto" w:fill="FFFFFF" w:themeFill="background1"/>
          </w:tcPr>
          <w:p w14:paraId="47527198"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BME; Black and Minority Ethnic; BAME; Black, Asian, and Minority Ethnic;</w:t>
            </w:r>
          </w:p>
        </w:tc>
      </w:tr>
      <w:tr w:rsidR="002521B6" w:rsidRPr="002521B6" w14:paraId="4752719C" w14:textId="77777777" w:rsidTr="000C1078">
        <w:trPr>
          <w:trHeight w:val="590"/>
        </w:trPr>
        <w:tc>
          <w:tcPr>
            <w:tcW w:w="2127" w:type="dxa"/>
            <w:shd w:val="clear" w:color="auto" w:fill="FFFFFF" w:themeFill="background1"/>
          </w:tcPr>
          <w:p w14:paraId="4752719A"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Voice</w:t>
            </w:r>
          </w:p>
        </w:tc>
        <w:tc>
          <w:tcPr>
            <w:tcW w:w="8079" w:type="dxa"/>
            <w:shd w:val="clear" w:color="auto" w:fill="FFFFFF" w:themeFill="background1"/>
          </w:tcPr>
          <w:p w14:paraId="4752719B" w14:textId="77777777" w:rsidR="004436BE" w:rsidRPr="002521B6" w:rsidRDefault="009441FA" w:rsidP="00C745A0">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BME; Black and Minority Ethnic; BAME; Black, Asian, and Minority Ethnic</w:t>
            </w:r>
          </w:p>
        </w:tc>
      </w:tr>
    </w:tbl>
    <w:p w14:paraId="4752719D"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9EFE4DC" w14:textId="0DBC4D6B" w:rsidR="0024385A"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Voice was founded in 1987 and Eastern Eye in 2000, although it is only recently that both outlets moved to an online platform. As such, both outlets only have digitised articles available from 2016 and 2017 respectively. On the other hand, LexisNexis and The Guardian cover a much wider timeframe, from 1986 and 2000 respectively. Once the articles were downloaded all meta-data (e.g., publication date, headline, author, etc.) was removed, leaving only the main body of the article. False positives, regional variants, and duplicate articles were manually reviewed and deleted. In the case of duplicate articles, the most recent version was retained, which was usually from a newspaper’s second or late edition. A general overview of the </w:t>
      </w:r>
      <w:r w:rsidRPr="002521B6">
        <w:rPr>
          <w:rFonts w:ascii="Helvetica" w:hAnsi="Helvetica"/>
          <w:b/>
          <w:color w:val="000000"/>
          <w:kern w:val="20"/>
          <w:sz w:val="24"/>
          <w:szCs w:val="24"/>
          <w14:ligatures w14:val="standard"/>
        </w:rPr>
        <w:t xml:space="preserve">News Corpus </w:t>
      </w:r>
      <w:r w:rsidRPr="002521B6">
        <w:rPr>
          <w:rFonts w:ascii="Helvetica" w:hAnsi="Helvetica"/>
          <w:color w:val="000000"/>
          <w:kern w:val="20"/>
          <w:sz w:val="24"/>
          <w:szCs w:val="24"/>
          <w14:ligatures w14:val="standard"/>
        </w:rPr>
        <w:t>is provided in Table 4.1.2.</w:t>
      </w:r>
    </w:p>
    <w:p w14:paraId="0BF2C011" w14:textId="77777777" w:rsidR="0024385A" w:rsidRPr="002521B6" w:rsidRDefault="0024385A" w:rsidP="002521B6">
      <w:pPr>
        <w:spacing w:after="0" w:line="360" w:lineRule="auto"/>
        <w:rPr>
          <w:rFonts w:ascii="Helvetica" w:hAnsi="Helvetica"/>
          <w:color w:val="000000"/>
          <w:kern w:val="20"/>
          <w:sz w:val="24"/>
          <w:szCs w:val="24"/>
          <w14:ligatures w14:val="standard"/>
        </w:rPr>
      </w:pPr>
    </w:p>
    <w:p w14:paraId="475271AC" w14:textId="7ABEF682" w:rsidR="004436BE" w:rsidRPr="002521B6" w:rsidRDefault="009441FA" w:rsidP="002521B6">
      <w:pPr>
        <w:pStyle w:val="BodyText"/>
        <w:spacing w:after="0" w:line="360" w:lineRule="auto"/>
        <w:rPr>
          <w:rFonts w:ascii="Helvetica" w:hAnsi="Helvetica"/>
          <w:b/>
          <w:bCs/>
          <w:color w:val="000000"/>
          <w:sz w:val="24"/>
          <w:szCs w:val="24"/>
        </w:rPr>
      </w:pPr>
      <w:r w:rsidRPr="001D49E6">
        <w:rPr>
          <w:rFonts w:ascii="Helvetica" w:hAnsi="Helvetica"/>
          <w:b/>
          <w:bCs/>
          <w:color w:val="1C304A"/>
          <w:sz w:val="24"/>
          <w:szCs w:val="24"/>
        </w:rPr>
        <w:t>Table 4.1.2 Overview of the News Corpus ordered by total number of words.</w:t>
      </w:r>
    </w:p>
    <w:tbl>
      <w:tblPr>
        <w:tblW w:w="0" w:type="auto"/>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2130"/>
        <w:gridCol w:w="2131"/>
        <w:gridCol w:w="2827"/>
        <w:gridCol w:w="3118"/>
      </w:tblGrid>
      <w:tr w:rsidR="002521B6" w:rsidRPr="002521B6" w14:paraId="475271AE" w14:textId="77777777" w:rsidTr="00C745A0">
        <w:trPr>
          <w:trHeight w:val="346"/>
        </w:trPr>
        <w:tc>
          <w:tcPr>
            <w:tcW w:w="2130" w:type="dxa"/>
            <w:tcBorders>
              <w:top w:val="nil"/>
              <w:left w:val="nil"/>
              <w:bottom w:val="nil"/>
              <w:right w:val="nil"/>
            </w:tcBorders>
            <w:shd w:val="clear" w:color="auto" w:fill="1C304A"/>
            <w:vAlign w:val="center"/>
          </w:tcPr>
          <w:p w14:paraId="11225B29" w14:textId="4DFC5982" w:rsidR="00354319" w:rsidRPr="00C745A0" w:rsidRDefault="00354319" w:rsidP="002521B6">
            <w:pPr>
              <w:pStyle w:val="TableParagraph"/>
              <w:tabs>
                <w:tab w:val="left" w:pos="2116"/>
                <w:tab w:val="left" w:pos="4149"/>
              </w:tabs>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Media source</w:t>
            </w:r>
          </w:p>
        </w:tc>
        <w:tc>
          <w:tcPr>
            <w:tcW w:w="2131" w:type="dxa"/>
            <w:tcBorders>
              <w:top w:val="nil"/>
              <w:left w:val="nil"/>
              <w:bottom w:val="nil"/>
              <w:right w:val="nil"/>
            </w:tcBorders>
            <w:shd w:val="clear" w:color="auto" w:fill="1C304A"/>
            <w:vAlign w:val="center"/>
          </w:tcPr>
          <w:p w14:paraId="6E100185" w14:textId="2C0867D7" w:rsidR="00354319" w:rsidRPr="00C745A0" w:rsidRDefault="00354319" w:rsidP="002521B6">
            <w:pPr>
              <w:spacing w:after="0" w:line="360" w:lineRule="auto"/>
              <w:rPr>
                <w:rFonts w:ascii="Helvetica" w:hAnsi="Helvetica"/>
                <w:color w:val="FFFFFF" w:themeColor="background1"/>
                <w:sz w:val="24"/>
                <w:szCs w:val="24"/>
              </w:rPr>
            </w:pPr>
            <w:r w:rsidRPr="00C745A0">
              <w:rPr>
                <w:rFonts w:ascii="Helvetica" w:hAnsi="Helvetica"/>
                <w:b/>
                <w:color w:val="FFFFFF" w:themeColor="background1"/>
                <w:kern w:val="20"/>
                <w:sz w:val="24"/>
                <w:szCs w:val="24"/>
                <w14:ligatures w14:val="standard"/>
              </w:rPr>
              <w:t>Date range</w:t>
            </w:r>
          </w:p>
        </w:tc>
        <w:tc>
          <w:tcPr>
            <w:tcW w:w="2827" w:type="dxa"/>
            <w:tcBorders>
              <w:top w:val="nil"/>
              <w:left w:val="nil"/>
              <w:bottom w:val="nil"/>
              <w:right w:val="nil"/>
            </w:tcBorders>
            <w:shd w:val="clear" w:color="auto" w:fill="1C304A"/>
            <w:vAlign w:val="center"/>
          </w:tcPr>
          <w:p w14:paraId="77172C0C" w14:textId="5912C299" w:rsidR="00354319" w:rsidRPr="00C745A0" w:rsidRDefault="00354319" w:rsidP="002521B6">
            <w:pPr>
              <w:spacing w:after="0" w:line="360" w:lineRule="auto"/>
              <w:rPr>
                <w:rFonts w:ascii="Helvetica" w:hAnsi="Helvetica"/>
                <w:color w:val="FFFFFF" w:themeColor="background1"/>
                <w:sz w:val="24"/>
                <w:szCs w:val="24"/>
              </w:rPr>
            </w:pPr>
            <w:r w:rsidRPr="00C745A0">
              <w:rPr>
                <w:rFonts w:ascii="Helvetica" w:hAnsi="Helvetica"/>
                <w:b/>
                <w:color w:val="FFFFFF" w:themeColor="background1"/>
                <w:kern w:val="20"/>
                <w:sz w:val="24"/>
                <w:szCs w:val="24"/>
                <w14:ligatures w14:val="standard"/>
              </w:rPr>
              <w:t>Number of articles</w:t>
            </w:r>
          </w:p>
        </w:tc>
        <w:tc>
          <w:tcPr>
            <w:tcW w:w="3118" w:type="dxa"/>
            <w:tcBorders>
              <w:top w:val="nil"/>
              <w:left w:val="nil"/>
              <w:bottom w:val="nil"/>
              <w:right w:val="nil"/>
            </w:tcBorders>
            <w:shd w:val="clear" w:color="auto" w:fill="1C304A"/>
            <w:vAlign w:val="center"/>
          </w:tcPr>
          <w:p w14:paraId="475271AD" w14:textId="3FC043F8" w:rsidR="00354319" w:rsidRPr="00C745A0" w:rsidRDefault="00354319" w:rsidP="002521B6">
            <w:pPr>
              <w:spacing w:after="0" w:line="360" w:lineRule="auto"/>
              <w:rPr>
                <w:rFonts w:ascii="Helvetica" w:hAnsi="Helvetica"/>
                <w:color w:val="FFFFFF" w:themeColor="background1"/>
                <w:sz w:val="24"/>
                <w:szCs w:val="24"/>
              </w:rPr>
            </w:pPr>
            <w:r w:rsidRPr="00C745A0">
              <w:rPr>
                <w:rFonts w:ascii="Helvetica" w:hAnsi="Helvetica"/>
                <w:b/>
                <w:color w:val="FFFFFF" w:themeColor="background1"/>
                <w:kern w:val="20"/>
                <w:sz w:val="24"/>
                <w:szCs w:val="24"/>
                <w14:ligatures w14:val="standard"/>
              </w:rPr>
              <w:t>Number of words</w:t>
            </w:r>
          </w:p>
        </w:tc>
      </w:tr>
      <w:tr w:rsidR="002521B6" w:rsidRPr="002521B6" w14:paraId="475271B3" w14:textId="77777777" w:rsidTr="00C44DF2">
        <w:trPr>
          <w:trHeight w:val="359"/>
        </w:trPr>
        <w:tc>
          <w:tcPr>
            <w:tcW w:w="2130" w:type="dxa"/>
            <w:tcBorders>
              <w:top w:val="nil"/>
            </w:tcBorders>
            <w:shd w:val="clear" w:color="auto" w:fill="FFFFFF" w:themeFill="background1"/>
          </w:tcPr>
          <w:p w14:paraId="475271A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LexisNexis</w:t>
            </w:r>
          </w:p>
        </w:tc>
        <w:tc>
          <w:tcPr>
            <w:tcW w:w="2131" w:type="dxa"/>
            <w:tcBorders>
              <w:top w:val="nil"/>
            </w:tcBorders>
            <w:shd w:val="clear" w:color="auto" w:fill="FFFFFF" w:themeFill="background1"/>
          </w:tcPr>
          <w:p w14:paraId="475271B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08/86-07/21</w:t>
            </w:r>
          </w:p>
        </w:tc>
        <w:tc>
          <w:tcPr>
            <w:tcW w:w="2827" w:type="dxa"/>
            <w:tcBorders>
              <w:top w:val="nil"/>
            </w:tcBorders>
            <w:shd w:val="clear" w:color="auto" w:fill="FFFFFF" w:themeFill="background1"/>
          </w:tcPr>
          <w:p w14:paraId="475271B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16,219</w:t>
            </w:r>
          </w:p>
        </w:tc>
        <w:tc>
          <w:tcPr>
            <w:tcW w:w="3118" w:type="dxa"/>
            <w:tcBorders>
              <w:top w:val="nil"/>
            </w:tcBorders>
            <w:shd w:val="clear" w:color="auto" w:fill="FFFFFF" w:themeFill="background1"/>
          </w:tcPr>
          <w:p w14:paraId="475271B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13,438,797</w:t>
            </w:r>
          </w:p>
        </w:tc>
      </w:tr>
      <w:tr w:rsidR="002521B6" w:rsidRPr="002521B6" w14:paraId="475271B8" w14:textId="77777777" w:rsidTr="00C44DF2">
        <w:trPr>
          <w:trHeight w:val="357"/>
        </w:trPr>
        <w:tc>
          <w:tcPr>
            <w:tcW w:w="2130" w:type="dxa"/>
            <w:shd w:val="clear" w:color="auto" w:fill="FFFFFF" w:themeFill="background1"/>
          </w:tcPr>
          <w:p w14:paraId="475271B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Guardian</w:t>
            </w:r>
          </w:p>
        </w:tc>
        <w:tc>
          <w:tcPr>
            <w:tcW w:w="2131" w:type="dxa"/>
            <w:shd w:val="clear" w:color="auto" w:fill="FFFFFF" w:themeFill="background1"/>
          </w:tcPr>
          <w:p w14:paraId="475271B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01/00-12/20</w:t>
            </w:r>
          </w:p>
        </w:tc>
        <w:tc>
          <w:tcPr>
            <w:tcW w:w="2827" w:type="dxa"/>
            <w:shd w:val="clear" w:color="auto" w:fill="FFFFFF" w:themeFill="background1"/>
          </w:tcPr>
          <w:p w14:paraId="475271B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2,650</w:t>
            </w:r>
          </w:p>
        </w:tc>
        <w:tc>
          <w:tcPr>
            <w:tcW w:w="3118" w:type="dxa"/>
            <w:shd w:val="clear" w:color="auto" w:fill="FFFFFF" w:themeFill="background1"/>
          </w:tcPr>
          <w:p w14:paraId="475271B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N/A</w:t>
            </w:r>
          </w:p>
        </w:tc>
      </w:tr>
      <w:tr w:rsidR="002521B6" w:rsidRPr="002521B6" w14:paraId="475271BD" w14:textId="77777777" w:rsidTr="00C44DF2">
        <w:trPr>
          <w:trHeight w:val="357"/>
        </w:trPr>
        <w:tc>
          <w:tcPr>
            <w:tcW w:w="2130" w:type="dxa"/>
            <w:shd w:val="clear" w:color="auto" w:fill="FFFFFF" w:themeFill="background1"/>
          </w:tcPr>
          <w:p w14:paraId="475271B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Eastern Eye</w:t>
            </w:r>
          </w:p>
        </w:tc>
        <w:tc>
          <w:tcPr>
            <w:tcW w:w="2131" w:type="dxa"/>
            <w:shd w:val="clear" w:color="auto" w:fill="FFFFFF" w:themeFill="background1"/>
          </w:tcPr>
          <w:p w14:paraId="475271B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06/16-06/21</w:t>
            </w:r>
          </w:p>
        </w:tc>
        <w:tc>
          <w:tcPr>
            <w:tcW w:w="2827" w:type="dxa"/>
            <w:shd w:val="clear" w:color="auto" w:fill="FFFFFF" w:themeFill="background1"/>
          </w:tcPr>
          <w:p w14:paraId="475271B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727</w:t>
            </w:r>
          </w:p>
        </w:tc>
        <w:tc>
          <w:tcPr>
            <w:tcW w:w="3118" w:type="dxa"/>
            <w:shd w:val="clear" w:color="auto" w:fill="FFFFFF" w:themeFill="background1"/>
          </w:tcPr>
          <w:p w14:paraId="475271B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521,178</w:t>
            </w:r>
          </w:p>
        </w:tc>
      </w:tr>
      <w:tr w:rsidR="002521B6" w:rsidRPr="002521B6" w14:paraId="475271C2" w14:textId="77777777" w:rsidTr="00C44DF2">
        <w:trPr>
          <w:trHeight w:val="357"/>
        </w:trPr>
        <w:tc>
          <w:tcPr>
            <w:tcW w:w="2130" w:type="dxa"/>
            <w:shd w:val="clear" w:color="auto" w:fill="FFFFFF" w:themeFill="background1"/>
          </w:tcPr>
          <w:p w14:paraId="475271B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Voice</w:t>
            </w:r>
          </w:p>
        </w:tc>
        <w:tc>
          <w:tcPr>
            <w:tcW w:w="2131" w:type="dxa"/>
            <w:shd w:val="clear" w:color="auto" w:fill="FFFFFF" w:themeFill="background1"/>
          </w:tcPr>
          <w:p w14:paraId="475271B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05/17-06/21</w:t>
            </w:r>
          </w:p>
        </w:tc>
        <w:tc>
          <w:tcPr>
            <w:tcW w:w="2827" w:type="dxa"/>
            <w:shd w:val="clear" w:color="auto" w:fill="FFFFFF" w:themeFill="background1"/>
          </w:tcPr>
          <w:p w14:paraId="475271C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737</w:t>
            </w:r>
          </w:p>
        </w:tc>
        <w:tc>
          <w:tcPr>
            <w:tcW w:w="3118" w:type="dxa"/>
            <w:shd w:val="clear" w:color="auto" w:fill="FFFFFF" w:themeFill="background1"/>
          </w:tcPr>
          <w:p w14:paraId="475271C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438,760</w:t>
            </w:r>
          </w:p>
        </w:tc>
      </w:tr>
    </w:tbl>
    <w:p w14:paraId="7D35709D" w14:textId="77777777" w:rsidR="0024385A" w:rsidRPr="002521B6" w:rsidRDefault="0024385A" w:rsidP="002521B6">
      <w:pPr>
        <w:pStyle w:val="BodyText"/>
        <w:spacing w:after="0" w:line="360" w:lineRule="auto"/>
        <w:rPr>
          <w:rFonts w:ascii="Helvetica" w:hAnsi="Helvetica"/>
          <w:color w:val="000000"/>
          <w:kern w:val="20"/>
          <w:sz w:val="24"/>
          <w:szCs w:val="24"/>
          <w14:ligatures w14:val="standard"/>
        </w:rPr>
        <w:sectPr w:rsidR="0024385A" w:rsidRPr="002521B6" w:rsidSect="0075759A">
          <w:pgSz w:w="11900" w:h="16840"/>
          <w:pgMar w:top="1440" w:right="1080" w:bottom="1440" w:left="1080" w:header="0" w:footer="249" w:gutter="0"/>
          <w:cols w:space="720"/>
          <w:docGrid w:linePitch="299"/>
        </w:sectPr>
      </w:pPr>
    </w:p>
    <w:p w14:paraId="475271C3"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1C5" w14:textId="44F2BD32"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w:t>
      </w:r>
      <w:r w:rsidRPr="002521B6">
        <w:rPr>
          <w:rFonts w:ascii="Helvetica" w:hAnsi="Helvetica"/>
          <w:b/>
          <w:color w:val="000000"/>
          <w:kern w:val="20"/>
          <w:sz w:val="24"/>
          <w:szCs w:val="24"/>
          <w14:ligatures w14:val="standard"/>
        </w:rPr>
        <w:t xml:space="preserve">Social Media Corpus </w:t>
      </w:r>
      <w:r w:rsidRPr="002521B6">
        <w:rPr>
          <w:rFonts w:ascii="Helvetica" w:hAnsi="Helvetica"/>
          <w:color w:val="000000"/>
          <w:kern w:val="20"/>
          <w:sz w:val="24"/>
          <w:szCs w:val="24"/>
          <w14:ligatures w14:val="standard"/>
        </w:rPr>
        <w:t>was built using Twitter’s Academic API (Application Programming Interface) to download tweets that included the terms BAME and BME (including the expanded versions of these acronyms). Results</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were restricted to UK-based accounts (based on the location provided by an account’s owner). To capture recent discussion within a reasonable timeframe, daily samples of tweets from January 2021 to the end of June 2021 were collected. The number of tweets and the total number of words for each search term are outlined in Table 4.1.3.</w:t>
      </w:r>
    </w:p>
    <w:p w14:paraId="475271C6" w14:textId="77777777" w:rsidR="004436BE" w:rsidRPr="001D49E6" w:rsidRDefault="004436BE" w:rsidP="002521B6">
      <w:pPr>
        <w:pStyle w:val="BodyText"/>
        <w:spacing w:after="0" w:line="360" w:lineRule="auto"/>
        <w:rPr>
          <w:rFonts w:ascii="Helvetica" w:hAnsi="Helvetica"/>
          <w:color w:val="1C304A"/>
          <w:kern w:val="20"/>
          <w:sz w:val="24"/>
          <w:szCs w:val="24"/>
          <w14:ligatures w14:val="standard"/>
        </w:rPr>
      </w:pPr>
    </w:p>
    <w:p w14:paraId="475271C9" w14:textId="062E2662" w:rsidR="004436BE" w:rsidRPr="001D49E6"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 4.1.3 Overview of the Social Media Corpus ordered by search term.</w:t>
      </w:r>
    </w:p>
    <w:tbl>
      <w:tblPr>
        <w:tblW w:w="0" w:type="auto"/>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2120"/>
        <w:gridCol w:w="2120"/>
        <w:gridCol w:w="2706"/>
        <w:gridCol w:w="3260"/>
      </w:tblGrid>
      <w:tr w:rsidR="002521B6" w:rsidRPr="002521B6" w14:paraId="475271CE" w14:textId="77777777" w:rsidTr="00C745A0">
        <w:trPr>
          <w:trHeight w:val="351"/>
        </w:trPr>
        <w:tc>
          <w:tcPr>
            <w:tcW w:w="2120" w:type="dxa"/>
            <w:tcBorders>
              <w:top w:val="nil"/>
              <w:left w:val="nil"/>
              <w:bottom w:val="nil"/>
              <w:right w:val="nil"/>
            </w:tcBorders>
            <w:shd w:val="clear" w:color="auto" w:fill="1C304A"/>
          </w:tcPr>
          <w:p w14:paraId="475271CA"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Search term</w:t>
            </w:r>
          </w:p>
        </w:tc>
        <w:tc>
          <w:tcPr>
            <w:tcW w:w="2120" w:type="dxa"/>
            <w:tcBorders>
              <w:top w:val="nil"/>
              <w:left w:val="nil"/>
              <w:bottom w:val="nil"/>
              <w:right w:val="nil"/>
            </w:tcBorders>
            <w:shd w:val="clear" w:color="auto" w:fill="1C304A"/>
          </w:tcPr>
          <w:p w14:paraId="475271CB"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Date range</w:t>
            </w:r>
          </w:p>
        </w:tc>
        <w:tc>
          <w:tcPr>
            <w:tcW w:w="2706" w:type="dxa"/>
            <w:tcBorders>
              <w:top w:val="nil"/>
              <w:left w:val="nil"/>
              <w:bottom w:val="nil"/>
              <w:right w:val="nil"/>
            </w:tcBorders>
            <w:shd w:val="clear" w:color="auto" w:fill="1C304A"/>
          </w:tcPr>
          <w:p w14:paraId="475271CC"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Number of tweets</w:t>
            </w:r>
          </w:p>
        </w:tc>
        <w:tc>
          <w:tcPr>
            <w:tcW w:w="3260" w:type="dxa"/>
            <w:tcBorders>
              <w:top w:val="nil"/>
              <w:left w:val="nil"/>
              <w:bottom w:val="nil"/>
              <w:right w:val="nil"/>
            </w:tcBorders>
            <w:shd w:val="clear" w:color="auto" w:fill="1C304A"/>
          </w:tcPr>
          <w:p w14:paraId="475271CD"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Number of words</w:t>
            </w:r>
          </w:p>
        </w:tc>
      </w:tr>
      <w:tr w:rsidR="002521B6" w:rsidRPr="002521B6" w14:paraId="475271D3" w14:textId="77777777" w:rsidTr="00354319">
        <w:trPr>
          <w:trHeight w:val="365"/>
        </w:trPr>
        <w:tc>
          <w:tcPr>
            <w:tcW w:w="2120" w:type="dxa"/>
            <w:tcBorders>
              <w:top w:val="nil"/>
            </w:tcBorders>
          </w:tcPr>
          <w:p w14:paraId="475271C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2120" w:type="dxa"/>
            <w:tcBorders>
              <w:top w:val="nil"/>
            </w:tcBorders>
          </w:tcPr>
          <w:p w14:paraId="475271D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01/21-06/21</w:t>
            </w:r>
          </w:p>
        </w:tc>
        <w:tc>
          <w:tcPr>
            <w:tcW w:w="2706" w:type="dxa"/>
            <w:tcBorders>
              <w:top w:val="nil"/>
            </w:tcBorders>
          </w:tcPr>
          <w:p w14:paraId="475271D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66,774</w:t>
            </w:r>
          </w:p>
        </w:tc>
        <w:tc>
          <w:tcPr>
            <w:tcW w:w="3260" w:type="dxa"/>
            <w:tcBorders>
              <w:top w:val="nil"/>
            </w:tcBorders>
          </w:tcPr>
          <w:p w14:paraId="475271D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2,043,510</w:t>
            </w:r>
          </w:p>
        </w:tc>
      </w:tr>
      <w:tr w:rsidR="002521B6" w:rsidRPr="002521B6" w14:paraId="475271D8" w14:textId="77777777" w:rsidTr="0024385A">
        <w:trPr>
          <w:trHeight w:val="362"/>
        </w:trPr>
        <w:tc>
          <w:tcPr>
            <w:tcW w:w="2120" w:type="dxa"/>
            <w:shd w:val="clear" w:color="auto" w:fill="auto"/>
          </w:tcPr>
          <w:p w14:paraId="475271D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BME</w:t>
            </w:r>
          </w:p>
        </w:tc>
        <w:tc>
          <w:tcPr>
            <w:tcW w:w="2120" w:type="dxa"/>
            <w:shd w:val="clear" w:color="auto" w:fill="auto"/>
          </w:tcPr>
          <w:p w14:paraId="475271D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01/21-06/21</w:t>
            </w:r>
          </w:p>
        </w:tc>
        <w:tc>
          <w:tcPr>
            <w:tcW w:w="2706" w:type="dxa"/>
            <w:shd w:val="clear" w:color="auto" w:fill="auto"/>
          </w:tcPr>
          <w:p w14:paraId="475271D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7,149</w:t>
            </w:r>
          </w:p>
        </w:tc>
        <w:tc>
          <w:tcPr>
            <w:tcW w:w="3260" w:type="dxa"/>
            <w:shd w:val="clear" w:color="auto" w:fill="auto"/>
          </w:tcPr>
          <w:p w14:paraId="475271D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199,995</w:t>
            </w:r>
          </w:p>
        </w:tc>
      </w:tr>
    </w:tbl>
    <w:p w14:paraId="475271D9"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1DB" w14:textId="6C6974C6"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Our analysis of social media posts includes the analysis of frequent words used in the same tweets as BAME and Black, Asian, and Minority Ethnic. An exploratory data-driven analysis of the frequent words is used to reveal the themes and topics where BAME is used and any associated social reactions. In capturing the range of consensus/dissensus around this term,</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we can chart to what extent it is a target of public concern and how it is used online in everyday conversations. Such investigations also provide further substance to a recent observation made by </w:t>
      </w:r>
      <w:proofErr w:type="spellStart"/>
      <w:r w:rsidRPr="002521B6">
        <w:rPr>
          <w:rFonts w:ascii="Helvetica" w:hAnsi="Helvetica"/>
          <w:color w:val="000000"/>
          <w:kern w:val="20"/>
          <w:sz w:val="24"/>
          <w:szCs w:val="24"/>
          <w14:ligatures w14:val="standard"/>
        </w:rPr>
        <w:t>Khunti</w:t>
      </w:r>
      <w:proofErr w:type="spellEnd"/>
      <w:r w:rsidRPr="002521B6">
        <w:rPr>
          <w:rFonts w:ascii="Helvetica" w:hAnsi="Helvetica"/>
          <w:color w:val="000000"/>
          <w:kern w:val="20"/>
          <w:sz w:val="24"/>
          <w:szCs w:val="24"/>
          <w14:ligatures w14:val="standard"/>
        </w:rPr>
        <w:t xml:space="preserve"> et al. (2020: 1)</w:t>
      </w:r>
      <w:r w:rsidR="00F716EE" w:rsidRPr="002521B6">
        <w:rPr>
          <w:rStyle w:val="FootnoteReference"/>
          <w:rFonts w:ascii="Helvetica" w:hAnsi="Helvetica"/>
          <w:color w:val="000000"/>
          <w:kern w:val="20"/>
          <w:sz w:val="24"/>
          <w:szCs w:val="24"/>
          <w14:ligatures w14:val="standard"/>
        </w:rPr>
        <w:footnoteReference w:id="39"/>
      </w:r>
      <w:r w:rsidRPr="002521B6">
        <w:rPr>
          <w:rFonts w:ascii="Helvetica" w:hAnsi="Helvetica"/>
          <w:color w:val="000000"/>
          <w:kern w:val="20"/>
          <w:sz w:val="24"/>
          <w:szCs w:val="24"/>
          <w14:ligatures w14:val="standard"/>
        </w:rPr>
        <w:t xml:space="preserve">, who suggest that many minority people do not identify with these acronyms, drawing on results from a recent Twitter poll where only 13% of 7,775 respondents selected BAME or BME as an appropriate term of reference (see also </w:t>
      </w:r>
      <w:proofErr w:type="spellStart"/>
      <w:r w:rsidRPr="002521B6">
        <w:rPr>
          <w:rFonts w:ascii="Helvetica" w:hAnsi="Helvetica"/>
          <w:color w:val="000000"/>
          <w:kern w:val="20"/>
          <w:sz w:val="24"/>
          <w:szCs w:val="24"/>
          <w14:ligatures w14:val="standard"/>
        </w:rPr>
        <w:t>Khunti</w:t>
      </w:r>
      <w:proofErr w:type="spellEnd"/>
      <w:r w:rsidRPr="002521B6">
        <w:rPr>
          <w:rFonts w:ascii="Helvetica" w:hAnsi="Helvetica"/>
          <w:color w:val="000000"/>
          <w:kern w:val="20"/>
          <w:sz w:val="24"/>
          <w:szCs w:val="24"/>
          <w14:ligatures w14:val="standard"/>
        </w:rPr>
        <w:t xml:space="preserve"> 2020).</w:t>
      </w:r>
    </w:p>
    <w:p w14:paraId="475271DD" w14:textId="050B4806"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Bringing all these elements together means that we can also start to make some in-roads towards highlighting the semantic prosodies or mental associations - positive or negative - that these collective terms of reference produce in the people who read or hear them. While this can only be exploratory, it can nevertheless suggest further avenues for future research and investigations.</w:t>
      </w:r>
    </w:p>
    <w:p w14:paraId="475271E0" w14:textId="28063161" w:rsidR="00966861" w:rsidRPr="002521B6" w:rsidRDefault="00966861" w:rsidP="002521B6">
      <w:pPr>
        <w:spacing w:after="0" w:line="360" w:lineRule="auto"/>
        <w:rPr>
          <w:rFonts w:ascii="Helvetica" w:hAnsi="Helvetica"/>
          <w:color w:val="000000"/>
          <w:kern w:val="20"/>
          <w:sz w:val="24"/>
          <w:szCs w:val="24"/>
          <w14:ligatures w14:val="standard"/>
        </w:rPr>
        <w:sectPr w:rsidR="00966861" w:rsidRPr="002521B6" w:rsidSect="0075759A">
          <w:pgSz w:w="11900" w:h="16840"/>
          <w:pgMar w:top="1440" w:right="1080" w:bottom="1440" w:left="1080" w:header="0" w:footer="249" w:gutter="0"/>
          <w:cols w:space="720"/>
          <w:docGrid w:linePitch="299"/>
        </w:sectPr>
      </w:pPr>
    </w:p>
    <w:p w14:paraId="475271E2" w14:textId="77777777" w:rsidR="004436BE" w:rsidRPr="001D49E6" w:rsidRDefault="004436BE" w:rsidP="002521B6">
      <w:pPr>
        <w:pStyle w:val="BodyText"/>
        <w:spacing w:after="0" w:line="360" w:lineRule="auto"/>
        <w:rPr>
          <w:rFonts w:ascii="Helvetica" w:hAnsi="Helvetica"/>
          <w:color w:val="1C304A"/>
          <w:kern w:val="20"/>
          <w:sz w:val="32"/>
          <w:szCs w:val="32"/>
          <w14:ligatures w14:val="standard"/>
        </w:rPr>
      </w:pPr>
    </w:p>
    <w:p w14:paraId="0A21F1D1" w14:textId="6BBBE2F2" w:rsidR="0024385A" w:rsidRPr="001D49E6" w:rsidRDefault="009441FA" w:rsidP="00667B1A">
      <w:pPr>
        <w:pStyle w:val="Heading3"/>
        <w:numPr>
          <w:ilvl w:val="1"/>
          <w:numId w:val="20"/>
        </w:numPr>
      </w:pPr>
      <w:bookmarkStart w:id="43" w:name="_TOC_250016"/>
      <w:bookmarkStart w:id="44" w:name="_Toc89983014"/>
      <w:r w:rsidRPr="001D49E6">
        <w:t xml:space="preserve">Analysis of News Corpus </w:t>
      </w:r>
      <w:bookmarkEnd w:id="43"/>
      <w:r w:rsidRPr="001D49E6">
        <w:t>data</w:t>
      </w:r>
      <w:bookmarkEnd w:id="44"/>
    </w:p>
    <w:p w14:paraId="7E0A9614" w14:textId="3AC562B4" w:rsidR="00024F9C" w:rsidRDefault="00024F9C" w:rsidP="00667B1A">
      <w:pPr>
        <w:pStyle w:val="Heading4"/>
        <w:numPr>
          <w:ilvl w:val="2"/>
          <w:numId w:val="20"/>
        </w:numPr>
        <w:ind w:left="720"/>
        <w:rPr>
          <w:color w:val="000000"/>
          <w:sz w:val="24"/>
          <w:szCs w:val="24"/>
        </w:rPr>
      </w:pPr>
      <w:bookmarkStart w:id="45" w:name="_Toc89983015"/>
      <w:r w:rsidRPr="001D49E6">
        <w:t>Change over tim</w:t>
      </w:r>
      <w:r>
        <w:t>e</w:t>
      </w:r>
      <w:bookmarkEnd w:id="45"/>
    </w:p>
    <w:p w14:paraId="475271E5" w14:textId="23BF541D"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One of the first steps in our analysis was to track the trajectories of collective terms of reference across LexisNexis, The Guardian, Eastern Eye and The Voice. In doing so, we can identify general trends in usage over time, when a term might wax or wane in terms of popularity, and how these trends might be influenced by real-world events.</w:t>
      </w:r>
    </w:p>
    <w:p w14:paraId="67C68165" w14:textId="77777777" w:rsidR="0024385A" w:rsidRPr="002521B6" w:rsidRDefault="0024385A" w:rsidP="002521B6">
      <w:pPr>
        <w:pStyle w:val="BodyText"/>
        <w:spacing w:after="0" w:line="360" w:lineRule="auto"/>
        <w:rPr>
          <w:rFonts w:ascii="Helvetica" w:hAnsi="Helvetica"/>
          <w:b/>
          <w:bCs/>
          <w:color w:val="000000"/>
          <w:kern w:val="20"/>
          <w:sz w:val="24"/>
          <w:szCs w:val="24"/>
          <w14:ligatures w14:val="standard"/>
        </w:rPr>
      </w:pPr>
    </w:p>
    <w:p w14:paraId="475271E7" w14:textId="744A770F" w:rsidR="004436BE" w:rsidRPr="001D49E6"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Figure 4.2.1.1 The number of Guardian articles including BME and</w:t>
      </w:r>
      <w:r w:rsidR="00C3391A" w:rsidRPr="001D49E6">
        <w:rPr>
          <w:rFonts w:ascii="Helvetica" w:hAnsi="Helvetica"/>
          <w:b/>
          <w:bCs/>
          <w:color w:val="1C304A"/>
          <w:kern w:val="20"/>
          <w:sz w:val="24"/>
          <w:szCs w:val="24"/>
          <w14:ligatures w14:val="standard"/>
        </w:rPr>
        <w:t xml:space="preserve"> </w:t>
      </w:r>
      <w:r w:rsidRPr="001D49E6">
        <w:rPr>
          <w:rFonts w:ascii="Helvetica" w:hAnsi="Helvetica"/>
          <w:b/>
          <w:bCs/>
          <w:color w:val="1C304A"/>
          <w:kern w:val="20"/>
          <w:sz w:val="24"/>
          <w:szCs w:val="24"/>
          <w14:ligatures w14:val="standard"/>
        </w:rPr>
        <w:t>BAME since the year 2000.</w:t>
      </w:r>
    </w:p>
    <w:p w14:paraId="67DCD05B" w14:textId="032BE5AD" w:rsidR="005F5963" w:rsidRPr="002521B6" w:rsidRDefault="005F5963" w:rsidP="002521B6">
      <w:pPr>
        <w:pStyle w:val="BodyText"/>
        <w:spacing w:after="0" w:line="360" w:lineRule="auto"/>
        <w:rPr>
          <w:rFonts w:ascii="Helvetica" w:hAnsi="Helvetica"/>
          <w:color w:val="000000"/>
          <w:kern w:val="20"/>
          <w:sz w:val="24"/>
          <w:szCs w:val="24"/>
          <w14:ligatures w14:val="standard"/>
        </w:rPr>
      </w:pPr>
      <w:r w:rsidRPr="002521B6">
        <w:rPr>
          <w:rFonts w:ascii="Helvetica" w:hAnsi="Helvetica"/>
          <w:noProof/>
          <w:color w:val="000000"/>
          <w:kern w:val="20"/>
          <w:sz w:val="24"/>
          <w:szCs w:val="24"/>
        </w:rPr>
        <w:drawing>
          <wp:inline distT="0" distB="0" distL="0" distR="0" wp14:anchorId="305495A3" wp14:editId="455EDEC7">
            <wp:extent cx="6591600" cy="3297600"/>
            <wp:effectExtent l="0" t="0" r="0" b="4445"/>
            <wp:docPr id="22" name="Picture 22" descr="The X-axis represents months from January 2000 until December 2020. The Y-axis represents the number of articles per month. The graph shows that BME increases steadily between 2000 and 2014, then remains stable until 2019, then decreases steadily until the end of 2020. BAME increases between 2014 and April 2020, then has a high spike in frequency between May and July 2020, then decreases until the end of 2020 but remains higher than before May 2020. BAME is more frequent than BME from 2016 o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X-axis represents months from January 2000 until December 2020. The Y-axis represents the number of articles per month. The graph shows that BME increases steadily between 2000 and 2014, then remains stable until 2019, then decreases steadily until the end of 2020. BAME increases between 2014 and April 2020, then has a high spike in frequency between May and July 2020, then decreases until the end of 2020 but remains higher than before May 2020. BAME is more frequent than BME from 2016 onward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1600" cy="3297600"/>
                    </a:xfrm>
                    <a:prstGeom prst="rect">
                      <a:avLst/>
                    </a:prstGeom>
                  </pic:spPr>
                </pic:pic>
              </a:graphicData>
            </a:graphic>
          </wp:inline>
        </w:drawing>
      </w:r>
    </w:p>
    <w:p w14:paraId="753B0562" w14:textId="77777777" w:rsidR="0024385A" w:rsidRPr="002521B6" w:rsidRDefault="0024385A" w:rsidP="002521B6">
      <w:pPr>
        <w:pStyle w:val="BodyText"/>
        <w:spacing w:after="0" w:line="360" w:lineRule="auto"/>
        <w:ind w:firstLine="720"/>
        <w:rPr>
          <w:rFonts w:ascii="Helvetica" w:hAnsi="Helvetica"/>
          <w:color w:val="000000"/>
          <w:kern w:val="20"/>
          <w:sz w:val="24"/>
          <w:szCs w:val="24"/>
          <w14:ligatures w14:val="standard"/>
        </w:rPr>
      </w:pPr>
    </w:p>
    <w:p w14:paraId="475271FA" w14:textId="4616D6CB"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First, Figure 4.2.1.1 (above) shows the number of Guardian articles containing the abbreviations BME and BAME since 2000. More specifically, we can see that the frequency of BME increases steadily until 2014, then remains stable until 2019 where it starts to decrease. BAME starts being used in 2014 and follows a similar frequency pattern to BME until 2015,</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at which points its frequency increases month-on-month and becomes consistently more frequent than BME. A large increase is observed in mid- 2020, coinciding with the Black Lives Matter movement.</w:t>
      </w:r>
    </w:p>
    <w:p w14:paraId="6F9FB500" w14:textId="77777777" w:rsidR="0024385A" w:rsidRPr="002521B6" w:rsidRDefault="0024385A" w:rsidP="002521B6">
      <w:pPr>
        <w:spacing w:after="0" w:line="360" w:lineRule="auto"/>
        <w:ind w:firstLine="720"/>
        <w:rPr>
          <w:rFonts w:ascii="Helvetica" w:hAnsi="Helvetica"/>
          <w:color w:val="000000"/>
          <w:kern w:val="20"/>
          <w:sz w:val="24"/>
          <w:szCs w:val="24"/>
          <w14:ligatures w14:val="standard"/>
        </w:rPr>
      </w:pPr>
    </w:p>
    <w:p w14:paraId="475271FB" w14:textId="063F53F7" w:rsidR="004436BE"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lastRenderedPageBreak/>
        <w:t>Examining the LexisNexis database of UK newspaper articles, Black and Minority Ethnic has been used in newspapers since 1986, whereas Black, Asian and Minority Ethnic was first used at the end of 2000. Table 4.2.1.1 (below) shows the first attestations of Black and Minority Ethnic and Black, Asian, and Minority Ethnic in each news source.</w:t>
      </w:r>
    </w:p>
    <w:p w14:paraId="4684EBEB" w14:textId="77777777" w:rsidR="00C745A0" w:rsidRPr="002521B6" w:rsidRDefault="00C745A0" w:rsidP="002521B6">
      <w:pPr>
        <w:spacing w:after="0" w:line="360" w:lineRule="auto"/>
        <w:ind w:firstLine="720"/>
        <w:rPr>
          <w:rFonts w:ascii="Helvetica" w:hAnsi="Helvetica"/>
          <w:color w:val="000000"/>
          <w:kern w:val="20"/>
          <w:sz w:val="24"/>
          <w:szCs w:val="24"/>
          <w14:ligatures w14:val="standard"/>
        </w:rPr>
      </w:pPr>
    </w:p>
    <w:p w14:paraId="47527200" w14:textId="6B451A85" w:rsidR="004436BE" w:rsidRPr="001D49E6" w:rsidRDefault="009441FA" w:rsidP="002521B6">
      <w:pPr>
        <w:pStyle w:val="BodyText"/>
        <w:spacing w:after="0" w:line="360" w:lineRule="auto"/>
        <w:rPr>
          <w:rFonts w:ascii="Helvetica" w:hAnsi="Helvetica"/>
          <w:b/>
          <w:bCs/>
          <w:color w:val="000000"/>
          <w:kern w:val="20"/>
          <w:sz w:val="24"/>
          <w:szCs w:val="24"/>
          <w14:ligatures w14:val="standard"/>
        </w:rPr>
      </w:pPr>
      <w:r w:rsidRPr="001D49E6">
        <w:rPr>
          <w:rFonts w:ascii="Helvetica" w:hAnsi="Helvetica"/>
          <w:b/>
          <w:bCs/>
          <w:color w:val="1C304A"/>
          <w:kern w:val="20"/>
          <w:sz w:val="24"/>
          <w:szCs w:val="24"/>
          <w14:ligatures w14:val="standard"/>
        </w:rPr>
        <w:t>Table 4.2.1.1 Excerpts of first attestations in each sub-corpus.</w:t>
      </w:r>
    </w:p>
    <w:tbl>
      <w:tblPr>
        <w:tblW w:w="10206" w:type="dxa"/>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1207"/>
        <w:gridCol w:w="1247"/>
        <w:gridCol w:w="1090"/>
        <w:gridCol w:w="6662"/>
      </w:tblGrid>
      <w:tr w:rsidR="002521B6" w:rsidRPr="002521B6" w14:paraId="47527205" w14:textId="77777777" w:rsidTr="00C745A0">
        <w:trPr>
          <w:trHeight w:val="331"/>
        </w:trPr>
        <w:tc>
          <w:tcPr>
            <w:tcW w:w="1207" w:type="dxa"/>
            <w:tcBorders>
              <w:top w:val="nil"/>
              <w:left w:val="nil"/>
              <w:bottom w:val="nil"/>
              <w:right w:val="nil"/>
            </w:tcBorders>
            <w:shd w:val="clear" w:color="auto" w:fill="1C304A"/>
          </w:tcPr>
          <w:p w14:paraId="47527201"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Term</w:t>
            </w:r>
          </w:p>
        </w:tc>
        <w:tc>
          <w:tcPr>
            <w:tcW w:w="1247" w:type="dxa"/>
            <w:tcBorders>
              <w:top w:val="nil"/>
              <w:left w:val="nil"/>
              <w:bottom w:val="nil"/>
              <w:right w:val="nil"/>
            </w:tcBorders>
            <w:shd w:val="clear" w:color="auto" w:fill="1C304A"/>
          </w:tcPr>
          <w:p w14:paraId="47527202"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Source</w:t>
            </w:r>
          </w:p>
        </w:tc>
        <w:tc>
          <w:tcPr>
            <w:tcW w:w="1090" w:type="dxa"/>
            <w:tcBorders>
              <w:top w:val="nil"/>
              <w:left w:val="nil"/>
              <w:bottom w:val="nil"/>
              <w:right w:val="nil"/>
            </w:tcBorders>
            <w:shd w:val="clear" w:color="auto" w:fill="1C304A"/>
          </w:tcPr>
          <w:p w14:paraId="47527203"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Date</w:t>
            </w:r>
          </w:p>
        </w:tc>
        <w:tc>
          <w:tcPr>
            <w:tcW w:w="6662" w:type="dxa"/>
            <w:tcBorders>
              <w:top w:val="nil"/>
              <w:left w:val="nil"/>
              <w:bottom w:val="nil"/>
              <w:right w:val="nil"/>
            </w:tcBorders>
            <w:shd w:val="clear" w:color="auto" w:fill="1C304A"/>
          </w:tcPr>
          <w:p w14:paraId="47527204" w14:textId="77777777" w:rsidR="004436BE" w:rsidRPr="00C745A0"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C745A0">
              <w:rPr>
                <w:rFonts w:ascii="Helvetica" w:hAnsi="Helvetica"/>
                <w:b/>
                <w:color w:val="FFFFFF" w:themeColor="background1"/>
                <w:kern w:val="20"/>
                <w:sz w:val="24"/>
                <w:szCs w:val="24"/>
                <w14:ligatures w14:val="standard"/>
              </w:rPr>
              <w:t>Excerpt</w:t>
            </w:r>
          </w:p>
        </w:tc>
      </w:tr>
      <w:tr w:rsidR="002521B6" w:rsidRPr="002521B6" w14:paraId="4752720C" w14:textId="77777777" w:rsidTr="00C745A0">
        <w:trPr>
          <w:trHeight w:val="1080"/>
        </w:trPr>
        <w:tc>
          <w:tcPr>
            <w:tcW w:w="1207" w:type="dxa"/>
            <w:vMerge w:val="restart"/>
            <w:tcBorders>
              <w:top w:val="nil"/>
            </w:tcBorders>
          </w:tcPr>
          <w:p w14:paraId="47527206"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Black and Minority Ethnic</w:t>
            </w:r>
          </w:p>
        </w:tc>
        <w:tc>
          <w:tcPr>
            <w:tcW w:w="1247" w:type="dxa"/>
            <w:tcBorders>
              <w:top w:val="nil"/>
            </w:tcBorders>
          </w:tcPr>
          <w:p w14:paraId="47527207" w14:textId="77777777" w:rsidR="004436BE" w:rsidRPr="002521B6" w:rsidRDefault="009441FA" w:rsidP="00FC1951">
            <w:pPr>
              <w:pStyle w:val="TableParagraph"/>
              <w:spacing w:after="0" w:line="276" w:lineRule="auto"/>
              <w:ind w:hanging="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LexisNexis (The Guardian)</w:t>
            </w:r>
          </w:p>
        </w:tc>
        <w:tc>
          <w:tcPr>
            <w:tcW w:w="1090" w:type="dxa"/>
            <w:tcBorders>
              <w:top w:val="nil"/>
            </w:tcBorders>
          </w:tcPr>
          <w:p w14:paraId="47527208"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18th August 1986</w:t>
            </w:r>
          </w:p>
        </w:tc>
        <w:tc>
          <w:tcPr>
            <w:tcW w:w="6662" w:type="dxa"/>
            <w:tcBorders>
              <w:top w:val="nil"/>
            </w:tcBorders>
          </w:tcPr>
          <w:p w14:paraId="4752720B" w14:textId="6AB62545"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publishes its own by-monthly [sic] magazine and supports a wide range of black and minority ethnic publications that cater for the needs</w:t>
            </w:r>
            <w:r w:rsidR="0024385A"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of the multicultural community of the</w:t>
            </w:r>
            <w:r w:rsidR="0024385A"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borough.”</w:t>
            </w:r>
          </w:p>
        </w:tc>
      </w:tr>
      <w:tr w:rsidR="002521B6" w:rsidRPr="002521B6" w14:paraId="47527212" w14:textId="77777777" w:rsidTr="00C745A0">
        <w:trPr>
          <w:trHeight w:val="561"/>
        </w:trPr>
        <w:tc>
          <w:tcPr>
            <w:tcW w:w="1207" w:type="dxa"/>
            <w:vMerge/>
            <w:tcBorders>
              <w:top w:val="nil"/>
            </w:tcBorders>
          </w:tcPr>
          <w:p w14:paraId="4752720D" w14:textId="77777777" w:rsidR="004436BE" w:rsidRPr="002521B6" w:rsidRDefault="004436BE" w:rsidP="00FC1951">
            <w:pPr>
              <w:spacing w:after="0" w:line="276" w:lineRule="auto"/>
              <w:rPr>
                <w:rFonts w:ascii="Helvetica" w:hAnsi="Helvetica"/>
                <w:color w:val="000000"/>
                <w:kern w:val="20"/>
                <w:sz w:val="24"/>
                <w:szCs w:val="24"/>
                <w14:ligatures w14:val="standard"/>
              </w:rPr>
            </w:pPr>
          </w:p>
        </w:tc>
        <w:tc>
          <w:tcPr>
            <w:tcW w:w="1247" w:type="dxa"/>
          </w:tcPr>
          <w:p w14:paraId="4752720E" w14:textId="77777777" w:rsidR="004436BE" w:rsidRPr="002521B6" w:rsidRDefault="009441FA" w:rsidP="00FC1951">
            <w:pPr>
              <w:pStyle w:val="TableParagraph"/>
              <w:spacing w:after="0" w:line="276" w:lineRule="auto"/>
              <w:ind w:hanging="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Eastern Eye</w:t>
            </w:r>
          </w:p>
        </w:tc>
        <w:tc>
          <w:tcPr>
            <w:tcW w:w="1090" w:type="dxa"/>
          </w:tcPr>
          <w:p w14:paraId="4752720F"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June 2016</w:t>
            </w:r>
          </w:p>
        </w:tc>
        <w:tc>
          <w:tcPr>
            <w:tcW w:w="6662" w:type="dxa"/>
          </w:tcPr>
          <w:p w14:paraId="47527211" w14:textId="41BC8B32"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“Recipients from black and minority ethnic backgrounds (BAME) made up</w:t>
            </w:r>
            <w:r w:rsidR="0024385A"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8.2 per cent (90 people) of the list.”</w:t>
            </w:r>
          </w:p>
        </w:tc>
      </w:tr>
      <w:tr w:rsidR="002521B6" w:rsidRPr="002521B6" w14:paraId="47527217" w14:textId="77777777" w:rsidTr="00C745A0">
        <w:trPr>
          <w:trHeight w:val="348"/>
        </w:trPr>
        <w:tc>
          <w:tcPr>
            <w:tcW w:w="1207" w:type="dxa"/>
            <w:vMerge/>
            <w:tcBorders>
              <w:top w:val="nil"/>
            </w:tcBorders>
          </w:tcPr>
          <w:p w14:paraId="47527213" w14:textId="77777777" w:rsidR="004436BE" w:rsidRPr="002521B6" w:rsidRDefault="004436BE" w:rsidP="00FC1951">
            <w:pPr>
              <w:spacing w:after="0" w:line="276" w:lineRule="auto"/>
              <w:rPr>
                <w:rFonts w:ascii="Helvetica" w:hAnsi="Helvetica"/>
                <w:color w:val="000000"/>
                <w:kern w:val="20"/>
                <w:sz w:val="24"/>
                <w:szCs w:val="24"/>
                <w14:ligatures w14:val="standard"/>
              </w:rPr>
            </w:pPr>
          </w:p>
        </w:tc>
        <w:tc>
          <w:tcPr>
            <w:tcW w:w="1247" w:type="dxa"/>
          </w:tcPr>
          <w:p w14:paraId="47527214"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Voice</w:t>
            </w:r>
          </w:p>
        </w:tc>
        <w:tc>
          <w:tcPr>
            <w:tcW w:w="1090" w:type="dxa"/>
          </w:tcPr>
          <w:p w14:paraId="47527215"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September 2018</w:t>
            </w:r>
          </w:p>
        </w:tc>
        <w:tc>
          <w:tcPr>
            <w:tcW w:w="6662" w:type="dxa"/>
          </w:tcPr>
          <w:p w14:paraId="47527216"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“BLACK AND minority ethnic (BAME) people need to do more to make their voices heard on Brexit.”</w:t>
            </w:r>
          </w:p>
        </w:tc>
      </w:tr>
      <w:tr w:rsidR="002521B6" w:rsidRPr="002521B6" w14:paraId="4752721C" w14:textId="77777777" w:rsidTr="00C745A0">
        <w:trPr>
          <w:trHeight w:val="984"/>
        </w:trPr>
        <w:tc>
          <w:tcPr>
            <w:tcW w:w="1207" w:type="dxa"/>
            <w:vMerge w:val="restart"/>
          </w:tcPr>
          <w:p w14:paraId="47527218"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Black, </w:t>
            </w:r>
            <w:proofErr w:type="gramStart"/>
            <w:r w:rsidRPr="002521B6">
              <w:rPr>
                <w:rFonts w:ascii="Helvetica" w:hAnsi="Helvetica"/>
                <w:color w:val="000000"/>
                <w:kern w:val="20"/>
                <w:sz w:val="24"/>
                <w:szCs w:val="24"/>
                <w14:ligatures w14:val="standard"/>
              </w:rPr>
              <w:t>Asian</w:t>
            </w:r>
            <w:proofErr w:type="gramEnd"/>
            <w:r w:rsidRPr="002521B6">
              <w:rPr>
                <w:rFonts w:ascii="Helvetica" w:hAnsi="Helvetica"/>
                <w:color w:val="000000"/>
                <w:kern w:val="20"/>
                <w:sz w:val="24"/>
                <w:szCs w:val="24"/>
                <w14:ligatures w14:val="standard"/>
              </w:rPr>
              <w:t xml:space="preserve"> and Minority Ethnic</w:t>
            </w:r>
          </w:p>
        </w:tc>
        <w:tc>
          <w:tcPr>
            <w:tcW w:w="1247" w:type="dxa"/>
          </w:tcPr>
          <w:p w14:paraId="47527219" w14:textId="77777777" w:rsidR="004436BE" w:rsidRPr="002521B6" w:rsidRDefault="009441FA" w:rsidP="00FC1951">
            <w:pPr>
              <w:pStyle w:val="TableParagraph"/>
              <w:spacing w:after="0" w:line="276" w:lineRule="auto"/>
              <w:ind w:hanging="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LexisNexis (The Guardian)</w:t>
            </w:r>
          </w:p>
        </w:tc>
        <w:tc>
          <w:tcPr>
            <w:tcW w:w="1090" w:type="dxa"/>
          </w:tcPr>
          <w:p w14:paraId="4752721A"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31st January 2000</w:t>
            </w:r>
          </w:p>
        </w:tc>
        <w:tc>
          <w:tcPr>
            <w:tcW w:w="6662" w:type="dxa"/>
          </w:tcPr>
          <w:p w14:paraId="4752721B"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“This is very welcome at a time when the effects of modernising local government </w:t>
            </w:r>
            <w:proofErr w:type="gramStart"/>
            <w:r w:rsidRPr="002521B6">
              <w:rPr>
                <w:rFonts w:ascii="Helvetica" w:hAnsi="Helvetica"/>
                <w:color w:val="000000"/>
                <w:kern w:val="20"/>
                <w:sz w:val="24"/>
                <w:szCs w:val="24"/>
                <w14:ligatures w14:val="standard"/>
              </w:rPr>
              <w:t>has</w:t>
            </w:r>
            <w:proofErr w:type="gramEnd"/>
            <w:r w:rsidRPr="002521B6">
              <w:rPr>
                <w:rFonts w:ascii="Helvetica" w:hAnsi="Helvetica"/>
                <w:color w:val="000000"/>
                <w:kern w:val="20"/>
                <w:sz w:val="24"/>
                <w:szCs w:val="24"/>
                <w14:ligatures w14:val="standard"/>
              </w:rPr>
              <w:t xml:space="preserve"> indirectly nipped the political aspirations of nearly 500 black, Asian and minority ethnic councillors.”</w:t>
            </w:r>
          </w:p>
        </w:tc>
      </w:tr>
      <w:tr w:rsidR="002521B6" w:rsidRPr="002521B6" w14:paraId="47527221" w14:textId="77777777" w:rsidTr="00C745A0">
        <w:trPr>
          <w:trHeight w:val="633"/>
        </w:trPr>
        <w:tc>
          <w:tcPr>
            <w:tcW w:w="1207" w:type="dxa"/>
            <w:vMerge/>
            <w:tcBorders>
              <w:top w:val="nil"/>
            </w:tcBorders>
          </w:tcPr>
          <w:p w14:paraId="4752721D" w14:textId="77777777" w:rsidR="004436BE" w:rsidRPr="002521B6" w:rsidRDefault="004436BE" w:rsidP="00FC1951">
            <w:pPr>
              <w:spacing w:after="0" w:line="276" w:lineRule="auto"/>
              <w:rPr>
                <w:rFonts w:ascii="Helvetica" w:hAnsi="Helvetica"/>
                <w:color w:val="000000"/>
                <w:kern w:val="20"/>
                <w:sz w:val="24"/>
                <w:szCs w:val="24"/>
                <w14:ligatures w14:val="standard"/>
              </w:rPr>
            </w:pPr>
          </w:p>
        </w:tc>
        <w:tc>
          <w:tcPr>
            <w:tcW w:w="1247" w:type="dxa"/>
          </w:tcPr>
          <w:p w14:paraId="4752721E" w14:textId="77777777" w:rsidR="004436BE" w:rsidRPr="002521B6" w:rsidRDefault="009441FA" w:rsidP="00FC1951">
            <w:pPr>
              <w:pStyle w:val="TableParagraph"/>
              <w:spacing w:after="0" w:line="276" w:lineRule="auto"/>
              <w:ind w:hanging="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Eastern Eye</w:t>
            </w:r>
          </w:p>
        </w:tc>
        <w:tc>
          <w:tcPr>
            <w:tcW w:w="1090" w:type="dxa"/>
          </w:tcPr>
          <w:p w14:paraId="4752721F"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February 2016</w:t>
            </w:r>
          </w:p>
        </w:tc>
        <w:tc>
          <w:tcPr>
            <w:tcW w:w="6662" w:type="dxa"/>
          </w:tcPr>
          <w:p w14:paraId="47527220"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(black, Asian and minority ethnic) women account for just three per cent of the Met’s workforce.”</w:t>
            </w:r>
          </w:p>
        </w:tc>
      </w:tr>
      <w:tr w:rsidR="002521B6" w:rsidRPr="002521B6" w14:paraId="47527226" w14:textId="77777777" w:rsidTr="00C745A0">
        <w:trPr>
          <w:trHeight w:val="1250"/>
        </w:trPr>
        <w:tc>
          <w:tcPr>
            <w:tcW w:w="1207" w:type="dxa"/>
            <w:vMerge/>
            <w:tcBorders>
              <w:top w:val="nil"/>
            </w:tcBorders>
          </w:tcPr>
          <w:p w14:paraId="47527222" w14:textId="77777777" w:rsidR="004436BE" w:rsidRPr="002521B6" w:rsidRDefault="004436BE" w:rsidP="00FC1951">
            <w:pPr>
              <w:spacing w:after="0" w:line="276" w:lineRule="auto"/>
              <w:rPr>
                <w:rFonts w:ascii="Helvetica" w:hAnsi="Helvetica"/>
                <w:color w:val="000000"/>
                <w:kern w:val="20"/>
                <w:sz w:val="24"/>
                <w:szCs w:val="24"/>
                <w14:ligatures w14:val="standard"/>
              </w:rPr>
            </w:pPr>
          </w:p>
        </w:tc>
        <w:tc>
          <w:tcPr>
            <w:tcW w:w="1247" w:type="dxa"/>
          </w:tcPr>
          <w:p w14:paraId="47527223"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Voice</w:t>
            </w:r>
          </w:p>
        </w:tc>
        <w:tc>
          <w:tcPr>
            <w:tcW w:w="1090" w:type="dxa"/>
          </w:tcPr>
          <w:p w14:paraId="47527224" w14:textId="77777777"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May 2018</w:t>
            </w:r>
          </w:p>
        </w:tc>
        <w:tc>
          <w:tcPr>
            <w:tcW w:w="6662" w:type="dxa"/>
          </w:tcPr>
          <w:p w14:paraId="47527225" w14:textId="0EBE2EE5" w:rsidR="004436BE" w:rsidRPr="002521B6" w:rsidRDefault="009441FA" w:rsidP="00FC1951">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“While stop and search may be considered an effective method for some, the relationship between underprivileged BAME communities and the police continue to be strained.”</w:t>
            </w:r>
          </w:p>
        </w:tc>
      </w:tr>
    </w:tbl>
    <w:p w14:paraId="47527227"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228" w14:textId="5B3A94F3"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One striking aspect in these excerpts is the use of the BAME acronym in Eastern Eye and The Voice. In these cases, the letter A is used to mean and rather than Asian. It is worthwhile noting that such variation happens sporadically and that there may be divergent interpretations (and uses) of BAME across different newspapers.</w:t>
      </w:r>
    </w:p>
    <w:p w14:paraId="71710737" w14:textId="77777777" w:rsidR="0024385A" w:rsidRPr="002521B6" w:rsidRDefault="0024385A" w:rsidP="002521B6">
      <w:pPr>
        <w:spacing w:after="0" w:line="360" w:lineRule="auto"/>
        <w:ind w:firstLine="720"/>
        <w:rPr>
          <w:rFonts w:ascii="Helvetica" w:hAnsi="Helvetica"/>
          <w:color w:val="000000"/>
          <w:kern w:val="20"/>
          <w:sz w:val="24"/>
          <w:szCs w:val="24"/>
          <w14:ligatures w14:val="standard"/>
        </w:rPr>
      </w:pPr>
    </w:p>
    <w:p w14:paraId="3E4EFF92" w14:textId="77777777" w:rsidR="00C745A0" w:rsidRDefault="009441FA" w:rsidP="00C745A0">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At a more general level, BME occurred in more articles than BAME until 2019, at which point the number of articles is very similar, as can be seen in Figure 4.2.1.2 (below). From mid-2020 onwards both terms saw high use, coinciding with the Black Lives Matter movement, as well as concerns surrounding COVID-19 related health disparities across ethnic groups (as</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previously noted), with BAME becoming the more frequently used of the two terms.</w:t>
      </w:r>
    </w:p>
    <w:p w14:paraId="4752722D" w14:textId="019B4FBF" w:rsidR="004436BE" w:rsidRPr="001D49E6" w:rsidRDefault="00C745A0" w:rsidP="00C745A0">
      <w:pPr>
        <w:spacing w:after="0" w:line="360" w:lineRule="auto"/>
        <w:ind w:firstLine="720"/>
        <w:rPr>
          <w:rFonts w:ascii="Helvetica" w:hAnsi="Helvetica"/>
          <w:color w:val="1C304A"/>
          <w:kern w:val="20"/>
          <w:sz w:val="24"/>
          <w:szCs w:val="24"/>
          <w14:ligatures w14:val="standard"/>
        </w:rPr>
      </w:pPr>
      <w:r w:rsidRPr="001D49E6">
        <w:rPr>
          <w:rFonts w:ascii="Helvetica" w:hAnsi="Helvetica"/>
          <w:color w:val="1C304A"/>
          <w:kern w:val="20"/>
          <w:sz w:val="24"/>
          <w:szCs w:val="24"/>
          <w14:ligatures w14:val="standard"/>
        </w:rPr>
        <w:lastRenderedPageBreak/>
        <w:t xml:space="preserve"> </w:t>
      </w:r>
    </w:p>
    <w:p w14:paraId="4752722F" w14:textId="1E854A36" w:rsidR="004436BE" w:rsidRPr="001D49E6"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 xml:space="preserve">Figure 4.2.1.2 The number of UK newspaper articles recorded by LexisNexis using Black and Minority Ethnic (BME) or Black, </w:t>
      </w:r>
      <w:proofErr w:type="gramStart"/>
      <w:r w:rsidRPr="001D49E6">
        <w:rPr>
          <w:rFonts w:ascii="Helvetica" w:hAnsi="Helvetica"/>
          <w:b/>
          <w:bCs/>
          <w:color w:val="1C304A"/>
          <w:kern w:val="20"/>
          <w:sz w:val="24"/>
          <w:szCs w:val="24"/>
          <w14:ligatures w14:val="standard"/>
        </w:rPr>
        <w:t>Asian</w:t>
      </w:r>
      <w:proofErr w:type="gramEnd"/>
      <w:r w:rsidRPr="001D49E6">
        <w:rPr>
          <w:rFonts w:ascii="Helvetica" w:hAnsi="Helvetica"/>
          <w:b/>
          <w:bCs/>
          <w:color w:val="1C304A"/>
          <w:kern w:val="20"/>
          <w:sz w:val="24"/>
          <w:szCs w:val="24"/>
          <w14:ligatures w14:val="standard"/>
        </w:rPr>
        <w:t xml:space="preserve"> and Minority Ethnic (BAME) since 2000.</w:t>
      </w:r>
    </w:p>
    <w:p w14:paraId="161D1EA7" w14:textId="762DB3FF" w:rsidR="00000B49" w:rsidRPr="002521B6" w:rsidRDefault="00000B49" w:rsidP="002521B6">
      <w:pPr>
        <w:pStyle w:val="BodyText"/>
        <w:spacing w:after="0" w:line="360" w:lineRule="auto"/>
        <w:rPr>
          <w:rFonts w:ascii="Helvetica" w:hAnsi="Helvetica"/>
          <w:color w:val="000000"/>
          <w:kern w:val="20"/>
          <w:sz w:val="24"/>
          <w:szCs w:val="24"/>
          <w14:ligatures w14:val="standard"/>
        </w:rPr>
      </w:pPr>
      <w:r w:rsidRPr="002521B6">
        <w:rPr>
          <w:rFonts w:ascii="Helvetica" w:hAnsi="Helvetica"/>
          <w:noProof/>
          <w:color w:val="000000"/>
          <w:kern w:val="20"/>
          <w:sz w:val="24"/>
          <w:szCs w:val="24"/>
        </w:rPr>
        <w:drawing>
          <wp:inline distT="0" distB="0" distL="0" distR="0" wp14:anchorId="6EEDB3C5" wp14:editId="34B62A3D">
            <wp:extent cx="6236677" cy="3118339"/>
            <wp:effectExtent l="0" t="0" r="0" b="6350"/>
            <wp:docPr id="26" name="Picture 26" descr="The X-axis represents months from January 2001 until June 2021. The Y-axis represents the number of articles per month. The graph shows that BME increases steadily between 2001 and 2005, then remains stable until 2014, then has a step increase at the start of 2015 and remains stable until March 2020, then increases very rapidly between April and June 2020, then fluctuates in frequency until June 2021 but remains higher than before April 2020. BAME increases steadily between 2013 and early-2020, then increases very rapidly between April and June 2020, then fluctuates in frequency until June 2021 but remains higher than before April 2020. BME is more frequent than BAME until April 2020, after which point BAME is more frequ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X-axis represents months from January 2001 until June 2021. The Y-axis represents the number of articles per month. The graph shows that BME increases steadily between 2001 and 2005, then remains stable until 2014, then has a step increase at the start of 2015 and remains stable until March 2020, then increases very rapidly between April and June 2020, then fluctuates in frequency until June 2021 but remains higher than before April 2020. BAME increases steadily between 2013 and early-2020, then increases very rapidly between April and June 2020, then fluctuates in frequency until June 2021 but remains higher than before April 2020. BME is more frequent than BAME until April 2020, after which point BAME is more frequ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63441" cy="3131721"/>
                    </a:xfrm>
                    <a:prstGeom prst="rect">
                      <a:avLst/>
                    </a:prstGeom>
                  </pic:spPr>
                </pic:pic>
              </a:graphicData>
            </a:graphic>
          </wp:inline>
        </w:drawing>
      </w:r>
    </w:p>
    <w:p w14:paraId="47527240" w14:textId="4411D370"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When it comes to the Eastern Eye and The Voice, Figure 4.2.1.3 (below) shows that since mid-2019, BAME occurs in more articles than BME, a change that happens approximately a year before The Guardian and the sample of newspapers in the LexisNexis dataset. </w:t>
      </w:r>
      <w:proofErr w:type="gramStart"/>
      <w:r w:rsidRPr="002521B6">
        <w:rPr>
          <w:rFonts w:ascii="Helvetica" w:hAnsi="Helvetica"/>
          <w:color w:val="000000"/>
          <w:kern w:val="20"/>
          <w:sz w:val="24"/>
          <w:szCs w:val="24"/>
          <w14:ligatures w14:val="standard"/>
        </w:rPr>
        <w:t>Similar to</w:t>
      </w:r>
      <w:proofErr w:type="gramEnd"/>
      <w:r w:rsidRPr="002521B6">
        <w:rPr>
          <w:rFonts w:ascii="Helvetica" w:hAnsi="Helvetica"/>
          <w:color w:val="000000"/>
          <w:kern w:val="20"/>
          <w:sz w:val="24"/>
          <w:szCs w:val="24"/>
          <w14:ligatures w14:val="standard"/>
        </w:rPr>
        <w:t xml:space="preserve"> other UK newspapers, both publications show an increase in the use of BME and BAME from mid-2020 onwards.</w:t>
      </w:r>
    </w:p>
    <w:p w14:paraId="47527242" w14:textId="5B4E7ED3" w:rsidR="00A374CB" w:rsidRPr="002521B6" w:rsidRDefault="00A374CB" w:rsidP="002521B6">
      <w:pPr>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br w:type="page"/>
      </w:r>
    </w:p>
    <w:p w14:paraId="6D643918"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248" w14:textId="7051C78B" w:rsidR="004436BE"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 xml:space="preserve">Figure 4.2.1.3 The number of articles in Eastern Eye and The Voice online newspapers using Black and Minority Ethnic (BME) or Black, </w:t>
      </w:r>
      <w:proofErr w:type="gramStart"/>
      <w:r w:rsidRPr="001D49E6">
        <w:rPr>
          <w:rFonts w:ascii="Helvetica" w:hAnsi="Helvetica"/>
          <w:b/>
          <w:bCs/>
          <w:color w:val="1C304A"/>
          <w:kern w:val="20"/>
          <w:sz w:val="24"/>
          <w:szCs w:val="24"/>
          <w14:ligatures w14:val="standard"/>
        </w:rPr>
        <w:t>Asian</w:t>
      </w:r>
      <w:proofErr w:type="gramEnd"/>
      <w:r w:rsidRPr="001D49E6">
        <w:rPr>
          <w:rFonts w:ascii="Helvetica" w:hAnsi="Helvetica"/>
          <w:b/>
          <w:bCs/>
          <w:color w:val="1C304A"/>
          <w:kern w:val="20"/>
          <w:sz w:val="24"/>
          <w:szCs w:val="24"/>
          <w14:ligatures w14:val="standard"/>
        </w:rPr>
        <w:t xml:space="preserve"> and Minority Ethnic (BAME).</w:t>
      </w:r>
    </w:p>
    <w:p w14:paraId="0C61258C" w14:textId="77777777" w:rsidR="002A2869" w:rsidRPr="001D49E6" w:rsidRDefault="002A2869" w:rsidP="002521B6">
      <w:pPr>
        <w:pStyle w:val="BodyText"/>
        <w:spacing w:after="0" w:line="360" w:lineRule="auto"/>
        <w:rPr>
          <w:rFonts w:ascii="Helvetica" w:hAnsi="Helvetica"/>
          <w:b/>
          <w:bCs/>
          <w:color w:val="1C304A"/>
          <w:kern w:val="20"/>
          <w:sz w:val="24"/>
          <w:szCs w:val="24"/>
          <w14:ligatures w14:val="standard"/>
        </w:rPr>
      </w:pPr>
    </w:p>
    <w:p w14:paraId="07C51B24" w14:textId="3E50FEBE" w:rsidR="00000B49" w:rsidRDefault="00000B49" w:rsidP="002521B6">
      <w:pPr>
        <w:pStyle w:val="BodyText"/>
        <w:spacing w:after="0" w:line="360" w:lineRule="auto"/>
        <w:rPr>
          <w:rFonts w:ascii="Helvetica" w:hAnsi="Helvetica"/>
          <w:color w:val="000000"/>
          <w:kern w:val="20"/>
          <w:sz w:val="24"/>
          <w:szCs w:val="24"/>
          <w14:ligatures w14:val="standard"/>
        </w:rPr>
      </w:pPr>
      <w:r w:rsidRPr="002521B6">
        <w:rPr>
          <w:rFonts w:ascii="Helvetica" w:hAnsi="Helvetica"/>
          <w:noProof/>
          <w:color w:val="000000"/>
          <w:kern w:val="20"/>
          <w:sz w:val="24"/>
          <w:szCs w:val="24"/>
        </w:rPr>
        <w:drawing>
          <wp:inline distT="0" distB="0" distL="0" distR="0" wp14:anchorId="09A13D5F" wp14:editId="046474AF">
            <wp:extent cx="3804579" cy="3381970"/>
            <wp:effectExtent l="0" t="0" r="5715" b="0"/>
            <wp:docPr id="28" name="Picture 28" descr="The X-axis represents months from January 2016 until June 2021. The Y-axis represents the number of articles per month. The graph shows that, in Eastern Eye, BME and BAME have similar stable frequency from 2016 until May 2019, then BAME becomes more frequent than BME, including a high spike in frequency for BAME during June and July 2020. In The Voice, BME increases in frequency from 2019 until June 2021, with a spike in June 2020. In The Voice, BAME increases in frequency between May 2019 and May 2020, then has a high spike during June and July 2020, then gradually decreases in frequency until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e X-axis represents months from January 2016 until June 2021. The Y-axis represents the number of articles per month. The graph shows that, in Eastern Eye, BME and BAME have similar stable frequency from 2016 until May 2019, then BAME becomes more frequent than BME, including a high spike in frequency for BAME during June and July 2020. In The Voice, BME increases in frequency from 2019 until June 2021, with a spike in June 2020. In The Voice, BAME increases in frequency between May 2019 and May 2020, then has a high spike during June and July 2020, then gradually decreases in frequency until June 202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68829" cy="3439083"/>
                    </a:xfrm>
                    <a:prstGeom prst="rect">
                      <a:avLst/>
                    </a:prstGeom>
                  </pic:spPr>
                </pic:pic>
              </a:graphicData>
            </a:graphic>
          </wp:inline>
        </w:drawing>
      </w:r>
      <w:r w:rsidRPr="002521B6">
        <w:rPr>
          <w:rFonts w:ascii="Helvetica" w:hAnsi="Helvetica"/>
          <w:noProof/>
          <w:color w:val="000000"/>
          <w:kern w:val="20"/>
          <w:sz w:val="24"/>
          <w:szCs w:val="24"/>
        </w:rPr>
        <w:drawing>
          <wp:inline distT="0" distB="0" distL="0" distR="0" wp14:anchorId="69E58E87" wp14:editId="47DD9272">
            <wp:extent cx="2297723" cy="3676353"/>
            <wp:effectExtent l="0" t="0" r="1270" b="0"/>
            <wp:docPr id="30" name="Picture 30" descr="The X-axis represents months from January 2016 until June 2021. The Y-axis represents the number of articles per month. The graph shows that, in Eastern Eye, BME and BAME have similar stable frequency from 2016 until May 2019, then BAME becomes more frequent than BME, including a high spike in frequency for BAME during June and July 2020. In The Voice, BME increases in frequency from 2019 until June 2021, with a spike in June 2020. In The Voice, BAME increases in frequency between May 2019 and May 2020, then has a high spike during June and July 2020, then gradually decreases in frequency until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e X-axis represents months from January 2016 until June 2021. The Y-axis represents the number of articles per month. The graph shows that, in Eastern Eye, BME and BAME have similar stable frequency from 2016 until May 2019, then BAME becomes more frequent than BME, including a high spike in frequency for BAME during June and July 2020. In The Voice, BME increases in frequency from 2019 until June 2021, with a spike in June 2020. In The Voice, BAME increases in frequency between May 2019 and May 2020, then has a high spike during June and July 2020, then gradually decreases in frequency until June 2021."/>
                    <pic:cNvPicPr/>
                  </pic:nvPicPr>
                  <pic:blipFill>
                    <a:blip r:embed="rId20">
                      <a:extLst>
                        <a:ext uri="{28A0092B-C50C-407E-A947-70E740481C1C}">
                          <a14:useLocalDpi xmlns:a14="http://schemas.microsoft.com/office/drawing/2010/main" val="0"/>
                        </a:ext>
                      </a:extLst>
                    </a:blip>
                    <a:stretch>
                      <a:fillRect/>
                    </a:stretch>
                  </pic:blipFill>
                  <pic:spPr>
                    <a:xfrm>
                      <a:off x="0" y="0"/>
                      <a:ext cx="2339133" cy="3742609"/>
                    </a:xfrm>
                    <a:prstGeom prst="rect">
                      <a:avLst/>
                    </a:prstGeom>
                  </pic:spPr>
                </pic:pic>
              </a:graphicData>
            </a:graphic>
          </wp:inline>
        </w:drawing>
      </w:r>
    </w:p>
    <w:p w14:paraId="44498408" w14:textId="77777777" w:rsidR="002A2869" w:rsidRPr="002521B6" w:rsidRDefault="002A2869" w:rsidP="002521B6">
      <w:pPr>
        <w:pStyle w:val="BodyText"/>
        <w:spacing w:after="0" w:line="360" w:lineRule="auto"/>
        <w:rPr>
          <w:rFonts w:ascii="Helvetica" w:hAnsi="Helvetica"/>
          <w:color w:val="000000"/>
          <w:kern w:val="20"/>
          <w:sz w:val="24"/>
          <w:szCs w:val="24"/>
          <w14:ligatures w14:val="standard"/>
        </w:rPr>
      </w:pPr>
    </w:p>
    <w:p w14:paraId="5E097FDC" w14:textId="2C163926" w:rsidR="00024F9C" w:rsidRPr="001D49E6" w:rsidRDefault="00024F9C" w:rsidP="00667B1A">
      <w:pPr>
        <w:pStyle w:val="Heading4"/>
        <w:numPr>
          <w:ilvl w:val="2"/>
          <w:numId w:val="20"/>
        </w:numPr>
      </w:pPr>
      <w:bookmarkStart w:id="46" w:name="_Toc89983016"/>
      <w:r>
        <w:t>Frequency Analysis</w:t>
      </w:r>
      <w:bookmarkEnd w:id="46"/>
    </w:p>
    <w:p w14:paraId="3169AE50" w14:textId="535B0BE9" w:rsidR="002A2869"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In this section, we present the results of the frequency analysis for the sample of newspapers from the LexisNexis repository, as well as the Eastern Eye and The Voice sub-corpora (results for The Guardian are not presented). Since the frequency lists for the BME and BAME articles were broadly similar, only the results for the BAME articles and headlines in each sub-corpus are presented. On the first-pass analysis, the top 40 words were retrieved, and in line with general practices for frequency analysis, grammatical words such as the, and, and it were removed, as well as words expected to occur in the majority of newspaper articles regardless of topic (including reporting verbs such as say, said; specific time referents such as now, first, year; and ‘attention grabbing’ vocabulary such as exclusive, new).</w:t>
      </w:r>
    </w:p>
    <w:p w14:paraId="4752724A" w14:textId="06818220" w:rsidR="004436BE" w:rsidRPr="002521B6" w:rsidRDefault="002A2869"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 </w:t>
      </w:r>
    </w:p>
    <w:p w14:paraId="4752724D" w14:textId="502466C1" w:rsidR="004436BE" w:rsidRPr="002521B6" w:rsidRDefault="009441FA" w:rsidP="002521B6">
      <w:pPr>
        <w:spacing w:after="0" w:line="360" w:lineRule="auto"/>
        <w:ind w:firstLine="720"/>
        <w:rPr>
          <w:rFonts w:ascii="Helvetica" w:hAnsi="Helvetica"/>
          <w:color w:val="000000"/>
          <w:kern w:val="20"/>
          <w:sz w:val="24"/>
          <w:szCs w:val="24"/>
          <w14:ligatures w14:val="standard"/>
        </w:rPr>
      </w:pPr>
      <w:proofErr w:type="gramStart"/>
      <w:r w:rsidRPr="002521B6">
        <w:rPr>
          <w:rFonts w:ascii="Helvetica" w:hAnsi="Helvetica"/>
          <w:color w:val="000000"/>
          <w:kern w:val="20"/>
          <w:sz w:val="24"/>
          <w:szCs w:val="24"/>
          <w14:ligatures w14:val="standard"/>
        </w:rPr>
        <w:lastRenderedPageBreak/>
        <w:t>Beginning with the headlines, there</w:t>
      </w:r>
      <w:proofErr w:type="gramEnd"/>
      <w:r w:rsidRPr="002521B6">
        <w:rPr>
          <w:rFonts w:ascii="Helvetica" w:hAnsi="Helvetica"/>
          <w:color w:val="000000"/>
          <w:kern w:val="20"/>
          <w:sz w:val="24"/>
          <w:szCs w:val="24"/>
          <w14:ligatures w14:val="standard"/>
        </w:rPr>
        <w:t xml:space="preserve"> is a general trend for Eastern Eye and The Voice to include the BAME acronym in headlines, as well as other terms related to ethnicity (e.g., Asian, Asians, Black). This is perhaps unsurprising given the intended audience for these newspapers. The other notable finding in the headline analysis is that covid appears more frequently in Eastern Eye and The Voice headlines compared to headlines in the general LexisNexis sub-corpus. There are two potential reasons for this. The first is that there   is good evidence to suggest that COVID-19 disproportionately affected (and continues to affect) ethnic minority groups more than white groups in the UK (see </w:t>
      </w:r>
      <w:proofErr w:type="spellStart"/>
      <w:r w:rsidRPr="002521B6">
        <w:rPr>
          <w:rFonts w:ascii="Helvetica" w:hAnsi="Helvetica"/>
          <w:color w:val="000000"/>
          <w:kern w:val="20"/>
          <w:sz w:val="24"/>
          <w:szCs w:val="24"/>
          <w14:ligatures w14:val="standard"/>
        </w:rPr>
        <w:t>Lassale</w:t>
      </w:r>
      <w:proofErr w:type="spellEnd"/>
      <w:r w:rsidRPr="002521B6">
        <w:rPr>
          <w:rFonts w:ascii="Helvetica" w:hAnsi="Helvetica"/>
          <w:color w:val="000000"/>
          <w:kern w:val="20"/>
          <w:sz w:val="24"/>
          <w:szCs w:val="24"/>
          <w14:ligatures w14:val="standard"/>
        </w:rPr>
        <w:t xml:space="preserve"> et al. 2020; </w:t>
      </w:r>
      <w:proofErr w:type="spellStart"/>
      <w:r w:rsidRPr="002521B6">
        <w:rPr>
          <w:rFonts w:ascii="Helvetica" w:hAnsi="Helvetica"/>
          <w:color w:val="000000"/>
          <w:kern w:val="20"/>
          <w:sz w:val="24"/>
          <w:szCs w:val="24"/>
          <w14:ligatures w14:val="standard"/>
        </w:rPr>
        <w:t>Razai</w:t>
      </w:r>
      <w:proofErr w:type="spellEnd"/>
      <w:r w:rsidRPr="002521B6">
        <w:rPr>
          <w:rFonts w:ascii="Helvetica" w:hAnsi="Helvetica"/>
          <w:color w:val="000000"/>
          <w:kern w:val="20"/>
          <w:sz w:val="24"/>
          <w:szCs w:val="24"/>
          <w14:ligatures w14:val="standard"/>
        </w:rPr>
        <w:t xml:space="preserve"> et al. 2021 for discussions). As such, it would be expected that ethnic minority media outlets would have an incentive,</w:t>
      </w:r>
      <w:r w:rsidR="006B2E4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as well as a social responsibility, to cover these issues in their reporting. The second explanation is that the preference for covid in Eastern Eye and The Voice could be an editorial decision, especially since in the LexisNexis sub-corpus, coronavirus is used more frequently. In either case, we can see that coverage of ethnicity, COVID-19, and associated health outcomes is an important topic in all three sub-corpora.</w:t>
      </w:r>
    </w:p>
    <w:p w14:paraId="4752724E" w14:textId="7E94B633" w:rsidR="004436BE" w:rsidRPr="001D49E6" w:rsidRDefault="004436BE" w:rsidP="002521B6">
      <w:pPr>
        <w:pStyle w:val="BodyText"/>
        <w:spacing w:after="0" w:line="360" w:lineRule="auto"/>
        <w:rPr>
          <w:rFonts w:ascii="Helvetica" w:hAnsi="Helvetica"/>
          <w:color w:val="1C304A"/>
          <w:kern w:val="20"/>
          <w:sz w:val="24"/>
          <w:szCs w:val="24"/>
          <w14:ligatures w14:val="standard"/>
        </w:rPr>
      </w:pPr>
    </w:p>
    <w:p w14:paraId="6D096349" w14:textId="2E605E58" w:rsidR="00090910" w:rsidRPr="001D49E6" w:rsidRDefault="00090910"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w:t>
      </w:r>
      <w:r w:rsidR="00BA465A" w:rsidRPr="001D49E6">
        <w:rPr>
          <w:rFonts w:ascii="Helvetica" w:hAnsi="Helvetica"/>
          <w:b/>
          <w:bCs/>
          <w:color w:val="1C304A"/>
          <w:kern w:val="20"/>
          <w:sz w:val="24"/>
          <w:szCs w:val="24"/>
          <w14:ligatures w14:val="standard"/>
        </w:rPr>
        <w:t xml:space="preserve"> 4</w:t>
      </w:r>
      <w:r w:rsidR="009441FA" w:rsidRPr="001D49E6">
        <w:rPr>
          <w:rFonts w:ascii="Helvetica" w:hAnsi="Helvetica"/>
          <w:b/>
          <w:bCs/>
          <w:color w:val="1C304A"/>
          <w:kern w:val="20"/>
          <w:sz w:val="24"/>
          <w:szCs w:val="24"/>
          <w14:ligatures w14:val="standard"/>
        </w:rPr>
        <w:t xml:space="preserve">.2.2.1 Comparison of word frequencies in headlines for news articles including Black, </w:t>
      </w:r>
      <w:r w:rsidR="00AA3E41" w:rsidRPr="001D49E6">
        <w:rPr>
          <w:rFonts w:ascii="Helvetica" w:hAnsi="Helvetica"/>
          <w:b/>
          <w:bCs/>
          <w:color w:val="1C304A"/>
          <w:kern w:val="20"/>
          <w:sz w:val="24"/>
          <w:szCs w:val="24"/>
          <w14:ligatures w14:val="standard"/>
        </w:rPr>
        <w:t>Asian,</w:t>
      </w:r>
      <w:r w:rsidR="009441FA" w:rsidRPr="001D49E6">
        <w:rPr>
          <w:rFonts w:ascii="Helvetica" w:hAnsi="Helvetica"/>
          <w:b/>
          <w:bCs/>
          <w:color w:val="1C304A"/>
          <w:kern w:val="20"/>
          <w:sz w:val="24"/>
          <w:szCs w:val="24"/>
          <w14:ligatures w14:val="standard"/>
        </w:rPr>
        <w:t xml:space="preserve"> and Minority Ethnic. Top 20 words for each sub-corpus shown.</w:t>
      </w:r>
    </w:p>
    <w:p w14:paraId="74A47A30" w14:textId="34BA15A9" w:rsidR="00090910" w:rsidRPr="001D49E6" w:rsidRDefault="00661F8C" w:rsidP="002521B6">
      <w:pPr>
        <w:pStyle w:val="BodyText"/>
        <w:spacing w:after="0" w:line="360" w:lineRule="auto"/>
        <w:rPr>
          <w:rFonts w:ascii="Helvetica" w:hAnsi="Helvetica"/>
          <w:color w:val="1C304A"/>
          <w:kern w:val="20"/>
          <w:sz w:val="24"/>
          <w:szCs w:val="24"/>
          <w14:ligatures w14:val="standard"/>
        </w:rPr>
      </w:pPr>
      <w:r w:rsidRPr="001D49E6">
        <w:rPr>
          <w:rFonts w:ascii="Helvetica" w:eastAsia="Times New Roman" w:hAnsi="Helvetica" w:cs="Calibri"/>
          <w:color w:val="1C304A"/>
          <w:sz w:val="24"/>
          <w:szCs w:val="24"/>
          <w:lang w:bidi="ar-SA"/>
        </w:rPr>
        <w:t>Normalised frequency (per 10,000 words)</w:t>
      </w:r>
    </w:p>
    <w:tbl>
      <w:tblPr>
        <w:tblStyle w:val="TableGrid"/>
        <w:tblW w:w="6658" w:type="dxa"/>
        <w:tblLook w:val="00A0" w:firstRow="1" w:lastRow="0" w:firstColumn="1" w:lastColumn="0" w:noHBand="0" w:noVBand="0"/>
      </w:tblPr>
      <w:tblGrid>
        <w:gridCol w:w="1696"/>
        <w:gridCol w:w="1701"/>
        <w:gridCol w:w="1701"/>
        <w:gridCol w:w="1560"/>
      </w:tblGrid>
      <w:tr w:rsidR="002521B6" w:rsidRPr="002521B6" w14:paraId="127D2D28" w14:textId="77777777" w:rsidTr="00762E11">
        <w:trPr>
          <w:trHeight w:val="320"/>
        </w:trPr>
        <w:tc>
          <w:tcPr>
            <w:tcW w:w="1696" w:type="dxa"/>
            <w:shd w:val="clear" w:color="auto" w:fill="1C304A"/>
            <w:noWrap/>
            <w:hideMark/>
          </w:tcPr>
          <w:p w14:paraId="07C1E76E" w14:textId="77777777" w:rsidR="00090910" w:rsidRPr="00D90A45"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Word</w:t>
            </w:r>
          </w:p>
        </w:tc>
        <w:tc>
          <w:tcPr>
            <w:tcW w:w="1701" w:type="dxa"/>
            <w:shd w:val="clear" w:color="auto" w:fill="1C304A"/>
            <w:noWrap/>
            <w:hideMark/>
          </w:tcPr>
          <w:p w14:paraId="34D81977" w14:textId="77777777" w:rsidR="00090910" w:rsidRPr="00D90A45"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LexisNexis</w:t>
            </w:r>
          </w:p>
        </w:tc>
        <w:tc>
          <w:tcPr>
            <w:tcW w:w="1701" w:type="dxa"/>
            <w:shd w:val="clear" w:color="auto" w:fill="1C304A"/>
            <w:noWrap/>
            <w:hideMark/>
          </w:tcPr>
          <w:p w14:paraId="6155AE0A" w14:textId="77777777" w:rsidR="00090910" w:rsidRPr="00D90A45"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Eastern Eye</w:t>
            </w:r>
          </w:p>
        </w:tc>
        <w:tc>
          <w:tcPr>
            <w:tcW w:w="1560" w:type="dxa"/>
            <w:shd w:val="clear" w:color="auto" w:fill="1C304A"/>
            <w:noWrap/>
            <w:hideMark/>
          </w:tcPr>
          <w:p w14:paraId="2F029E3C" w14:textId="77777777" w:rsidR="00090910" w:rsidRPr="00D90A45"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The Voice</w:t>
            </w:r>
          </w:p>
        </w:tc>
      </w:tr>
      <w:tr w:rsidR="002521B6" w:rsidRPr="002521B6" w14:paraId="047A397E" w14:textId="77777777" w:rsidTr="00762E11">
        <w:trPr>
          <w:trHeight w:val="320"/>
        </w:trPr>
        <w:tc>
          <w:tcPr>
            <w:tcW w:w="1696" w:type="dxa"/>
            <w:noWrap/>
            <w:hideMark/>
          </w:tcPr>
          <w:p w14:paraId="673A045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asian</w:t>
            </w:r>
            <w:proofErr w:type="spellEnd"/>
          </w:p>
        </w:tc>
        <w:tc>
          <w:tcPr>
            <w:tcW w:w="1701" w:type="dxa"/>
            <w:noWrap/>
            <w:hideMark/>
          </w:tcPr>
          <w:p w14:paraId="37C548E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29.41</w:t>
            </w:r>
          </w:p>
        </w:tc>
        <w:tc>
          <w:tcPr>
            <w:tcW w:w="1701" w:type="dxa"/>
            <w:noWrap/>
            <w:hideMark/>
          </w:tcPr>
          <w:p w14:paraId="268ADB2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106.02</w:t>
            </w:r>
          </w:p>
        </w:tc>
        <w:tc>
          <w:tcPr>
            <w:tcW w:w="1560" w:type="dxa"/>
            <w:noWrap/>
            <w:hideMark/>
          </w:tcPr>
          <w:p w14:paraId="3807209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9.66</w:t>
            </w:r>
          </w:p>
        </w:tc>
      </w:tr>
      <w:tr w:rsidR="002521B6" w:rsidRPr="002521B6" w14:paraId="412DAE49" w14:textId="77777777" w:rsidTr="00762E11">
        <w:trPr>
          <w:trHeight w:val="320"/>
        </w:trPr>
        <w:tc>
          <w:tcPr>
            <w:tcW w:w="1696" w:type="dxa"/>
            <w:noWrap/>
            <w:hideMark/>
          </w:tcPr>
          <w:p w14:paraId="5FFC5B2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asians</w:t>
            </w:r>
            <w:proofErr w:type="spellEnd"/>
          </w:p>
        </w:tc>
        <w:tc>
          <w:tcPr>
            <w:tcW w:w="1701" w:type="dxa"/>
            <w:noWrap/>
            <w:hideMark/>
          </w:tcPr>
          <w:p w14:paraId="6F42EDB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1.62</w:t>
            </w:r>
          </w:p>
        </w:tc>
        <w:tc>
          <w:tcPr>
            <w:tcW w:w="1701" w:type="dxa"/>
            <w:noWrap/>
            <w:hideMark/>
          </w:tcPr>
          <w:p w14:paraId="75A5946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86.75</w:t>
            </w:r>
          </w:p>
        </w:tc>
        <w:tc>
          <w:tcPr>
            <w:tcW w:w="1560" w:type="dxa"/>
            <w:noWrap/>
            <w:hideMark/>
          </w:tcPr>
          <w:p w14:paraId="6C3B7CB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2.42</w:t>
            </w:r>
          </w:p>
        </w:tc>
      </w:tr>
      <w:tr w:rsidR="002521B6" w:rsidRPr="002521B6" w14:paraId="6B4AF3CC" w14:textId="77777777" w:rsidTr="00762E11">
        <w:trPr>
          <w:trHeight w:val="320"/>
        </w:trPr>
        <w:tc>
          <w:tcPr>
            <w:tcW w:w="1696" w:type="dxa"/>
            <w:noWrap/>
            <w:hideMark/>
          </w:tcPr>
          <w:p w14:paraId="10840CF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bame</w:t>
            </w:r>
            <w:proofErr w:type="spellEnd"/>
          </w:p>
        </w:tc>
        <w:tc>
          <w:tcPr>
            <w:tcW w:w="1701" w:type="dxa"/>
            <w:noWrap/>
            <w:hideMark/>
          </w:tcPr>
          <w:p w14:paraId="34F1855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113.21</w:t>
            </w:r>
          </w:p>
        </w:tc>
        <w:tc>
          <w:tcPr>
            <w:tcW w:w="1701" w:type="dxa"/>
            <w:noWrap/>
            <w:hideMark/>
          </w:tcPr>
          <w:p w14:paraId="30963EB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315.66</w:t>
            </w:r>
          </w:p>
        </w:tc>
        <w:tc>
          <w:tcPr>
            <w:tcW w:w="1560" w:type="dxa"/>
            <w:noWrap/>
            <w:hideMark/>
          </w:tcPr>
          <w:p w14:paraId="0EF1BF7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248.85</w:t>
            </w:r>
          </w:p>
        </w:tc>
      </w:tr>
      <w:tr w:rsidR="002521B6" w:rsidRPr="002521B6" w14:paraId="7293F1DF" w14:textId="77777777" w:rsidTr="00762E11">
        <w:trPr>
          <w:trHeight w:val="320"/>
        </w:trPr>
        <w:tc>
          <w:tcPr>
            <w:tcW w:w="1696" w:type="dxa"/>
            <w:noWrap/>
            <w:hideMark/>
          </w:tcPr>
          <w:p w14:paraId="3577C27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black</w:t>
            </w:r>
          </w:p>
        </w:tc>
        <w:tc>
          <w:tcPr>
            <w:tcW w:w="1701" w:type="dxa"/>
            <w:noWrap/>
            <w:hideMark/>
          </w:tcPr>
          <w:p w14:paraId="4E6BEB5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112.94</w:t>
            </w:r>
          </w:p>
        </w:tc>
        <w:tc>
          <w:tcPr>
            <w:tcW w:w="1701" w:type="dxa"/>
            <w:noWrap/>
            <w:hideMark/>
          </w:tcPr>
          <w:p w14:paraId="1D2FD3C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16.87</w:t>
            </w:r>
          </w:p>
        </w:tc>
        <w:tc>
          <w:tcPr>
            <w:tcW w:w="1560" w:type="dxa"/>
            <w:noWrap/>
            <w:hideMark/>
          </w:tcPr>
          <w:p w14:paraId="4EDC401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362.41</w:t>
            </w:r>
          </w:p>
        </w:tc>
      </w:tr>
      <w:tr w:rsidR="002521B6" w:rsidRPr="002521B6" w14:paraId="10426F8A" w14:textId="77777777" w:rsidTr="00762E11">
        <w:trPr>
          <w:trHeight w:val="320"/>
        </w:trPr>
        <w:tc>
          <w:tcPr>
            <w:tcW w:w="1696" w:type="dxa"/>
            <w:noWrap/>
            <w:hideMark/>
          </w:tcPr>
          <w:p w14:paraId="30B2DC5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british</w:t>
            </w:r>
            <w:proofErr w:type="spellEnd"/>
          </w:p>
        </w:tc>
        <w:tc>
          <w:tcPr>
            <w:tcW w:w="1701" w:type="dxa"/>
            <w:noWrap/>
            <w:hideMark/>
          </w:tcPr>
          <w:p w14:paraId="58BBD7D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14.98</w:t>
            </w:r>
          </w:p>
        </w:tc>
        <w:tc>
          <w:tcPr>
            <w:tcW w:w="1701" w:type="dxa"/>
            <w:noWrap/>
            <w:hideMark/>
          </w:tcPr>
          <w:p w14:paraId="39540B9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43.37</w:t>
            </w:r>
          </w:p>
        </w:tc>
        <w:tc>
          <w:tcPr>
            <w:tcW w:w="1560" w:type="dxa"/>
            <w:noWrap/>
            <w:hideMark/>
          </w:tcPr>
          <w:p w14:paraId="684DEB2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36.24</w:t>
            </w:r>
          </w:p>
        </w:tc>
      </w:tr>
      <w:tr w:rsidR="002521B6" w:rsidRPr="002521B6" w14:paraId="4876F47A" w14:textId="77777777" w:rsidTr="00762E11">
        <w:trPr>
          <w:trHeight w:val="320"/>
        </w:trPr>
        <w:tc>
          <w:tcPr>
            <w:tcW w:w="1696" w:type="dxa"/>
            <w:noWrap/>
            <w:hideMark/>
          </w:tcPr>
          <w:p w14:paraId="5FBDC21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communities</w:t>
            </w:r>
          </w:p>
        </w:tc>
        <w:tc>
          <w:tcPr>
            <w:tcW w:w="1701" w:type="dxa"/>
            <w:noWrap/>
            <w:hideMark/>
          </w:tcPr>
          <w:p w14:paraId="0DCBFF1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18.49</w:t>
            </w:r>
          </w:p>
        </w:tc>
        <w:tc>
          <w:tcPr>
            <w:tcW w:w="1701" w:type="dxa"/>
            <w:noWrap/>
            <w:hideMark/>
          </w:tcPr>
          <w:p w14:paraId="6604FBA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45.78</w:t>
            </w:r>
          </w:p>
        </w:tc>
        <w:tc>
          <w:tcPr>
            <w:tcW w:w="1560" w:type="dxa"/>
            <w:noWrap/>
            <w:hideMark/>
          </w:tcPr>
          <w:p w14:paraId="6838072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41.07</w:t>
            </w:r>
          </w:p>
        </w:tc>
      </w:tr>
      <w:tr w:rsidR="002521B6" w:rsidRPr="002521B6" w14:paraId="3B3BEA6C" w14:textId="77777777" w:rsidTr="00762E11">
        <w:trPr>
          <w:trHeight w:val="320"/>
        </w:trPr>
        <w:tc>
          <w:tcPr>
            <w:tcW w:w="1696" w:type="dxa"/>
            <w:noWrap/>
            <w:hideMark/>
          </w:tcPr>
          <w:p w14:paraId="168DC49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community</w:t>
            </w:r>
          </w:p>
        </w:tc>
        <w:tc>
          <w:tcPr>
            <w:tcW w:w="1701" w:type="dxa"/>
            <w:noWrap/>
            <w:hideMark/>
          </w:tcPr>
          <w:p w14:paraId="57BB874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16.19</w:t>
            </w:r>
          </w:p>
        </w:tc>
        <w:tc>
          <w:tcPr>
            <w:tcW w:w="1701" w:type="dxa"/>
            <w:noWrap/>
            <w:hideMark/>
          </w:tcPr>
          <w:p w14:paraId="5041B85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24.10</w:t>
            </w:r>
          </w:p>
        </w:tc>
        <w:tc>
          <w:tcPr>
            <w:tcW w:w="1560" w:type="dxa"/>
            <w:noWrap/>
            <w:hideMark/>
          </w:tcPr>
          <w:p w14:paraId="044A8E2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38.66</w:t>
            </w:r>
          </w:p>
        </w:tc>
      </w:tr>
      <w:tr w:rsidR="002521B6" w:rsidRPr="002521B6" w14:paraId="317BA8DD" w14:textId="77777777" w:rsidTr="00762E11">
        <w:trPr>
          <w:trHeight w:val="320"/>
        </w:trPr>
        <w:tc>
          <w:tcPr>
            <w:tcW w:w="1696" w:type="dxa"/>
            <w:noWrap/>
            <w:hideMark/>
          </w:tcPr>
          <w:p w14:paraId="049D07E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coronavirus</w:t>
            </w:r>
          </w:p>
        </w:tc>
        <w:tc>
          <w:tcPr>
            <w:tcW w:w="1701" w:type="dxa"/>
            <w:noWrap/>
            <w:hideMark/>
          </w:tcPr>
          <w:p w14:paraId="1745EF0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77.32</w:t>
            </w:r>
          </w:p>
        </w:tc>
        <w:tc>
          <w:tcPr>
            <w:tcW w:w="1701" w:type="dxa"/>
            <w:noWrap/>
            <w:hideMark/>
          </w:tcPr>
          <w:p w14:paraId="70EEE66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9.64</w:t>
            </w:r>
          </w:p>
        </w:tc>
        <w:tc>
          <w:tcPr>
            <w:tcW w:w="1560" w:type="dxa"/>
            <w:noWrap/>
            <w:hideMark/>
          </w:tcPr>
          <w:p w14:paraId="1809227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9.66</w:t>
            </w:r>
          </w:p>
        </w:tc>
      </w:tr>
      <w:tr w:rsidR="002521B6" w:rsidRPr="002521B6" w14:paraId="4D7468B0" w14:textId="77777777" w:rsidTr="00762E11">
        <w:trPr>
          <w:trHeight w:val="320"/>
        </w:trPr>
        <w:tc>
          <w:tcPr>
            <w:tcW w:w="1696" w:type="dxa"/>
            <w:noWrap/>
            <w:hideMark/>
          </w:tcPr>
          <w:p w14:paraId="7009EF4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covid</w:t>
            </w:r>
          </w:p>
        </w:tc>
        <w:tc>
          <w:tcPr>
            <w:tcW w:w="1701" w:type="dxa"/>
            <w:noWrap/>
            <w:hideMark/>
          </w:tcPr>
          <w:p w14:paraId="482CDA6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95.67</w:t>
            </w:r>
          </w:p>
        </w:tc>
        <w:tc>
          <w:tcPr>
            <w:tcW w:w="1701" w:type="dxa"/>
            <w:noWrap/>
            <w:hideMark/>
          </w:tcPr>
          <w:p w14:paraId="7BC334A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187.95</w:t>
            </w:r>
          </w:p>
        </w:tc>
        <w:tc>
          <w:tcPr>
            <w:tcW w:w="1560" w:type="dxa"/>
            <w:noWrap/>
            <w:hideMark/>
          </w:tcPr>
          <w:p w14:paraId="0AC89E7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183.62</w:t>
            </w:r>
          </w:p>
        </w:tc>
      </w:tr>
      <w:tr w:rsidR="002521B6" w:rsidRPr="002521B6" w14:paraId="53545A41" w14:textId="77777777" w:rsidTr="00762E11">
        <w:trPr>
          <w:trHeight w:val="320"/>
        </w:trPr>
        <w:tc>
          <w:tcPr>
            <w:tcW w:w="1696" w:type="dxa"/>
            <w:noWrap/>
            <w:hideMark/>
          </w:tcPr>
          <w:p w14:paraId="05E114E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diversity</w:t>
            </w:r>
          </w:p>
        </w:tc>
        <w:tc>
          <w:tcPr>
            <w:tcW w:w="1701" w:type="dxa"/>
            <w:noWrap/>
            <w:hideMark/>
          </w:tcPr>
          <w:p w14:paraId="26EAFFF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61.26</w:t>
            </w:r>
          </w:p>
        </w:tc>
        <w:tc>
          <w:tcPr>
            <w:tcW w:w="1701" w:type="dxa"/>
            <w:noWrap/>
            <w:hideMark/>
          </w:tcPr>
          <w:p w14:paraId="206B573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84.34</w:t>
            </w:r>
          </w:p>
        </w:tc>
        <w:tc>
          <w:tcPr>
            <w:tcW w:w="1560" w:type="dxa"/>
            <w:noWrap/>
            <w:hideMark/>
          </w:tcPr>
          <w:p w14:paraId="50FEA03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94.23</w:t>
            </w:r>
          </w:p>
        </w:tc>
      </w:tr>
      <w:tr w:rsidR="002521B6" w:rsidRPr="002521B6" w14:paraId="15C80814" w14:textId="77777777" w:rsidTr="00762E11">
        <w:trPr>
          <w:trHeight w:val="320"/>
        </w:trPr>
        <w:tc>
          <w:tcPr>
            <w:tcW w:w="1696" w:type="dxa"/>
            <w:noWrap/>
            <w:hideMark/>
          </w:tcPr>
          <w:p w14:paraId="6617636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doctors</w:t>
            </w:r>
          </w:p>
        </w:tc>
        <w:tc>
          <w:tcPr>
            <w:tcW w:w="1701" w:type="dxa"/>
            <w:noWrap/>
            <w:hideMark/>
          </w:tcPr>
          <w:p w14:paraId="2A4C4C1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8.50</w:t>
            </w:r>
          </w:p>
        </w:tc>
        <w:tc>
          <w:tcPr>
            <w:tcW w:w="1701" w:type="dxa"/>
            <w:noWrap/>
            <w:hideMark/>
          </w:tcPr>
          <w:p w14:paraId="4C0EFB1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43.37</w:t>
            </w:r>
          </w:p>
        </w:tc>
        <w:tc>
          <w:tcPr>
            <w:tcW w:w="1560" w:type="dxa"/>
            <w:noWrap/>
            <w:hideMark/>
          </w:tcPr>
          <w:p w14:paraId="75C4B10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2.42</w:t>
            </w:r>
          </w:p>
        </w:tc>
      </w:tr>
      <w:tr w:rsidR="002521B6" w:rsidRPr="002521B6" w14:paraId="6BC95D2E" w14:textId="77777777" w:rsidTr="00762E11">
        <w:trPr>
          <w:trHeight w:val="320"/>
        </w:trPr>
        <w:tc>
          <w:tcPr>
            <w:tcW w:w="1696" w:type="dxa"/>
            <w:noWrap/>
            <w:hideMark/>
          </w:tcPr>
          <w:p w14:paraId="35EA931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lastRenderedPageBreak/>
              <w:t>ethnic</w:t>
            </w:r>
          </w:p>
        </w:tc>
        <w:tc>
          <w:tcPr>
            <w:tcW w:w="1701" w:type="dxa"/>
            <w:noWrap/>
            <w:hideMark/>
          </w:tcPr>
          <w:p w14:paraId="031A09E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79.07</w:t>
            </w:r>
          </w:p>
        </w:tc>
        <w:tc>
          <w:tcPr>
            <w:tcW w:w="1701" w:type="dxa"/>
            <w:noWrap/>
            <w:hideMark/>
          </w:tcPr>
          <w:p w14:paraId="18FA213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93.98</w:t>
            </w:r>
          </w:p>
        </w:tc>
        <w:tc>
          <w:tcPr>
            <w:tcW w:w="1560" w:type="dxa"/>
            <w:noWrap/>
            <w:hideMark/>
          </w:tcPr>
          <w:p w14:paraId="4ED8BCA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60.40</w:t>
            </w:r>
          </w:p>
        </w:tc>
      </w:tr>
      <w:tr w:rsidR="002521B6" w:rsidRPr="002521B6" w14:paraId="5C91C770" w14:textId="77777777" w:rsidTr="00762E11">
        <w:trPr>
          <w:trHeight w:val="320"/>
        </w:trPr>
        <w:tc>
          <w:tcPr>
            <w:tcW w:w="1696" w:type="dxa"/>
            <w:noWrap/>
            <w:hideMark/>
          </w:tcPr>
          <w:p w14:paraId="27088EB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government</w:t>
            </w:r>
          </w:p>
        </w:tc>
        <w:tc>
          <w:tcPr>
            <w:tcW w:w="1701" w:type="dxa"/>
            <w:noWrap/>
            <w:hideMark/>
          </w:tcPr>
          <w:p w14:paraId="0E58F18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24.02</w:t>
            </w:r>
          </w:p>
        </w:tc>
        <w:tc>
          <w:tcPr>
            <w:tcW w:w="1701" w:type="dxa"/>
            <w:noWrap/>
            <w:hideMark/>
          </w:tcPr>
          <w:p w14:paraId="0537A8F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26.51</w:t>
            </w:r>
          </w:p>
        </w:tc>
        <w:tc>
          <w:tcPr>
            <w:tcW w:w="1560" w:type="dxa"/>
            <w:noWrap/>
            <w:hideMark/>
          </w:tcPr>
          <w:p w14:paraId="435986B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50.74</w:t>
            </w:r>
          </w:p>
        </w:tc>
      </w:tr>
      <w:tr w:rsidR="002521B6" w:rsidRPr="002521B6" w14:paraId="3A5CCFF6" w14:textId="77777777" w:rsidTr="00762E11">
        <w:trPr>
          <w:trHeight w:val="320"/>
        </w:trPr>
        <w:tc>
          <w:tcPr>
            <w:tcW w:w="1696" w:type="dxa"/>
            <w:noWrap/>
            <w:hideMark/>
          </w:tcPr>
          <w:p w14:paraId="5F9CECE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health</w:t>
            </w:r>
          </w:p>
        </w:tc>
        <w:tc>
          <w:tcPr>
            <w:tcW w:w="1701" w:type="dxa"/>
            <w:noWrap/>
            <w:hideMark/>
          </w:tcPr>
          <w:p w14:paraId="223A26C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33.46</w:t>
            </w:r>
          </w:p>
        </w:tc>
        <w:tc>
          <w:tcPr>
            <w:tcW w:w="1701" w:type="dxa"/>
            <w:noWrap/>
            <w:hideMark/>
          </w:tcPr>
          <w:p w14:paraId="2BED67B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57.83</w:t>
            </w:r>
          </w:p>
        </w:tc>
        <w:tc>
          <w:tcPr>
            <w:tcW w:w="1560" w:type="dxa"/>
            <w:noWrap/>
            <w:hideMark/>
          </w:tcPr>
          <w:p w14:paraId="4DB1D59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62.82</w:t>
            </w:r>
          </w:p>
        </w:tc>
      </w:tr>
      <w:tr w:rsidR="002521B6" w:rsidRPr="002521B6" w14:paraId="54F513CA" w14:textId="77777777" w:rsidTr="00762E11">
        <w:trPr>
          <w:trHeight w:val="320"/>
        </w:trPr>
        <w:tc>
          <w:tcPr>
            <w:tcW w:w="1696" w:type="dxa"/>
            <w:noWrap/>
            <w:hideMark/>
          </w:tcPr>
          <w:p w14:paraId="15A2E7B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history</w:t>
            </w:r>
          </w:p>
        </w:tc>
        <w:tc>
          <w:tcPr>
            <w:tcW w:w="1701" w:type="dxa"/>
            <w:noWrap/>
            <w:hideMark/>
          </w:tcPr>
          <w:p w14:paraId="25A0E93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10.39</w:t>
            </w:r>
          </w:p>
        </w:tc>
        <w:tc>
          <w:tcPr>
            <w:tcW w:w="1701" w:type="dxa"/>
            <w:noWrap/>
            <w:hideMark/>
          </w:tcPr>
          <w:p w14:paraId="291EEB1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7.23</w:t>
            </w:r>
          </w:p>
        </w:tc>
        <w:tc>
          <w:tcPr>
            <w:tcW w:w="1560" w:type="dxa"/>
            <w:noWrap/>
            <w:hideMark/>
          </w:tcPr>
          <w:p w14:paraId="222DDFF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41.07</w:t>
            </w:r>
          </w:p>
        </w:tc>
      </w:tr>
      <w:tr w:rsidR="002521B6" w:rsidRPr="002521B6" w14:paraId="5F6BCCDD" w14:textId="77777777" w:rsidTr="00762E11">
        <w:trPr>
          <w:trHeight w:val="320"/>
        </w:trPr>
        <w:tc>
          <w:tcPr>
            <w:tcW w:w="1696" w:type="dxa"/>
            <w:noWrap/>
            <w:hideMark/>
          </w:tcPr>
          <w:p w14:paraId="5905142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launched</w:t>
            </w:r>
          </w:p>
        </w:tc>
        <w:tc>
          <w:tcPr>
            <w:tcW w:w="1701" w:type="dxa"/>
            <w:noWrap/>
            <w:hideMark/>
          </w:tcPr>
          <w:p w14:paraId="32E3325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4.05</w:t>
            </w:r>
          </w:p>
        </w:tc>
        <w:tc>
          <w:tcPr>
            <w:tcW w:w="1701" w:type="dxa"/>
            <w:noWrap/>
            <w:hideMark/>
          </w:tcPr>
          <w:p w14:paraId="510E744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2.41</w:t>
            </w:r>
          </w:p>
        </w:tc>
        <w:tc>
          <w:tcPr>
            <w:tcW w:w="1560" w:type="dxa"/>
            <w:noWrap/>
            <w:hideMark/>
          </w:tcPr>
          <w:p w14:paraId="3290286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41.07</w:t>
            </w:r>
          </w:p>
        </w:tc>
      </w:tr>
      <w:tr w:rsidR="002521B6" w:rsidRPr="002521B6" w14:paraId="4F29C702" w14:textId="77777777" w:rsidTr="00762E11">
        <w:trPr>
          <w:trHeight w:val="320"/>
        </w:trPr>
        <w:tc>
          <w:tcPr>
            <w:tcW w:w="1696" w:type="dxa"/>
            <w:noWrap/>
            <w:hideMark/>
          </w:tcPr>
          <w:p w14:paraId="459F305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london</w:t>
            </w:r>
            <w:proofErr w:type="spellEnd"/>
          </w:p>
        </w:tc>
        <w:tc>
          <w:tcPr>
            <w:tcW w:w="1701" w:type="dxa"/>
            <w:noWrap/>
            <w:hideMark/>
          </w:tcPr>
          <w:p w14:paraId="070F908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20.91</w:t>
            </w:r>
          </w:p>
        </w:tc>
        <w:tc>
          <w:tcPr>
            <w:tcW w:w="1701" w:type="dxa"/>
            <w:noWrap/>
            <w:hideMark/>
          </w:tcPr>
          <w:p w14:paraId="7B28EAC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21.69</w:t>
            </w:r>
          </w:p>
        </w:tc>
        <w:tc>
          <w:tcPr>
            <w:tcW w:w="1560" w:type="dxa"/>
            <w:noWrap/>
            <w:hideMark/>
          </w:tcPr>
          <w:p w14:paraId="6BC3BCA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41.07</w:t>
            </w:r>
          </w:p>
        </w:tc>
      </w:tr>
      <w:tr w:rsidR="002521B6" w:rsidRPr="002521B6" w14:paraId="53D561CE" w14:textId="77777777" w:rsidTr="00762E11">
        <w:trPr>
          <w:trHeight w:val="320"/>
        </w:trPr>
        <w:tc>
          <w:tcPr>
            <w:tcW w:w="1696" w:type="dxa"/>
            <w:noWrap/>
            <w:hideMark/>
          </w:tcPr>
          <w:p w14:paraId="10C47E4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minorities</w:t>
            </w:r>
          </w:p>
        </w:tc>
        <w:tc>
          <w:tcPr>
            <w:tcW w:w="1701" w:type="dxa"/>
            <w:noWrap/>
            <w:hideMark/>
          </w:tcPr>
          <w:p w14:paraId="5D2E435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31.84</w:t>
            </w:r>
          </w:p>
        </w:tc>
        <w:tc>
          <w:tcPr>
            <w:tcW w:w="1701" w:type="dxa"/>
            <w:noWrap/>
            <w:hideMark/>
          </w:tcPr>
          <w:p w14:paraId="52DB162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45.78</w:t>
            </w:r>
          </w:p>
        </w:tc>
        <w:tc>
          <w:tcPr>
            <w:tcW w:w="1560" w:type="dxa"/>
            <w:noWrap/>
            <w:hideMark/>
          </w:tcPr>
          <w:p w14:paraId="39ECFDE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4.83</w:t>
            </w:r>
          </w:p>
        </w:tc>
      </w:tr>
      <w:tr w:rsidR="002521B6" w:rsidRPr="002521B6" w14:paraId="2868A94C" w14:textId="77777777" w:rsidTr="00762E11">
        <w:trPr>
          <w:trHeight w:val="320"/>
        </w:trPr>
        <w:tc>
          <w:tcPr>
            <w:tcW w:w="1696" w:type="dxa"/>
            <w:noWrap/>
            <w:hideMark/>
          </w:tcPr>
          <w:p w14:paraId="3C16025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minority</w:t>
            </w:r>
          </w:p>
        </w:tc>
        <w:tc>
          <w:tcPr>
            <w:tcW w:w="1701" w:type="dxa"/>
            <w:noWrap/>
            <w:hideMark/>
          </w:tcPr>
          <w:p w14:paraId="336489A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57.48</w:t>
            </w:r>
          </w:p>
        </w:tc>
        <w:tc>
          <w:tcPr>
            <w:tcW w:w="1701" w:type="dxa"/>
            <w:noWrap/>
            <w:hideMark/>
          </w:tcPr>
          <w:p w14:paraId="3302123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53.01</w:t>
            </w:r>
          </w:p>
        </w:tc>
        <w:tc>
          <w:tcPr>
            <w:tcW w:w="1560" w:type="dxa"/>
            <w:noWrap/>
            <w:hideMark/>
          </w:tcPr>
          <w:p w14:paraId="7182223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48.32</w:t>
            </w:r>
          </w:p>
        </w:tc>
      </w:tr>
      <w:tr w:rsidR="002521B6" w:rsidRPr="002521B6" w14:paraId="0FFEFE7F" w14:textId="77777777" w:rsidTr="00762E11">
        <w:trPr>
          <w:trHeight w:val="320"/>
        </w:trPr>
        <w:tc>
          <w:tcPr>
            <w:tcW w:w="1696" w:type="dxa"/>
            <w:noWrap/>
            <w:hideMark/>
          </w:tcPr>
          <w:p w14:paraId="52339D5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nhs</w:t>
            </w:r>
            <w:proofErr w:type="spellEnd"/>
          </w:p>
        </w:tc>
        <w:tc>
          <w:tcPr>
            <w:tcW w:w="1701" w:type="dxa"/>
            <w:noWrap/>
            <w:hideMark/>
          </w:tcPr>
          <w:p w14:paraId="2128703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23.48</w:t>
            </w:r>
          </w:p>
        </w:tc>
        <w:tc>
          <w:tcPr>
            <w:tcW w:w="1701" w:type="dxa"/>
            <w:noWrap/>
            <w:hideMark/>
          </w:tcPr>
          <w:p w14:paraId="2766DF9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62.65</w:t>
            </w:r>
          </w:p>
        </w:tc>
        <w:tc>
          <w:tcPr>
            <w:tcW w:w="1560" w:type="dxa"/>
            <w:noWrap/>
            <w:hideMark/>
          </w:tcPr>
          <w:p w14:paraId="309CF20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28.99</w:t>
            </w:r>
          </w:p>
        </w:tc>
      </w:tr>
      <w:tr w:rsidR="002521B6" w:rsidRPr="002521B6" w14:paraId="5F979E80" w14:textId="77777777" w:rsidTr="00762E11">
        <w:trPr>
          <w:trHeight w:val="320"/>
        </w:trPr>
        <w:tc>
          <w:tcPr>
            <w:tcW w:w="1696" w:type="dxa"/>
            <w:noWrap/>
            <w:hideMark/>
          </w:tcPr>
          <w:p w14:paraId="447607D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people</w:t>
            </w:r>
          </w:p>
        </w:tc>
        <w:tc>
          <w:tcPr>
            <w:tcW w:w="1701" w:type="dxa"/>
            <w:noWrap/>
            <w:hideMark/>
          </w:tcPr>
          <w:p w14:paraId="7F174AF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75.29</w:t>
            </w:r>
          </w:p>
        </w:tc>
        <w:tc>
          <w:tcPr>
            <w:tcW w:w="1701" w:type="dxa"/>
            <w:noWrap/>
            <w:hideMark/>
          </w:tcPr>
          <w:p w14:paraId="3BA40F1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48.19</w:t>
            </w:r>
          </w:p>
        </w:tc>
        <w:tc>
          <w:tcPr>
            <w:tcW w:w="1560" w:type="dxa"/>
            <w:noWrap/>
            <w:hideMark/>
          </w:tcPr>
          <w:p w14:paraId="1FE2EC8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118.39</w:t>
            </w:r>
          </w:p>
        </w:tc>
      </w:tr>
      <w:tr w:rsidR="002521B6" w:rsidRPr="002521B6" w14:paraId="0974A1CC" w14:textId="77777777" w:rsidTr="00762E11">
        <w:trPr>
          <w:trHeight w:val="320"/>
        </w:trPr>
        <w:tc>
          <w:tcPr>
            <w:tcW w:w="1696" w:type="dxa"/>
            <w:noWrap/>
            <w:hideMark/>
          </w:tcPr>
          <w:p w14:paraId="56A8709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police</w:t>
            </w:r>
          </w:p>
        </w:tc>
        <w:tc>
          <w:tcPr>
            <w:tcW w:w="1701" w:type="dxa"/>
            <w:noWrap/>
            <w:hideMark/>
          </w:tcPr>
          <w:p w14:paraId="16F40D6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56.27</w:t>
            </w:r>
          </w:p>
        </w:tc>
        <w:tc>
          <w:tcPr>
            <w:tcW w:w="1701" w:type="dxa"/>
            <w:noWrap/>
            <w:hideMark/>
          </w:tcPr>
          <w:p w14:paraId="2BB2D2E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40.96</w:t>
            </w:r>
          </w:p>
        </w:tc>
        <w:tc>
          <w:tcPr>
            <w:tcW w:w="1560" w:type="dxa"/>
            <w:noWrap/>
            <w:hideMark/>
          </w:tcPr>
          <w:p w14:paraId="0651C16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31.41</w:t>
            </w:r>
          </w:p>
        </w:tc>
      </w:tr>
      <w:tr w:rsidR="002521B6" w:rsidRPr="002521B6" w14:paraId="119ED36C" w14:textId="77777777" w:rsidTr="00762E11">
        <w:trPr>
          <w:trHeight w:val="320"/>
        </w:trPr>
        <w:tc>
          <w:tcPr>
            <w:tcW w:w="1696" w:type="dxa"/>
            <w:noWrap/>
            <w:hideMark/>
          </w:tcPr>
          <w:p w14:paraId="5A6FD6B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race</w:t>
            </w:r>
          </w:p>
        </w:tc>
        <w:tc>
          <w:tcPr>
            <w:tcW w:w="1701" w:type="dxa"/>
            <w:noWrap/>
            <w:hideMark/>
          </w:tcPr>
          <w:p w14:paraId="0F8E036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31.98</w:t>
            </w:r>
          </w:p>
        </w:tc>
        <w:tc>
          <w:tcPr>
            <w:tcW w:w="1701" w:type="dxa"/>
            <w:noWrap/>
            <w:hideMark/>
          </w:tcPr>
          <w:p w14:paraId="5624573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40.96</w:t>
            </w:r>
          </w:p>
        </w:tc>
        <w:tc>
          <w:tcPr>
            <w:tcW w:w="1560" w:type="dxa"/>
            <w:noWrap/>
            <w:hideMark/>
          </w:tcPr>
          <w:p w14:paraId="4B337F1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21.74</w:t>
            </w:r>
          </w:p>
        </w:tc>
      </w:tr>
      <w:tr w:rsidR="002521B6" w:rsidRPr="002521B6" w14:paraId="132143CE" w14:textId="77777777" w:rsidTr="00762E11">
        <w:trPr>
          <w:trHeight w:val="320"/>
        </w:trPr>
        <w:tc>
          <w:tcPr>
            <w:tcW w:w="1696" w:type="dxa"/>
            <w:noWrap/>
            <w:hideMark/>
          </w:tcPr>
          <w:p w14:paraId="15218FB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racism</w:t>
            </w:r>
          </w:p>
        </w:tc>
        <w:tc>
          <w:tcPr>
            <w:tcW w:w="1701" w:type="dxa"/>
            <w:noWrap/>
            <w:hideMark/>
          </w:tcPr>
          <w:p w14:paraId="4392D27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59.50</w:t>
            </w:r>
          </w:p>
        </w:tc>
        <w:tc>
          <w:tcPr>
            <w:tcW w:w="1701" w:type="dxa"/>
            <w:noWrap/>
            <w:hideMark/>
          </w:tcPr>
          <w:p w14:paraId="72A0220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89.16</w:t>
            </w:r>
          </w:p>
        </w:tc>
        <w:tc>
          <w:tcPr>
            <w:tcW w:w="1560" w:type="dxa"/>
            <w:noWrap/>
            <w:hideMark/>
          </w:tcPr>
          <w:p w14:paraId="04462C6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79.73</w:t>
            </w:r>
          </w:p>
        </w:tc>
      </w:tr>
      <w:tr w:rsidR="002521B6" w:rsidRPr="002521B6" w14:paraId="458AF277" w14:textId="77777777" w:rsidTr="00762E11">
        <w:trPr>
          <w:trHeight w:val="320"/>
        </w:trPr>
        <w:tc>
          <w:tcPr>
            <w:tcW w:w="1696" w:type="dxa"/>
            <w:noWrap/>
            <w:hideMark/>
          </w:tcPr>
          <w:p w14:paraId="7E33030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report</w:t>
            </w:r>
          </w:p>
        </w:tc>
        <w:tc>
          <w:tcPr>
            <w:tcW w:w="1701" w:type="dxa"/>
            <w:noWrap/>
            <w:hideMark/>
          </w:tcPr>
          <w:p w14:paraId="0607676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38.59</w:t>
            </w:r>
          </w:p>
        </w:tc>
        <w:tc>
          <w:tcPr>
            <w:tcW w:w="1701" w:type="dxa"/>
            <w:noWrap/>
            <w:hideMark/>
          </w:tcPr>
          <w:p w14:paraId="6515AD4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69.88</w:t>
            </w:r>
          </w:p>
        </w:tc>
        <w:tc>
          <w:tcPr>
            <w:tcW w:w="1560" w:type="dxa"/>
            <w:noWrap/>
            <w:hideMark/>
          </w:tcPr>
          <w:p w14:paraId="0BA49F9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55.57</w:t>
            </w:r>
          </w:p>
        </w:tc>
      </w:tr>
      <w:tr w:rsidR="002521B6" w:rsidRPr="002521B6" w14:paraId="1EC6CE9F" w14:textId="77777777" w:rsidTr="00762E11">
        <w:trPr>
          <w:trHeight w:val="320"/>
        </w:trPr>
        <w:tc>
          <w:tcPr>
            <w:tcW w:w="1696" w:type="dxa"/>
            <w:noWrap/>
            <w:hideMark/>
          </w:tcPr>
          <w:p w14:paraId="7E84A92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study</w:t>
            </w:r>
          </w:p>
        </w:tc>
        <w:tc>
          <w:tcPr>
            <w:tcW w:w="1701" w:type="dxa"/>
            <w:noWrap/>
            <w:hideMark/>
          </w:tcPr>
          <w:p w14:paraId="425B1D6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17.95</w:t>
            </w:r>
          </w:p>
        </w:tc>
        <w:tc>
          <w:tcPr>
            <w:tcW w:w="1701" w:type="dxa"/>
            <w:noWrap/>
            <w:hideMark/>
          </w:tcPr>
          <w:p w14:paraId="3C83F49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62.65</w:t>
            </w:r>
          </w:p>
        </w:tc>
        <w:tc>
          <w:tcPr>
            <w:tcW w:w="1560" w:type="dxa"/>
            <w:noWrap/>
            <w:hideMark/>
          </w:tcPr>
          <w:p w14:paraId="2D4A846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26.58</w:t>
            </w:r>
          </w:p>
        </w:tc>
      </w:tr>
      <w:tr w:rsidR="002521B6" w:rsidRPr="002521B6" w14:paraId="7BAE2999" w14:textId="77777777" w:rsidTr="00762E11">
        <w:trPr>
          <w:trHeight w:val="320"/>
        </w:trPr>
        <w:tc>
          <w:tcPr>
            <w:tcW w:w="1696" w:type="dxa"/>
            <w:noWrap/>
            <w:hideMark/>
          </w:tcPr>
          <w:p w14:paraId="4BF163C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uk</w:t>
            </w:r>
            <w:proofErr w:type="spellEnd"/>
          </w:p>
        </w:tc>
        <w:tc>
          <w:tcPr>
            <w:tcW w:w="1701" w:type="dxa"/>
            <w:noWrap/>
            <w:hideMark/>
          </w:tcPr>
          <w:p w14:paraId="068CD39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59.91</w:t>
            </w:r>
          </w:p>
        </w:tc>
        <w:tc>
          <w:tcPr>
            <w:tcW w:w="1701" w:type="dxa"/>
            <w:noWrap/>
            <w:hideMark/>
          </w:tcPr>
          <w:p w14:paraId="639DC74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168.67</w:t>
            </w:r>
          </w:p>
        </w:tc>
        <w:tc>
          <w:tcPr>
            <w:tcW w:w="1560" w:type="dxa"/>
            <w:noWrap/>
            <w:hideMark/>
          </w:tcPr>
          <w:p w14:paraId="36F1F76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74.90</w:t>
            </w:r>
          </w:p>
        </w:tc>
      </w:tr>
      <w:tr w:rsidR="002521B6" w:rsidRPr="002521B6" w14:paraId="49B2E119" w14:textId="77777777" w:rsidTr="00762E11">
        <w:trPr>
          <w:trHeight w:val="320"/>
        </w:trPr>
        <w:tc>
          <w:tcPr>
            <w:tcW w:w="1696" w:type="dxa"/>
            <w:noWrap/>
            <w:hideMark/>
          </w:tcPr>
          <w:p w14:paraId="637ECF5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vaccine</w:t>
            </w:r>
          </w:p>
        </w:tc>
        <w:tc>
          <w:tcPr>
            <w:tcW w:w="1701" w:type="dxa"/>
            <w:noWrap/>
            <w:hideMark/>
          </w:tcPr>
          <w:p w14:paraId="12E500B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39.00</w:t>
            </w:r>
          </w:p>
        </w:tc>
        <w:tc>
          <w:tcPr>
            <w:tcW w:w="1701" w:type="dxa"/>
            <w:noWrap/>
            <w:hideMark/>
          </w:tcPr>
          <w:p w14:paraId="76594A9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40.96</w:t>
            </w:r>
          </w:p>
        </w:tc>
        <w:tc>
          <w:tcPr>
            <w:tcW w:w="1560" w:type="dxa"/>
            <w:noWrap/>
            <w:hideMark/>
          </w:tcPr>
          <w:p w14:paraId="5A8F621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21.74</w:t>
            </w:r>
          </w:p>
        </w:tc>
      </w:tr>
      <w:tr w:rsidR="002521B6" w:rsidRPr="002521B6" w14:paraId="54206D8C" w14:textId="77777777" w:rsidTr="00762E11">
        <w:trPr>
          <w:trHeight w:val="320"/>
        </w:trPr>
        <w:tc>
          <w:tcPr>
            <w:tcW w:w="1696" w:type="dxa"/>
            <w:noWrap/>
            <w:hideMark/>
          </w:tcPr>
          <w:p w14:paraId="6E7266A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white</w:t>
            </w:r>
          </w:p>
        </w:tc>
        <w:tc>
          <w:tcPr>
            <w:tcW w:w="1701" w:type="dxa"/>
            <w:noWrap/>
            <w:hideMark/>
          </w:tcPr>
          <w:p w14:paraId="35D8139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48.17</w:t>
            </w:r>
          </w:p>
        </w:tc>
        <w:tc>
          <w:tcPr>
            <w:tcW w:w="1701" w:type="dxa"/>
            <w:noWrap/>
            <w:hideMark/>
          </w:tcPr>
          <w:p w14:paraId="3D737CD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16.87</w:t>
            </w:r>
          </w:p>
        </w:tc>
        <w:tc>
          <w:tcPr>
            <w:tcW w:w="1560" w:type="dxa"/>
            <w:noWrap/>
            <w:hideMark/>
          </w:tcPr>
          <w:p w14:paraId="128A064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21.74</w:t>
            </w:r>
          </w:p>
        </w:tc>
      </w:tr>
      <w:tr w:rsidR="002521B6" w:rsidRPr="002521B6" w14:paraId="22E79DBE" w14:textId="77777777" w:rsidTr="00762E11">
        <w:trPr>
          <w:trHeight w:val="320"/>
        </w:trPr>
        <w:tc>
          <w:tcPr>
            <w:tcW w:w="1696" w:type="dxa"/>
            <w:noWrap/>
            <w:hideMark/>
          </w:tcPr>
          <w:p w14:paraId="7B1768D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women</w:t>
            </w:r>
          </w:p>
        </w:tc>
        <w:tc>
          <w:tcPr>
            <w:tcW w:w="1701" w:type="dxa"/>
            <w:noWrap/>
            <w:hideMark/>
          </w:tcPr>
          <w:p w14:paraId="4C1D661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36.03</w:t>
            </w:r>
          </w:p>
        </w:tc>
        <w:tc>
          <w:tcPr>
            <w:tcW w:w="1701" w:type="dxa"/>
            <w:noWrap/>
            <w:hideMark/>
          </w:tcPr>
          <w:p w14:paraId="1EE2F29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38.55</w:t>
            </w:r>
          </w:p>
        </w:tc>
        <w:tc>
          <w:tcPr>
            <w:tcW w:w="1560" w:type="dxa"/>
            <w:noWrap/>
            <w:hideMark/>
          </w:tcPr>
          <w:p w14:paraId="0381BAC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36.24</w:t>
            </w:r>
          </w:p>
        </w:tc>
      </w:tr>
    </w:tbl>
    <w:p w14:paraId="7667C565" w14:textId="77777777" w:rsidR="00090910" w:rsidRPr="002521B6" w:rsidRDefault="00090910" w:rsidP="002521B6">
      <w:pPr>
        <w:pStyle w:val="BodyText"/>
        <w:spacing w:after="0" w:line="360" w:lineRule="auto"/>
        <w:rPr>
          <w:rFonts w:ascii="Helvetica" w:hAnsi="Helvetica"/>
          <w:color w:val="000000"/>
          <w:kern w:val="20"/>
          <w:sz w:val="24"/>
          <w:szCs w:val="24"/>
          <w14:ligatures w14:val="standard"/>
        </w:rPr>
      </w:pPr>
    </w:p>
    <w:p w14:paraId="0EA09E86" w14:textId="77777777" w:rsidR="00090910"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We see a similar pattern emerge in the frequency analysis of the article body, with the terms Black and BAME most common in The Voice and Asian most common in Eastern Eye. In the LexisNexis sub-corpus, terms related to ethnicity tend to be least frequent, including Asian, BAME, diversity, ethnic, and white. There also seems to be greater use of the </w:t>
      </w:r>
      <w:proofErr w:type="gramStart"/>
      <w:r w:rsidRPr="002521B6">
        <w:rPr>
          <w:rFonts w:ascii="Helvetica" w:hAnsi="Helvetica"/>
          <w:color w:val="000000"/>
          <w:kern w:val="20"/>
          <w:sz w:val="24"/>
          <w:szCs w:val="24"/>
          <w14:ligatures w14:val="standard"/>
        </w:rPr>
        <w:t>terms</w:t>
      </w:r>
      <w:proofErr w:type="gramEnd"/>
      <w:r w:rsidRPr="002521B6">
        <w:rPr>
          <w:rFonts w:ascii="Helvetica" w:hAnsi="Helvetica"/>
          <w:color w:val="000000"/>
          <w:kern w:val="20"/>
          <w:sz w:val="24"/>
          <w:szCs w:val="24"/>
          <w14:ligatures w14:val="standard"/>
        </w:rPr>
        <w:t xml:space="preserve"> community and communities in these two outlets, suggesting some degree of coverage about specific groups (phrases such as Black community, BAME community,</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Sikh community, and south Asian community, as well as the possessive our community/communities, support this interpretation). Finally, rates of the word covid appear to converge across the three sub-corpora, although newspapers in the LexisNexis sub-corpus seems to show a preference</w:t>
      </w:r>
      <w:r w:rsidR="00056BEB"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for coronavirus in the main body of articles. Across other terms, usage is relatively consistent regardless of outlet, with only minor variations in frequency.</w:t>
      </w:r>
    </w:p>
    <w:p w14:paraId="0181BAC3" w14:textId="77777777" w:rsidR="002A2869" w:rsidRDefault="002A2869" w:rsidP="002521B6">
      <w:pPr>
        <w:pStyle w:val="BodyText"/>
        <w:spacing w:after="0" w:line="360" w:lineRule="auto"/>
        <w:rPr>
          <w:rFonts w:ascii="Helvetica" w:hAnsi="Helvetica"/>
          <w:color w:val="000000"/>
          <w:kern w:val="20"/>
          <w:sz w:val="24"/>
          <w:szCs w:val="24"/>
          <w14:ligatures w14:val="standard"/>
        </w:rPr>
      </w:pPr>
    </w:p>
    <w:p w14:paraId="475273B7" w14:textId="2C3DF767" w:rsidR="004436BE" w:rsidRDefault="00090910"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w:t>
      </w:r>
      <w:r w:rsidR="009441FA" w:rsidRPr="001D49E6">
        <w:rPr>
          <w:rFonts w:ascii="Helvetica" w:hAnsi="Helvetica"/>
          <w:b/>
          <w:bCs/>
          <w:color w:val="1C304A"/>
          <w:kern w:val="20"/>
          <w:sz w:val="24"/>
          <w:szCs w:val="24"/>
          <w14:ligatures w14:val="standard"/>
        </w:rPr>
        <w:t xml:space="preserve"> 4.2.2.2 Comparison of word frequencies in news articles including Black, </w:t>
      </w:r>
      <w:proofErr w:type="gramStart"/>
      <w:r w:rsidR="009441FA" w:rsidRPr="001D49E6">
        <w:rPr>
          <w:rFonts w:ascii="Helvetica" w:hAnsi="Helvetica"/>
          <w:b/>
          <w:bCs/>
          <w:color w:val="1C304A"/>
          <w:kern w:val="20"/>
          <w:sz w:val="24"/>
          <w:szCs w:val="24"/>
          <w14:ligatures w14:val="standard"/>
        </w:rPr>
        <w:t>Asian</w:t>
      </w:r>
      <w:proofErr w:type="gramEnd"/>
      <w:r w:rsidR="009441FA" w:rsidRPr="001D49E6">
        <w:rPr>
          <w:rFonts w:ascii="Helvetica" w:hAnsi="Helvetica"/>
          <w:b/>
          <w:bCs/>
          <w:color w:val="1C304A"/>
          <w:kern w:val="20"/>
          <w:sz w:val="24"/>
          <w:szCs w:val="24"/>
          <w14:ligatures w14:val="standard"/>
        </w:rPr>
        <w:t xml:space="preserve"> and Minority Ethnic. Top 20 words for each sub-corpus shown.</w:t>
      </w:r>
    </w:p>
    <w:p w14:paraId="60490441" w14:textId="77777777" w:rsidR="002A2869" w:rsidRPr="001D49E6" w:rsidRDefault="002A2869" w:rsidP="002521B6">
      <w:pPr>
        <w:pStyle w:val="BodyText"/>
        <w:spacing w:after="0" w:line="360" w:lineRule="auto"/>
        <w:rPr>
          <w:rFonts w:ascii="Helvetica" w:hAnsi="Helvetica"/>
          <w:b/>
          <w:bCs/>
          <w:color w:val="1C304A"/>
          <w:kern w:val="20"/>
          <w:sz w:val="24"/>
          <w:szCs w:val="24"/>
          <w14:ligatures w14:val="standard"/>
        </w:rPr>
      </w:pPr>
    </w:p>
    <w:p w14:paraId="4DE8CB5F" w14:textId="61DDBD73" w:rsidR="00090910" w:rsidRPr="001D49E6" w:rsidRDefault="00661F8C" w:rsidP="002521B6">
      <w:pPr>
        <w:pStyle w:val="BodyText"/>
        <w:spacing w:after="0" w:line="360" w:lineRule="auto"/>
        <w:rPr>
          <w:rFonts w:ascii="Helvetica" w:hAnsi="Helvetica"/>
          <w:color w:val="1C304A"/>
          <w:kern w:val="20"/>
          <w:sz w:val="24"/>
          <w:szCs w:val="24"/>
          <w14:ligatures w14:val="standard"/>
        </w:rPr>
      </w:pPr>
      <w:r w:rsidRPr="001D49E6">
        <w:rPr>
          <w:rFonts w:ascii="Helvetica" w:eastAsia="Times New Roman" w:hAnsi="Helvetica" w:cs="Calibri"/>
          <w:color w:val="1C304A"/>
          <w:sz w:val="24"/>
          <w:szCs w:val="24"/>
          <w:lang w:bidi="ar-SA"/>
        </w:rPr>
        <w:t>Normalised frequency (per 10,000 words)</w:t>
      </w:r>
    </w:p>
    <w:tbl>
      <w:tblPr>
        <w:tblStyle w:val="TableGrid"/>
        <w:tblW w:w="6374" w:type="dxa"/>
        <w:tblLook w:val="04A0" w:firstRow="1" w:lastRow="0" w:firstColumn="1" w:lastColumn="0" w:noHBand="0" w:noVBand="1"/>
      </w:tblPr>
      <w:tblGrid>
        <w:gridCol w:w="1696"/>
        <w:gridCol w:w="1560"/>
        <w:gridCol w:w="1701"/>
        <w:gridCol w:w="1417"/>
      </w:tblGrid>
      <w:tr w:rsidR="002521B6" w:rsidRPr="002521B6" w14:paraId="70E486D2" w14:textId="77777777" w:rsidTr="002A2869">
        <w:trPr>
          <w:trHeight w:val="320"/>
        </w:trPr>
        <w:tc>
          <w:tcPr>
            <w:tcW w:w="1696" w:type="dxa"/>
            <w:shd w:val="clear" w:color="auto" w:fill="1C304A"/>
            <w:noWrap/>
            <w:hideMark/>
          </w:tcPr>
          <w:p w14:paraId="79B25405" w14:textId="77777777" w:rsidR="00090910" w:rsidRPr="002A2869"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2A2869">
              <w:rPr>
                <w:rFonts w:ascii="Helvetica" w:eastAsia="Times New Roman" w:hAnsi="Helvetica" w:cs="Calibri"/>
                <w:b/>
                <w:bCs/>
                <w:color w:val="FFFFFF" w:themeColor="background1"/>
                <w:sz w:val="24"/>
                <w:szCs w:val="24"/>
                <w:lang w:bidi="ar-SA"/>
              </w:rPr>
              <w:t>Word</w:t>
            </w:r>
          </w:p>
        </w:tc>
        <w:tc>
          <w:tcPr>
            <w:tcW w:w="1560" w:type="dxa"/>
            <w:shd w:val="clear" w:color="auto" w:fill="1C304A"/>
            <w:noWrap/>
            <w:hideMark/>
          </w:tcPr>
          <w:p w14:paraId="494E3A21" w14:textId="77777777" w:rsidR="00090910" w:rsidRPr="002A2869"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2A2869">
              <w:rPr>
                <w:rFonts w:ascii="Helvetica" w:eastAsia="Times New Roman" w:hAnsi="Helvetica" w:cs="Calibri"/>
                <w:b/>
                <w:bCs/>
                <w:color w:val="FFFFFF" w:themeColor="background1"/>
                <w:sz w:val="24"/>
                <w:szCs w:val="24"/>
                <w:lang w:bidi="ar-SA"/>
              </w:rPr>
              <w:t>LexisNexis</w:t>
            </w:r>
          </w:p>
        </w:tc>
        <w:tc>
          <w:tcPr>
            <w:tcW w:w="1701" w:type="dxa"/>
            <w:shd w:val="clear" w:color="auto" w:fill="1C304A"/>
            <w:noWrap/>
            <w:hideMark/>
          </w:tcPr>
          <w:p w14:paraId="5918D6A2" w14:textId="77777777" w:rsidR="00090910" w:rsidRPr="002A2869"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2A2869">
              <w:rPr>
                <w:rFonts w:ascii="Helvetica" w:eastAsia="Times New Roman" w:hAnsi="Helvetica" w:cs="Calibri"/>
                <w:b/>
                <w:bCs/>
                <w:color w:val="FFFFFF" w:themeColor="background1"/>
                <w:sz w:val="24"/>
                <w:szCs w:val="24"/>
                <w:lang w:bidi="ar-SA"/>
              </w:rPr>
              <w:t>Eastern Eye</w:t>
            </w:r>
          </w:p>
        </w:tc>
        <w:tc>
          <w:tcPr>
            <w:tcW w:w="1417" w:type="dxa"/>
            <w:shd w:val="clear" w:color="auto" w:fill="1C304A"/>
            <w:noWrap/>
            <w:hideMark/>
          </w:tcPr>
          <w:p w14:paraId="28EEEC1B" w14:textId="77777777" w:rsidR="00090910" w:rsidRPr="002A2869" w:rsidRDefault="00090910"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2A2869">
              <w:rPr>
                <w:rFonts w:ascii="Helvetica" w:eastAsia="Times New Roman" w:hAnsi="Helvetica" w:cs="Calibri"/>
                <w:b/>
                <w:bCs/>
                <w:color w:val="FFFFFF" w:themeColor="background1"/>
                <w:sz w:val="24"/>
                <w:szCs w:val="24"/>
                <w:lang w:bidi="ar-SA"/>
              </w:rPr>
              <w:t>The Voice</w:t>
            </w:r>
          </w:p>
        </w:tc>
      </w:tr>
      <w:tr w:rsidR="002521B6" w:rsidRPr="002521B6" w14:paraId="0D8DF32F" w14:textId="77777777" w:rsidTr="00762E11">
        <w:trPr>
          <w:trHeight w:val="320"/>
        </w:trPr>
        <w:tc>
          <w:tcPr>
            <w:tcW w:w="1696" w:type="dxa"/>
            <w:noWrap/>
            <w:hideMark/>
          </w:tcPr>
          <w:p w14:paraId="0A151D4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asian</w:t>
            </w:r>
            <w:proofErr w:type="spellEnd"/>
          </w:p>
        </w:tc>
        <w:tc>
          <w:tcPr>
            <w:tcW w:w="1560" w:type="dxa"/>
            <w:noWrap/>
            <w:hideMark/>
          </w:tcPr>
          <w:p w14:paraId="6710F15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30.25</w:t>
            </w:r>
          </w:p>
        </w:tc>
        <w:tc>
          <w:tcPr>
            <w:tcW w:w="1701" w:type="dxa"/>
            <w:noWrap/>
            <w:hideMark/>
          </w:tcPr>
          <w:p w14:paraId="1007EB4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54.95</w:t>
            </w:r>
          </w:p>
        </w:tc>
        <w:tc>
          <w:tcPr>
            <w:tcW w:w="1417" w:type="dxa"/>
            <w:noWrap/>
            <w:hideMark/>
          </w:tcPr>
          <w:p w14:paraId="1AD8E32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29.77</w:t>
            </w:r>
          </w:p>
        </w:tc>
      </w:tr>
      <w:tr w:rsidR="002521B6" w:rsidRPr="002521B6" w14:paraId="029BB1BA" w14:textId="77777777" w:rsidTr="00762E11">
        <w:trPr>
          <w:trHeight w:val="320"/>
        </w:trPr>
        <w:tc>
          <w:tcPr>
            <w:tcW w:w="1696" w:type="dxa"/>
            <w:noWrap/>
            <w:hideMark/>
          </w:tcPr>
          <w:p w14:paraId="19B6FA2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bame</w:t>
            </w:r>
            <w:proofErr w:type="spellEnd"/>
          </w:p>
        </w:tc>
        <w:tc>
          <w:tcPr>
            <w:tcW w:w="1560" w:type="dxa"/>
            <w:noWrap/>
            <w:hideMark/>
          </w:tcPr>
          <w:p w14:paraId="1BA7D78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38.84</w:t>
            </w:r>
          </w:p>
        </w:tc>
        <w:tc>
          <w:tcPr>
            <w:tcW w:w="1701" w:type="dxa"/>
            <w:noWrap/>
            <w:hideMark/>
          </w:tcPr>
          <w:p w14:paraId="1105223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84.45</w:t>
            </w:r>
          </w:p>
        </w:tc>
        <w:tc>
          <w:tcPr>
            <w:tcW w:w="1417" w:type="dxa"/>
            <w:noWrap/>
            <w:hideMark/>
          </w:tcPr>
          <w:p w14:paraId="0CFDE08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93.60</w:t>
            </w:r>
          </w:p>
        </w:tc>
      </w:tr>
      <w:tr w:rsidR="002521B6" w:rsidRPr="002521B6" w14:paraId="278656B2" w14:textId="77777777" w:rsidTr="00762E11">
        <w:trPr>
          <w:trHeight w:val="320"/>
        </w:trPr>
        <w:tc>
          <w:tcPr>
            <w:tcW w:w="1696" w:type="dxa"/>
            <w:noWrap/>
            <w:hideMark/>
          </w:tcPr>
          <w:p w14:paraId="29FDEAC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black</w:t>
            </w:r>
          </w:p>
        </w:tc>
        <w:tc>
          <w:tcPr>
            <w:tcW w:w="1560" w:type="dxa"/>
            <w:noWrap/>
            <w:hideMark/>
          </w:tcPr>
          <w:p w14:paraId="0D240B8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59.04</w:t>
            </w:r>
          </w:p>
        </w:tc>
        <w:tc>
          <w:tcPr>
            <w:tcW w:w="1701" w:type="dxa"/>
            <w:noWrap/>
            <w:hideMark/>
          </w:tcPr>
          <w:p w14:paraId="3ADB8FA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51.31</w:t>
            </w:r>
          </w:p>
        </w:tc>
        <w:tc>
          <w:tcPr>
            <w:tcW w:w="1417" w:type="dxa"/>
            <w:noWrap/>
            <w:hideMark/>
          </w:tcPr>
          <w:p w14:paraId="1423412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140.68</w:t>
            </w:r>
          </w:p>
        </w:tc>
      </w:tr>
      <w:tr w:rsidR="002521B6" w:rsidRPr="002521B6" w14:paraId="4D3371E9" w14:textId="77777777" w:rsidTr="00762E11">
        <w:trPr>
          <w:trHeight w:val="320"/>
        </w:trPr>
        <w:tc>
          <w:tcPr>
            <w:tcW w:w="1696" w:type="dxa"/>
            <w:noWrap/>
            <w:hideMark/>
          </w:tcPr>
          <w:p w14:paraId="67B8BDF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british</w:t>
            </w:r>
            <w:proofErr w:type="spellEnd"/>
          </w:p>
        </w:tc>
        <w:tc>
          <w:tcPr>
            <w:tcW w:w="1560" w:type="dxa"/>
            <w:noWrap/>
            <w:hideMark/>
          </w:tcPr>
          <w:p w14:paraId="355D45C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13.22</w:t>
            </w:r>
          </w:p>
        </w:tc>
        <w:tc>
          <w:tcPr>
            <w:tcW w:w="1701" w:type="dxa"/>
            <w:noWrap/>
            <w:hideMark/>
          </w:tcPr>
          <w:p w14:paraId="564B16A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32.24</w:t>
            </w:r>
          </w:p>
        </w:tc>
        <w:tc>
          <w:tcPr>
            <w:tcW w:w="1417" w:type="dxa"/>
            <w:noWrap/>
            <w:hideMark/>
          </w:tcPr>
          <w:p w14:paraId="19B1987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21.73</w:t>
            </w:r>
          </w:p>
        </w:tc>
      </w:tr>
      <w:tr w:rsidR="002521B6" w:rsidRPr="002521B6" w14:paraId="639E422C" w14:textId="77777777" w:rsidTr="00762E11">
        <w:trPr>
          <w:trHeight w:val="320"/>
        </w:trPr>
        <w:tc>
          <w:tcPr>
            <w:tcW w:w="1696" w:type="dxa"/>
            <w:noWrap/>
            <w:hideMark/>
          </w:tcPr>
          <w:p w14:paraId="49A5DF9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communities</w:t>
            </w:r>
          </w:p>
        </w:tc>
        <w:tc>
          <w:tcPr>
            <w:tcW w:w="1560" w:type="dxa"/>
            <w:noWrap/>
            <w:hideMark/>
          </w:tcPr>
          <w:p w14:paraId="7B7EBB6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21.60</w:t>
            </w:r>
          </w:p>
        </w:tc>
        <w:tc>
          <w:tcPr>
            <w:tcW w:w="1701" w:type="dxa"/>
            <w:noWrap/>
            <w:hideMark/>
          </w:tcPr>
          <w:p w14:paraId="47E856A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41.10</w:t>
            </w:r>
          </w:p>
        </w:tc>
        <w:tc>
          <w:tcPr>
            <w:tcW w:w="1417" w:type="dxa"/>
            <w:noWrap/>
            <w:hideMark/>
          </w:tcPr>
          <w:p w14:paraId="3752193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48.76</w:t>
            </w:r>
          </w:p>
        </w:tc>
      </w:tr>
      <w:tr w:rsidR="002521B6" w:rsidRPr="002521B6" w14:paraId="224A27C2" w14:textId="77777777" w:rsidTr="00762E11">
        <w:trPr>
          <w:trHeight w:val="320"/>
        </w:trPr>
        <w:tc>
          <w:tcPr>
            <w:tcW w:w="1696" w:type="dxa"/>
            <w:noWrap/>
            <w:hideMark/>
          </w:tcPr>
          <w:p w14:paraId="495D811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community</w:t>
            </w:r>
          </w:p>
        </w:tc>
        <w:tc>
          <w:tcPr>
            <w:tcW w:w="1560" w:type="dxa"/>
            <w:noWrap/>
            <w:hideMark/>
          </w:tcPr>
          <w:p w14:paraId="232EAA9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17.50</w:t>
            </w:r>
          </w:p>
        </w:tc>
        <w:tc>
          <w:tcPr>
            <w:tcW w:w="1701" w:type="dxa"/>
            <w:noWrap/>
            <w:hideMark/>
          </w:tcPr>
          <w:p w14:paraId="5053757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28.87</w:t>
            </w:r>
          </w:p>
        </w:tc>
        <w:tc>
          <w:tcPr>
            <w:tcW w:w="1417" w:type="dxa"/>
            <w:noWrap/>
            <w:hideMark/>
          </w:tcPr>
          <w:p w14:paraId="2CCF284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35.81</w:t>
            </w:r>
          </w:p>
        </w:tc>
      </w:tr>
      <w:tr w:rsidR="002521B6" w:rsidRPr="002521B6" w14:paraId="3BE919B8" w14:textId="77777777" w:rsidTr="00762E11">
        <w:trPr>
          <w:trHeight w:val="320"/>
        </w:trPr>
        <w:tc>
          <w:tcPr>
            <w:tcW w:w="1696" w:type="dxa"/>
            <w:noWrap/>
            <w:hideMark/>
          </w:tcPr>
          <w:p w14:paraId="11E3F4C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coronavirus</w:t>
            </w:r>
          </w:p>
        </w:tc>
        <w:tc>
          <w:tcPr>
            <w:tcW w:w="1560" w:type="dxa"/>
            <w:noWrap/>
            <w:hideMark/>
          </w:tcPr>
          <w:p w14:paraId="71322BB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38.77</w:t>
            </w:r>
          </w:p>
        </w:tc>
        <w:tc>
          <w:tcPr>
            <w:tcW w:w="1701" w:type="dxa"/>
            <w:noWrap/>
            <w:hideMark/>
          </w:tcPr>
          <w:p w14:paraId="2CC3F8E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14.30</w:t>
            </w:r>
          </w:p>
        </w:tc>
        <w:tc>
          <w:tcPr>
            <w:tcW w:w="1417" w:type="dxa"/>
            <w:noWrap/>
            <w:hideMark/>
          </w:tcPr>
          <w:p w14:paraId="752F8AB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12.95</w:t>
            </w:r>
          </w:p>
        </w:tc>
      </w:tr>
      <w:tr w:rsidR="002521B6" w:rsidRPr="002521B6" w14:paraId="35901A95" w14:textId="77777777" w:rsidTr="00762E11">
        <w:trPr>
          <w:trHeight w:val="320"/>
        </w:trPr>
        <w:tc>
          <w:tcPr>
            <w:tcW w:w="1696" w:type="dxa"/>
            <w:noWrap/>
            <w:hideMark/>
          </w:tcPr>
          <w:p w14:paraId="788C8B4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covid</w:t>
            </w:r>
          </w:p>
        </w:tc>
        <w:tc>
          <w:tcPr>
            <w:tcW w:w="1560" w:type="dxa"/>
            <w:noWrap/>
            <w:hideMark/>
          </w:tcPr>
          <w:p w14:paraId="42C7D7B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40.95</w:t>
            </w:r>
          </w:p>
        </w:tc>
        <w:tc>
          <w:tcPr>
            <w:tcW w:w="1701" w:type="dxa"/>
            <w:noWrap/>
            <w:hideMark/>
          </w:tcPr>
          <w:p w14:paraId="07AA846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40.16</w:t>
            </w:r>
          </w:p>
        </w:tc>
        <w:tc>
          <w:tcPr>
            <w:tcW w:w="1417" w:type="dxa"/>
            <w:noWrap/>
            <w:hideMark/>
          </w:tcPr>
          <w:p w14:paraId="33A755B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36.37</w:t>
            </w:r>
          </w:p>
        </w:tc>
      </w:tr>
      <w:tr w:rsidR="002521B6" w:rsidRPr="002521B6" w14:paraId="36CA8FB7" w14:textId="77777777" w:rsidTr="00762E11">
        <w:trPr>
          <w:trHeight w:val="320"/>
        </w:trPr>
        <w:tc>
          <w:tcPr>
            <w:tcW w:w="1696" w:type="dxa"/>
            <w:noWrap/>
            <w:hideMark/>
          </w:tcPr>
          <w:p w14:paraId="74589C7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diversity</w:t>
            </w:r>
          </w:p>
        </w:tc>
        <w:tc>
          <w:tcPr>
            <w:tcW w:w="1560" w:type="dxa"/>
            <w:noWrap/>
            <w:hideMark/>
          </w:tcPr>
          <w:p w14:paraId="0676A4D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12.22</w:t>
            </w:r>
          </w:p>
        </w:tc>
        <w:tc>
          <w:tcPr>
            <w:tcW w:w="1701" w:type="dxa"/>
            <w:noWrap/>
            <w:hideMark/>
          </w:tcPr>
          <w:p w14:paraId="109ECDC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21.14</w:t>
            </w:r>
          </w:p>
        </w:tc>
        <w:tc>
          <w:tcPr>
            <w:tcW w:w="1417" w:type="dxa"/>
            <w:noWrap/>
            <w:hideMark/>
          </w:tcPr>
          <w:p w14:paraId="374A41C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34.00</w:t>
            </w:r>
          </w:p>
        </w:tc>
      </w:tr>
      <w:tr w:rsidR="002521B6" w:rsidRPr="002521B6" w14:paraId="63BCD36C" w14:textId="77777777" w:rsidTr="00762E11">
        <w:trPr>
          <w:trHeight w:val="320"/>
        </w:trPr>
        <w:tc>
          <w:tcPr>
            <w:tcW w:w="1696" w:type="dxa"/>
            <w:noWrap/>
            <w:hideMark/>
          </w:tcPr>
          <w:p w14:paraId="13F8353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ethnic</w:t>
            </w:r>
          </w:p>
        </w:tc>
        <w:tc>
          <w:tcPr>
            <w:tcW w:w="1560" w:type="dxa"/>
            <w:noWrap/>
            <w:hideMark/>
          </w:tcPr>
          <w:p w14:paraId="341DB79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42.38</w:t>
            </w:r>
          </w:p>
        </w:tc>
        <w:tc>
          <w:tcPr>
            <w:tcW w:w="1701" w:type="dxa"/>
            <w:noWrap/>
            <w:hideMark/>
          </w:tcPr>
          <w:p w14:paraId="7318584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60.30</w:t>
            </w:r>
          </w:p>
        </w:tc>
        <w:tc>
          <w:tcPr>
            <w:tcW w:w="1417" w:type="dxa"/>
            <w:noWrap/>
            <w:hideMark/>
          </w:tcPr>
          <w:p w14:paraId="07FF2F0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54.80</w:t>
            </w:r>
          </w:p>
        </w:tc>
      </w:tr>
      <w:tr w:rsidR="002521B6" w:rsidRPr="002521B6" w14:paraId="1A8E567A" w14:textId="77777777" w:rsidTr="00762E11">
        <w:trPr>
          <w:trHeight w:val="320"/>
        </w:trPr>
        <w:tc>
          <w:tcPr>
            <w:tcW w:w="1696" w:type="dxa"/>
            <w:noWrap/>
            <w:hideMark/>
          </w:tcPr>
          <w:p w14:paraId="5E07BDEF"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government</w:t>
            </w:r>
          </w:p>
        </w:tc>
        <w:tc>
          <w:tcPr>
            <w:tcW w:w="1560" w:type="dxa"/>
            <w:noWrap/>
            <w:hideMark/>
          </w:tcPr>
          <w:p w14:paraId="6A0E62A6"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41.51</w:t>
            </w:r>
          </w:p>
        </w:tc>
        <w:tc>
          <w:tcPr>
            <w:tcW w:w="1701" w:type="dxa"/>
            <w:noWrap/>
            <w:hideMark/>
          </w:tcPr>
          <w:p w14:paraId="44EB589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38.63</w:t>
            </w:r>
          </w:p>
        </w:tc>
        <w:tc>
          <w:tcPr>
            <w:tcW w:w="1417" w:type="dxa"/>
            <w:noWrap/>
            <w:hideMark/>
          </w:tcPr>
          <w:p w14:paraId="13B1797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28.52</w:t>
            </w:r>
          </w:p>
        </w:tc>
      </w:tr>
      <w:tr w:rsidR="002521B6" w:rsidRPr="002521B6" w14:paraId="6C5259E7" w14:textId="77777777" w:rsidTr="00762E11">
        <w:trPr>
          <w:trHeight w:val="320"/>
        </w:trPr>
        <w:tc>
          <w:tcPr>
            <w:tcW w:w="1696" w:type="dxa"/>
            <w:noWrap/>
            <w:hideMark/>
          </w:tcPr>
          <w:p w14:paraId="6198444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health</w:t>
            </w:r>
          </w:p>
        </w:tc>
        <w:tc>
          <w:tcPr>
            <w:tcW w:w="1560" w:type="dxa"/>
            <w:noWrap/>
            <w:hideMark/>
          </w:tcPr>
          <w:p w14:paraId="298086A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40.71</w:t>
            </w:r>
          </w:p>
        </w:tc>
        <w:tc>
          <w:tcPr>
            <w:tcW w:w="1701" w:type="dxa"/>
            <w:noWrap/>
            <w:hideMark/>
          </w:tcPr>
          <w:p w14:paraId="42BB72B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53.42</w:t>
            </w:r>
          </w:p>
        </w:tc>
        <w:tc>
          <w:tcPr>
            <w:tcW w:w="1417" w:type="dxa"/>
            <w:noWrap/>
            <w:hideMark/>
          </w:tcPr>
          <w:p w14:paraId="2C2D98F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41.97</w:t>
            </w:r>
          </w:p>
        </w:tc>
      </w:tr>
      <w:tr w:rsidR="002521B6" w:rsidRPr="002521B6" w14:paraId="1B542053" w14:textId="77777777" w:rsidTr="00762E11">
        <w:trPr>
          <w:trHeight w:val="320"/>
        </w:trPr>
        <w:tc>
          <w:tcPr>
            <w:tcW w:w="1696" w:type="dxa"/>
            <w:noWrap/>
            <w:hideMark/>
          </w:tcPr>
          <w:p w14:paraId="2E4FDDC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minority</w:t>
            </w:r>
          </w:p>
        </w:tc>
        <w:tc>
          <w:tcPr>
            <w:tcW w:w="1560" w:type="dxa"/>
            <w:noWrap/>
            <w:hideMark/>
          </w:tcPr>
          <w:p w14:paraId="48FB82F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35.47</w:t>
            </w:r>
          </w:p>
        </w:tc>
        <w:tc>
          <w:tcPr>
            <w:tcW w:w="1701" w:type="dxa"/>
            <w:noWrap/>
            <w:hideMark/>
          </w:tcPr>
          <w:p w14:paraId="73DB301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44.83</w:t>
            </w:r>
          </w:p>
        </w:tc>
        <w:tc>
          <w:tcPr>
            <w:tcW w:w="1417" w:type="dxa"/>
            <w:noWrap/>
            <w:hideMark/>
          </w:tcPr>
          <w:p w14:paraId="3AD1BD3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45.59</w:t>
            </w:r>
          </w:p>
        </w:tc>
      </w:tr>
      <w:tr w:rsidR="002521B6" w:rsidRPr="002521B6" w14:paraId="0184DDD4" w14:textId="77777777" w:rsidTr="00762E11">
        <w:trPr>
          <w:trHeight w:val="320"/>
        </w:trPr>
        <w:tc>
          <w:tcPr>
            <w:tcW w:w="1696" w:type="dxa"/>
            <w:noWrap/>
            <w:hideMark/>
          </w:tcPr>
          <w:p w14:paraId="0568DEF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nhs</w:t>
            </w:r>
            <w:proofErr w:type="spellEnd"/>
          </w:p>
        </w:tc>
        <w:tc>
          <w:tcPr>
            <w:tcW w:w="1560" w:type="dxa"/>
            <w:noWrap/>
            <w:hideMark/>
          </w:tcPr>
          <w:p w14:paraId="233EF9F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18.29</w:t>
            </w:r>
          </w:p>
        </w:tc>
        <w:tc>
          <w:tcPr>
            <w:tcW w:w="1701" w:type="dxa"/>
            <w:noWrap/>
            <w:hideMark/>
          </w:tcPr>
          <w:p w14:paraId="4207FD6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35.75</w:t>
            </w:r>
          </w:p>
        </w:tc>
        <w:tc>
          <w:tcPr>
            <w:tcW w:w="1417" w:type="dxa"/>
            <w:noWrap/>
            <w:hideMark/>
          </w:tcPr>
          <w:p w14:paraId="47902FC1"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18.50</w:t>
            </w:r>
          </w:p>
        </w:tc>
      </w:tr>
      <w:tr w:rsidR="002521B6" w:rsidRPr="002521B6" w14:paraId="08904517" w14:textId="77777777" w:rsidTr="00762E11">
        <w:trPr>
          <w:trHeight w:val="320"/>
        </w:trPr>
        <w:tc>
          <w:tcPr>
            <w:tcW w:w="1696" w:type="dxa"/>
            <w:noWrap/>
            <w:hideMark/>
          </w:tcPr>
          <w:p w14:paraId="613EB1E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people</w:t>
            </w:r>
          </w:p>
        </w:tc>
        <w:tc>
          <w:tcPr>
            <w:tcW w:w="1560" w:type="dxa"/>
            <w:noWrap/>
            <w:hideMark/>
          </w:tcPr>
          <w:p w14:paraId="3D3BEB5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104.52</w:t>
            </w:r>
          </w:p>
        </w:tc>
        <w:tc>
          <w:tcPr>
            <w:tcW w:w="1701" w:type="dxa"/>
            <w:noWrap/>
            <w:hideMark/>
          </w:tcPr>
          <w:p w14:paraId="3EC0810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91.78</w:t>
            </w:r>
          </w:p>
        </w:tc>
        <w:tc>
          <w:tcPr>
            <w:tcW w:w="1417" w:type="dxa"/>
            <w:noWrap/>
            <w:hideMark/>
          </w:tcPr>
          <w:p w14:paraId="7A221518"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106.43</w:t>
            </w:r>
          </w:p>
        </w:tc>
      </w:tr>
      <w:tr w:rsidR="002521B6" w:rsidRPr="002521B6" w14:paraId="2357D58D" w14:textId="77777777" w:rsidTr="00762E11">
        <w:trPr>
          <w:trHeight w:val="320"/>
        </w:trPr>
        <w:tc>
          <w:tcPr>
            <w:tcW w:w="1696" w:type="dxa"/>
            <w:noWrap/>
            <w:hideMark/>
          </w:tcPr>
          <w:p w14:paraId="21B7312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racism</w:t>
            </w:r>
          </w:p>
        </w:tc>
        <w:tc>
          <w:tcPr>
            <w:tcW w:w="1560" w:type="dxa"/>
            <w:noWrap/>
            <w:hideMark/>
          </w:tcPr>
          <w:p w14:paraId="0BE4E4E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15.76</w:t>
            </w:r>
          </w:p>
        </w:tc>
        <w:tc>
          <w:tcPr>
            <w:tcW w:w="1701" w:type="dxa"/>
            <w:noWrap/>
            <w:hideMark/>
          </w:tcPr>
          <w:p w14:paraId="672D6B6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27.52</w:t>
            </w:r>
          </w:p>
        </w:tc>
        <w:tc>
          <w:tcPr>
            <w:tcW w:w="1417" w:type="dxa"/>
            <w:noWrap/>
            <w:hideMark/>
          </w:tcPr>
          <w:p w14:paraId="547EE659"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29.64</w:t>
            </w:r>
          </w:p>
        </w:tc>
      </w:tr>
      <w:tr w:rsidR="002521B6" w:rsidRPr="002521B6" w14:paraId="1E0F5F72" w14:textId="77777777" w:rsidTr="00762E11">
        <w:trPr>
          <w:trHeight w:val="320"/>
        </w:trPr>
        <w:tc>
          <w:tcPr>
            <w:tcW w:w="1696" w:type="dxa"/>
            <w:noWrap/>
            <w:hideMark/>
          </w:tcPr>
          <w:p w14:paraId="7BA8474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support</w:t>
            </w:r>
          </w:p>
        </w:tc>
        <w:tc>
          <w:tcPr>
            <w:tcW w:w="1560" w:type="dxa"/>
            <w:noWrap/>
            <w:hideMark/>
          </w:tcPr>
          <w:p w14:paraId="01C4675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19.39</w:t>
            </w:r>
          </w:p>
        </w:tc>
        <w:tc>
          <w:tcPr>
            <w:tcW w:w="1701" w:type="dxa"/>
            <w:noWrap/>
            <w:hideMark/>
          </w:tcPr>
          <w:p w14:paraId="66BC11CC"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23.25</w:t>
            </w:r>
          </w:p>
        </w:tc>
        <w:tc>
          <w:tcPr>
            <w:tcW w:w="1417" w:type="dxa"/>
            <w:noWrap/>
            <w:hideMark/>
          </w:tcPr>
          <w:p w14:paraId="58039F9E"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38.49</w:t>
            </w:r>
          </w:p>
        </w:tc>
      </w:tr>
      <w:tr w:rsidR="002521B6" w:rsidRPr="002521B6" w14:paraId="678A71FF" w14:textId="77777777" w:rsidTr="00762E11">
        <w:trPr>
          <w:trHeight w:val="320"/>
        </w:trPr>
        <w:tc>
          <w:tcPr>
            <w:tcW w:w="1696" w:type="dxa"/>
            <w:noWrap/>
            <w:hideMark/>
          </w:tcPr>
          <w:p w14:paraId="4ECD533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uk</w:t>
            </w:r>
            <w:proofErr w:type="spellEnd"/>
          </w:p>
        </w:tc>
        <w:tc>
          <w:tcPr>
            <w:tcW w:w="1560" w:type="dxa"/>
            <w:noWrap/>
            <w:hideMark/>
          </w:tcPr>
          <w:p w14:paraId="35FEEED4"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34.08</w:t>
            </w:r>
          </w:p>
        </w:tc>
        <w:tc>
          <w:tcPr>
            <w:tcW w:w="1701" w:type="dxa"/>
            <w:noWrap/>
            <w:hideMark/>
          </w:tcPr>
          <w:p w14:paraId="101D002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43.48</w:t>
            </w:r>
          </w:p>
        </w:tc>
        <w:tc>
          <w:tcPr>
            <w:tcW w:w="1417" w:type="dxa"/>
            <w:noWrap/>
            <w:hideMark/>
          </w:tcPr>
          <w:p w14:paraId="439C8AED"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47.14</w:t>
            </w:r>
          </w:p>
        </w:tc>
      </w:tr>
      <w:tr w:rsidR="002521B6" w:rsidRPr="002521B6" w14:paraId="395C0998" w14:textId="77777777" w:rsidTr="00762E11">
        <w:trPr>
          <w:trHeight w:val="320"/>
        </w:trPr>
        <w:tc>
          <w:tcPr>
            <w:tcW w:w="1696" w:type="dxa"/>
            <w:noWrap/>
            <w:hideMark/>
          </w:tcPr>
          <w:p w14:paraId="454443EA"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white</w:t>
            </w:r>
          </w:p>
        </w:tc>
        <w:tc>
          <w:tcPr>
            <w:tcW w:w="1560" w:type="dxa"/>
            <w:noWrap/>
            <w:hideMark/>
          </w:tcPr>
          <w:p w14:paraId="66EE40A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21.57</w:t>
            </w:r>
          </w:p>
        </w:tc>
        <w:tc>
          <w:tcPr>
            <w:tcW w:w="1701" w:type="dxa"/>
            <w:noWrap/>
            <w:hideMark/>
          </w:tcPr>
          <w:p w14:paraId="5D32F59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31.21</w:t>
            </w:r>
          </w:p>
        </w:tc>
        <w:tc>
          <w:tcPr>
            <w:tcW w:w="1417" w:type="dxa"/>
            <w:noWrap/>
            <w:hideMark/>
          </w:tcPr>
          <w:p w14:paraId="0703D70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25.84</w:t>
            </w:r>
          </w:p>
        </w:tc>
      </w:tr>
      <w:tr w:rsidR="002521B6" w:rsidRPr="002521B6" w14:paraId="5716C900" w14:textId="77777777" w:rsidTr="00762E11">
        <w:trPr>
          <w:trHeight w:val="320"/>
        </w:trPr>
        <w:tc>
          <w:tcPr>
            <w:tcW w:w="1696" w:type="dxa"/>
            <w:noWrap/>
            <w:hideMark/>
          </w:tcPr>
          <w:p w14:paraId="1AE8E9F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women</w:t>
            </w:r>
          </w:p>
        </w:tc>
        <w:tc>
          <w:tcPr>
            <w:tcW w:w="1560" w:type="dxa"/>
            <w:noWrap/>
            <w:hideMark/>
          </w:tcPr>
          <w:p w14:paraId="74641865"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20.54</w:t>
            </w:r>
          </w:p>
        </w:tc>
        <w:tc>
          <w:tcPr>
            <w:tcW w:w="1701" w:type="dxa"/>
            <w:noWrap/>
            <w:hideMark/>
          </w:tcPr>
          <w:p w14:paraId="3F08C3F7"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24.15</w:t>
            </w:r>
          </w:p>
        </w:tc>
        <w:tc>
          <w:tcPr>
            <w:tcW w:w="1417" w:type="dxa"/>
            <w:noWrap/>
            <w:hideMark/>
          </w:tcPr>
          <w:p w14:paraId="4E52BC8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33.32</w:t>
            </w:r>
          </w:p>
        </w:tc>
      </w:tr>
      <w:tr w:rsidR="002521B6" w:rsidRPr="002521B6" w14:paraId="230EDAE1" w14:textId="77777777" w:rsidTr="00762E11">
        <w:trPr>
          <w:trHeight w:val="320"/>
        </w:trPr>
        <w:tc>
          <w:tcPr>
            <w:tcW w:w="1696" w:type="dxa"/>
            <w:noWrap/>
            <w:hideMark/>
          </w:tcPr>
          <w:p w14:paraId="2029F5EB"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work</w:t>
            </w:r>
          </w:p>
        </w:tc>
        <w:tc>
          <w:tcPr>
            <w:tcW w:w="1560" w:type="dxa"/>
            <w:noWrap/>
            <w:hideMark/>
          </w:tcPr>
          <w:p w14:paraId="04CC07F3"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26.07</w:t>
            </w:r>
          </w:p>
        </w:tc>
        <w:tc>
          <w:tcPr>
            <w:tcW w:w="1701" w:type="dxa"/>
            <w:noWrap/>
            <w:hideMark/>
          </w:tcPr>
          <w:p w14:paraId="2259A502"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31.16</w:t>
            </w:r>
          </w:p>
        </w:tc>
        <w:tc>
          <w:tcPr>
            <w:tcW w:w="1417" w:type="dxa"/>
            <w:noWrap/>
            <w:hideMark/>
          </w:tcPr>
          <w:p w14:paraId="641C0C40" w14:textId="77777777" w:rsidR="00090910" w:rsidRPr="002521B6" w:rsidRDefault="00090910"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38.05</w:t>
            </w:r>
          </w:p>
        </w:tc>
      </w:tr>
    </w:tbl>
    <w:p w14:paraId="12477F58" w14:textId="77777777" w:rsidR="00762E11" w:rsidRPr="002521B6" w:rsidRDefault="00762E11" w:rsidP="002521B6">
      <w:pPr>
        <w:spacing w:after="0" w:line="360" w:lineRule="auto"/>
        <w:rPr>
          <w:rFonts w:ascii="Helvetica" w:hAnsi="Helvetica"/>
          <w:color w:val="000000"/>
          <w:kern w:val="20"/>
          <w:sz w:val="24"/>
          <w:szCs w:val="24"/>
          <w14:ligatures w14:val="standard"/>
        </w:rPr>
      </w:pPr>
    </w:p>
    <w:p w14:paraId="475273B8" w14:textId="32F23E29"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Further details of the uses of BAME, including a review of selected examples and topic analysis across all three news sources, are presented in Appendix X and Appendix Y.</w:t>
      </w:r>
    </w:p>
    <w:p w14:paraId="7769DA21" w14:textId="77777777" w:rsidR="00024F9C" w:rsidRDefault="00024F9C" w:rsidP="0035049E">
      <w:pPr>
        <w:pStyle w:val="Heading4"/>
        <w:numPr>
          <w:ilvl w:val="0"/>
          <w:numId w:val="0"/>
        </w:numPr>
      </w:pPr>
    </w:p>
    <w:p w14:paraId="3A4EADAF" w14:textId="5BE9EA05" w:rsidR="00024F9C" w:rsidRPr="00024F9C" w:rsidRDefault="00024F9C" w:rsidP="00667B1A">
      <w:pPr>
        <w:pStyle w:val="Heading4"/>
        <w:numPr>
          <w:ilvl w:val="2"/>
          <w:numId w:val="20"/>
        </w:numPr>
        <w:rPr>
          <w:kern w:val="0"/>
          <w14:ligatures w14:val="none"/>
        </w:rPr>
      </w:pPr>
      <w:bookmarkStart w:id="47" w:name="_Toc89983017"/>
      <w:r>
        <w:lastRenderedPageBreak/>
        <w:t xml:space="preserve">Collocates: How </w:t>
      </w:r>
      <w:r w:rsidRPr="00024F9C">
        <w:rPr>
          <w:i/>
          <w:iCs/>
        </w:rPr>
        <w:t>BAME/BME</w:t>
      </w:r>
      <w:r>
        <w:t xml:space="preserve"> are used</w:t>
      </w:r>
      <w:bookmarkEnd w:id="47"/>
    </w:p>
    <w:p w14:paraId="475273BD" w14:textId="77777777"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Collocations (words that appear </w:t>
      </w:r>
      <w:proofErr w:type="gramStart"/>
      <w:r w:rsidRPr="002521B6">
        <w:rPr>
          <w:rFonts w:ascii="Helvetica" w:hAnsi="Helvetica"/>
          <w:color w:val="000000"/>
          <w:kern w:val="20"/>
          <w:sz w:val="24"/>
          <w:szCs w:val="24"/>
          <w14:ligatures w14:val="standard"/>
        </w:rPr>
        <w:t>in close proximity to</w:t>
      </w:r>
      <w:proofErr w:type="gramEnd"/>
      <w:r w:rsidRPr="002521B6">
        <w:rPr>
          <w:rFonts w:ascii="Helvetica" w:hAnsi="Helvetica"/>
          <w:color w:val="000000"/>
          <w:kern w:val="20"/>
          <w:sz w:val="24"/>
          <w:szCs w:val="24"/>
          <w14:ligatures w14:val="standard"/>
        </w:rPr>
        <w:t xml:space="preserve"> one another) can provide us with some indication as to how the terms BAME and BME are being used in news reportage. Tables 4.2.3.1 and 4.2.3.2. show the collocates appearing immediately before and after the terms BAME and Black, Asian and Minority Ethnic in the news sub-corpora. More specifically, BAME is predominantly used as an adjective to modify (or describe) nouns (Table 4.2.3.1). The exception to this is shown in Table 4.2.3.2 where the term BAME itself is the focus, in which case it functions as a noun (</w:t>
      </w:r>
      <w:proofErr w:type="gramStart"/>
      <w:r w:rsidRPr="002521B6">
        <w:rPr>
          <w:rFonts w:ascii="Helvetica" w:hAnsi="Helvetica"/>
          <w:color w:val="000000"/>
          <w:kern w:val="20"/>
          <w:sz w:val="24"/>
          <w:szCs w:val="24"/>
          <w14:ligatures w14:val="standard"/>
        </w:rPr>
        <w:t>e.g.</w:t>
      </w:r>
      <w:proofErr w:type="gramEnd"/>
      <w:r w:rsidRPr="002521B6">
        <w:rPr>
          <w:rFonts w:ascii="Helvetica" w:hAnsi="Helvetica"/>
          <w:color w:val="000000"/>
          <w:kern w:val="20"/>
          <w:sz w:val="24"/>
          <w:szCs w:val="24"/>
          <w14:ligatures w14:val="standard"/>
        </w:rPr>
        <w:t xml:space="preserve"> the term BAME, the acronym BAME).</w:t>
      </w:r>
    </w:p>
    <w:p w14:paraId="475273BE" w14:textId="77777777" w:rsidR="004436BE" w:rsidRPr="001D49E6" w:rsidRDefault="004436BE" w:rsidP="002521B6">
      <w:pPr>
        <w:pStyle w:val="BodyText"/>
        <w:spacing w:after="0" w:line="360" w:lineRule="auto"/>
        <w:rPr>
          <w:rFonts w:ascii="Helvetica" w:hAnsi="Helvetica"/>
          <w:b/>
          <w:bCs/>
          <w:color w:val="1C304A"/>
          <w:kern w:val="20"/>
          <w:sz w:val="24"/>
          <w:szCs w:val="24"/>
          <w14:ligatures w14:val="standard"/>
        </w:rPr>
      </w:pPr>
    </w:p>
    <w:p w14:paraId="475273C0" w14:textId="55B2B370" w:rsidR="004436BE" w:rsidRPr="001D49E6"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 4.2.3.1 Collocates immediately to the right of BAME.</w:t>
      </w:r>
    </w:p>
    <w:tbl>
      <w:tblPr>
        <w:tblW w:w="0" w:type="auto"/>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2960"/>
        <w:gridCol w:w="1835"/>
        <w:gridCol w:w="1835"/>
        <w:gridCol w:w="1838"/>
      </w:tblGrid>
      <w:tr w:rsidR="002521B6" w:rsidRPr="002521B6" w14:paraId="475273C2" w14:textId="77777777" w:rsidTr="00D90A45">
        <w:trPr>
          <w:trHeight w:val="335"/>
        </w:trPr>
        <w:tc>
          <w:tcPr>
            <w:tcW w:w="8468" w:type="dxa"/>
            <w:gridSpan w:val="4"/>
            <w:tcBorders>
              <w:top w:val="nil"/>
              <w:left w:val="nil"/>
              <w:bottom w:val="nil"/>
              <w:right w:val="nil"/>
            </w:tcBorders>
            <w:shd w:val="clear" w:color="auto" w:fill="1C304A"/>
          </w:tcPr>
          <w:p w14:paraId="475273C1" w14:textId="77777777" w:rsidR="004436BE" w:rsidRPr="002521B6" w:rsidRDefault="009441FA" w:rsidP="002521B6">
            <w:pPr>
              <w:pStyle w:val="TableParagraph"/>
              <w:tabs>
                <w:tab w:val="left" w:pos="2917"/>
                <w:tab w:val="left" w:pos="4674"/>
              </w:tabs>
              <w:spacing w:after="0" w:line="360" w:lineRule="auto"/>
              <w:rPr>
                <w:rFonts w:ascii="Helvetica" w:hAnsi="Helvetica"/>
                <w:b/>
                <w:color w:val="000000"/>
                <w:kern w:val="20"/>
                <w:sz w:val="24"/>
                <w:szCs w:val="24"/>
                <w14:ligatures w14:val="standard"/>
              </w:rPr>
            </w:pPr>
            <w:r w:rsidRPr="00D90A45">
              <w:rPr>
                <w:rFonts w:ascii="Helvetica" w:hAnsi="Helvetica"/>
                <w:b/>
                <w:color w:val="FFFFFF" w:themeColor="background1"/>
                <w:kern w:val="20"/>
                <w:sz w:val="24"/>
                <w:szCs w:val="24"/>
                <w14:ligatures w14:val="standard"/>
              </w:rPr>
              <w:t>Collocations</w:t>
            </w:r>
            <w:r w:rsidRPr="00D90A45">
              <w:rPr>
                <w:rFonts w:ascii="Helvetica" w:hAnsi="Helvetica"/>
                <w:b/>
                <w:color w:val="FFFFFF" w:themeColor="background1"/>
                <w:kern w:val="20"/>
                <w:sz w:val="24"/>
                <w:szCs w:val="24"/>
                <w14:ligatures w14:val="standard"/>
              </w:rPr>
              <w:tab/>
              <w:t>LexisNexis (%)</w:t>
            </w:r>
            <w:r w:rsidRPr="00D90A45">
              <w:rPr>
                <w:rFonts w:ascii="Helvetica" w:hAnsi="Helvetica"/>
                <w:b/>
                <w:color w:val="FFFFFF" w:themeColor="background1"/>
                <w:kern w:val="20"/>
                <w:sz w:val="24"/>
                <w:szCs w:val="24"/>
                <w14:ligatures w14:val="standard"/>
              </w:rPr>
              <w:tab/>
              <w:t>Eastern Eye (%) The Voice (%)</w:t>
            </w:r>
          </w:p>
        </w:tc>
      </w:tr>
      <w:tr w:rsidR="002521B6" w:rsidRPr="002521B6" w14:paraId="475273C7" w14:textId="77777777" w:rsidTr="008F60AA">
        <w:trPr>
          <w:trHeight w:val="348"/>
        </w:trPr>
        <w:tc>
          <w:tcPr>
            <w:tcW w:w="2960" w:type="dxa"/>
            <w:tcBorders>
              <w:top w:val="nil"/>
            </w:tcBorders>
          </w:tcPr>
          <w:p w14:paraId="475273C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communities</w:t>
            </w:r>
          </w:p>
        </w:tc>
        <w:tc>
          <w:tcPr>
            <w:tcW w:w="1835" w:type="dxa"/>
            <w:tcBorders>
              <w:top w:val="nil"/>
            </w:tcBorders>
          </w:tcPr>
          <w:p w14:paraId="475273C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12.00</w:t>
            </w:r>
          </w:p>
        </w:tc>
        <w:tc>
          <w:tcPr>
            <w:tcW w:w="1835" w:type="dxa"/>
            <w:tcBorders>
              <w:top w:val="nil"/>
            </w:tcBorders>
          </w:tcPr>
          <w:p w14:paraId="475273C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14.74</w:t>
            </w:r>
          </w:p>
        </w:tc>
        <w:tc>
          <w:tcPr>
            <w:tcW w:w="1835" w:type="dxa"/>
            <w:tcBorders>
              <w:top w:val="nil"/>
            </w:tcBorders>
          </w:tcPr>
          <w:p w14:paraId="475273C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15.15</w:t>
            </w:r>
          </w:p>
        </w:tc>
      </w:tr>
      <w:tr w:rsidR="002521B6" w:rsidRPr="002521B6" w14:paraId="475273CC" w14:textId="77777777" w:rsidTr="008F60AA">
        <w:trPr>
          <w:trHeight w:val="346"/>
        </w:trPr>
        <w:tc>
          <w:tcPr>
            <w:tcW w:w="2960" w:type="dxa"/>
          </w:tcPr>
          <w:p w14:paraId="475273C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backgrounds</w:t>
            </w:r>
          </w:p>
        </w:tc>
        <w:tc>
          <w:tcPr>
            <w:tcW w:w="1835" w:type="dxa"/>
          </w:tcPr>
          <w:p w14:paraId="475273C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9.10</w:t>
            </w:r>
          </w:p>
        </w:tc>
        <w:tc>
          <w:tcPr>
            <w:tcW w:w="1835" w:type="dxa"/>
          </w:tcPr>
          <w:p w14:paraId="475273C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7.64</w:t>
            </w:r>
          </w:p>
        </w:tc>
        <w:tc>
          <w:tcPr>
            <w:tcW w:w="1835" w:type="dxa"/>
          </w:tcPr>
          <w:p w14:paraId="475273C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7.54</w:t>
            </w:r>
          </w:p>
        </w:tc>
      </w:tr>
      <w:tr w:rsidR="002521B6" w:rsidRPr="002521B6" w14:paraId="475273D1" w14:textId="77777777" w:rsidTr="008F60AA">
        <w:trPr>
          <w:trHeight w:val="346"/>
        </w:trPr>
        <w:tc>
          <w:tcPr>
            <w:tcW w:w="2960" w:type="dxa"/>
          </w:tcPr>
          <w:p w14:paraId="475273C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people</w:t>
            </w:r>
          </w:p>
        </w:tc>
        <w:tc>
          <w:tcPr>
            <w:tcW w:w="1835" w:type="dxa"/>
          </w:tcPr>
          <w:p w14:paraId="475273C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8.83</w:t>
            </w:r>
          </w:p>
        </w:tc>
        <w:tc>
          <w:tcPr>
            <w:tcW w:w="1835" w:type="dxa"/>
          </w:tcPr>
          <w:p w14:paraId="475273C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5.96</w:t>
            </w:r>
          </w:p>
        </w:tc>
        <w:tc>
          <w:tcPr>
            <w:tcW w:w="1835" w:type="dxa"/>
          </w:tcPr>
          <w:p w14:paraId="475273D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5.92</w:t>
            </w:r>
          </w:p>
        </w:tc>
      </w:tr>
      <w:tr w:rsidR="002521B6" w:rsidRPr="002521B6" w14:paraId="475273D6" w14:textId="77777777" w:rsidTr="008F60AA">
        <w:trPr>
          <w:trHeight w:val="346"/>
        </w:trPr>
        <w:tc>
          <w:tcPr>
            <w:tcW w:w="2960" w:type="dxa"/>
          </w:tcPr>
          <w:p w14:paraId="475273D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community</w:t>
            </w:r>
          </w:p>
        </w:tc>
        <w:tc>
          <w:tcPr>
            <w:tcW w:w="1835" w:type="dxa"/>
          </w:tcPr>
          <w:p w14:paraId="475273D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3.37</w:t>
            </w:r>
          </w:p>
        </w:tc>
        <w:tc>
          <w:tcPr>
            <w:tcW w:w="1835" w:type="dxa"/>
          </w:tcPr>
          <w:p w14:paraId="475273D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4.44</w:t>
            </w:r>
          </w:p>
        </w:tc>
        <w:tc>
          <w:tcPr>
            <w:tcW w:w="1835" w:type="dxa"/>
          </w:tcPr>
          <w:p w14:paraId="475273D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5.34</w:t>
            </w:r>
          </w:p>
        </w:tc>
      </w:tr>
      <w:tr w:rsidR="002521B6" w:rsidRPr="002521B6" w14:paraId="475273DB" w14:textId="77777777" w:rsidTr="008F60AA">
        <w:trPr>
          <w:trHeight w:val="346"/>
        </w:trPr>
        <w:tc>
          <w:tcPr>
            <w:tcW w:w="2960" w:type="dxa"/>
          </w:tcPr>
          <w:p w14:paraId="475273D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groups</w:t>
            </w:r>
          </w:p>
        </w:tc>
        <w:tc>
          <w:tcPr>
            <w:tcW w:w="1835" w:type="dxa"/>
          </w:tcPr>
          <w:p w14:paraId="475273D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3.88</w:t>
            </w:r>
          </w:p>
        </w:tc>
        <w:tc>
          <w:tcPr>
            <w:tcW w:w="1835" w:type="dxa"/>
          </w:tcPr>
          <w:p w14:paraId="475273D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4.24</w:t>
            </w:r>
          </w:p>
        </w:tc>
        <w:tc>
          <w:tcPr>
            <w:tcW w:w="1835" w:type="dxa"/>
          </w:tcPr>
          <w:p w14:paraId="475273D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4.00</w:t>
            </w:r>
          </w:p>
        </w:tc>
      </w:tr>
      <w:tr w:rsidR="002521B6" w:rsidRPr="002521B6" w14:paraId="475273E0" w14:textId="77777777" w:rsidTr="008F60AA">
        <w:trPr>
          <w:trHeight w:val="346"/>
        </w:trPr>
        <w:tc>
          <w:tcPr>
            <w:tcW w:w="2960" w:type="dxa"/>
          </w:tcPr>
          <w:p w14:paraId="475273D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women</w:t>
            </w:r>
          </w:p>
        </w:tc>
        <w:tc>
          <w:tcPr>
            <w:tcW w:w="1835" w:type="dxa"/>
          </w:tcPr>
          <w:p w14:paraId="475273D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1.32</w:t>
            </w:r>
          </w:p>
        </w:tc>
        <w:tc>
          <w:tcPr>
            <w:tcW w:w="1835" w:type="dxa"/>
          </w:tcPr>
          <w:p w14:paraId="475273D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1.53</w:t>
            </w:r>
          </w:p>
        </w:tc>
        <w:tc>
          <w:tcPr>
            <w:tcW w:w="1835" w:type="dxa"/>
          </w:tcPr>
          <w:p w14:paraId="475273D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3.95</w:t>
            </w:r>
          </w:p>
        </w:tc>
      </w:tr>
      <w:tr w:rsidR="002521B6" w:rsidRPr="002521B6" w14:paraId="475273E5" w14:textId="77777777" w:rsidTr="008F60AA">
        <w:trPr>
          <w:trHeight w:val="346"/>
        </w:trPr>
        <w:tc>
          <w:tcPr>
            <w:tcW w:w="2960" w:type="dxa"/>
          </w:tcPr>
          <w:p w14:paraId="475273E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background</w:t>
            </w:r>
          </w:p>
        </w:tc>
        <w:tc>
          <w:tcPr>
            <w:tcW w:w="1835" w:type="dxa"/>
          </w:tcPr>
          <w:p w14:paraId="475273E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2.62</w:t>
            </w:r>
          </w:p>
        </w:tc>
        <w:tc>
          <w:tcPr>
            <w:tcW w:w="1835" w:type="dxa"/>
          </w:tcPr>
          <w:p w14:paraId="475273E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3.79</w:t>
            </w:r>
          </w:p>
        </w:tc>
        <w:tc>
          <w:tcPr>
            <w:tcW w:w="1835" w:type="dxa"/>
          </w:tcPr>
          <w:p w14:paraId="475273E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3.77</w:t>
            </w:r>
          </w:p>
        </w:tc>
      </w:tr>
      <w:tr w:rsidR="002521B6" w:rsidRPr="002521B6" w14:paraId="475273EA" w14:textId="77777777" w:rsidTr="008F60AA">
        <w:trPr>
          <w:trHeight w:val="346"/>
        </w:trPr>
        <w:tc>
          <w:tcPr>
            <w:tcW w:w="2960" w:type="dxa"/>
          </w:tcPr>
          <w:p w14:paraId="475273E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staff</w:t>
            </w:r>
          </w:p>
        </w:tc>
        <w:tc>
          <w:tcPr>
            <w:tcW w:w="1835" w:type="dxa"/>
          </w:tcPr>
          <w:p w14:paraId="475273E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2.62</w:t>
            </w:r>
          </w:p>
        </w:tc>
        <w:tc>
          <w:tcPr>
            <w:tcW w:w="1835" w:type="dxa"/>
          </w:tcPr>
          <w:p w14:paraId="475273E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3.35</w:t>
            </w:r>
          </w:p>
        </w:tc>
        <w:tc>
          <w:tcPr>
            <w:tcW w:w="1835" w:type="dxa"/>
          </w:tcPr>
          <w:p w14:paraId="475273E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2.44</w:t>
            </w:r>
          </w:p>
        </w:tc>
      </w:tr>
      <w:tr w:rsidR="002521B6" w:rsidRPr="002521B6" w14:paraId="475273EF" w14:textId="77777777" w:rsidTr="008F60AA">
        <w:trPr>
          <w:trHeight w:val="346"/>
        </w:trPr>
        <w:tc>
          <w:tcPr>
            <w:tcW w:w="2960" w:type="dxa"/>
          </w:tcPr>
          <w:p w14:paraId="475273E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doctors</w:t>
            </w:r>
          </w:p>
        </w:tc>
        <w:tc>
          <w:tcPr>
            <w:tcW w:w="1835" w:type="dxa"/>
          </w:tcPr>
          <w:p w14:paraId="475273E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0.43</w:t>
            </w:r>
          </w:p>
        </w:tc>
        <w:tc>
          <w:tcPr>
            <w:tcW w:w="1835" w:type="dxa"/>
          </w:tcPr>
          <w:p w14:paraId="475273E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2.56</w:t>
            </w:r>
          </w:p>
        </w:tc>
        <w:tc>
          <w:tcPr>
            <w:tcW w:w="1835" w:type="dxa"/>
          </w:tcPr>
          <w:p w14:paraId="475273E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0.35</w:t>
            </w:r>
          </w:p>
        </w:tc>
      </w:tr>
      <w:tr w:rsidR="002521B6" w:rsidRPr="002521B6" w14:paraId="475273F4" w14:textId="77777777" w:rsidTr="008F60AA">
        <w:trPr>
          <w:trHeight w:val="346"/>
        </w:trPr>
        <w:tc>
          <w:tcPr>
            <w:tcW w:w="2960" w:type="dxa"/>
          </w:tcPr>
          <w:p w14:paraId="475273F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workers</w:t>
            </w:r>
          </w:p>
        </w:tc>
        <w:tc>
          <w:tcPr>
            <w:tcW w:w="1835" w:type="dxa"/>
          </w:tcPr>
          <w:p w14:paraId="475273F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1.18</w:t>
            </w:r>
          </w:p>
        </w:tc>
        <w:tc>
          <w:tcPr>
            <w:tcW w:w="1835" w:type="dxa"/>
          </w:tcPr>
          <w:p w14:paraId="475273F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2.46</w:t>
            </w:r>
          </w:p>
        </w:tc>
        <w:tc>
          <w:tcPr>
            <w:tcW w:w="1835" w:type="dxa"/>
          </w:tcPr>
          <w:p w14:paraId="475273F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1.45</w:t>
            </w:r>
          </w:p>
        </w:tc>
      </w:tr>
      <w:tr w:rsidR="002521B6" w:rsidRPr="002521B6" w14:paraId="475273F9" w14:textId="77777777" w:rsidTr="008F60AA">
        <w:trPr>
          <w:trHeight w:val="346"/>
        </w:trPr>
        <w:tc>
          <w:tcPr>
            <w:tcW w:w="2960" w:type="dxa"/>
          </w:tcPr>
          <w:p w14:paraId="475273F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representation</w:t>
            </w:r>
          </w:p>
        </w:tc>
        <w:tc>
          <w:tcPr>
            <w:tcW w:w="1835" w:type="dxa"/>
          </w:tcPr>
          <w:p w14:paraId="475273F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1.10</w:t>
            </w:r>
          </w:p>
        </w:tc>
        <w:tc>
          <w:tcPr>
            <w:tcW w:w="1835" w:type="dxa"/>
          </w:tcPr>
          <w:p w14:paraId="475273F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1.33</w:t>
            </w:r>
          </w:p>
        </w:tc>
        <w:tc>
          <w:tcPr>
            <w:tcW w:w="1835" w:type="dxa"/>
          </w:tcPr>
          <w:p w14:paraId="475273F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1.68</w:t>
            </w:r>
          </w:p>
        </w:tc>
      </w:tr>
      <w:tr w:rsidR="0041692C" w:rsidRPr="002521B6" w14:paraId="475273FE" w14:textId="77777777" w:rsidTr="008F60AA">
        <w:trPr>
          <w:trHeight w:val="346"/>
        </w:trPr>
        <w:tc>
          <w:tcPr>
            <w:tcW w:w="2960" w:type="dxa"/>
          </w:tcPr>
          <w:p w14:paraId="475273F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 coaches</w:t>
            </w:r>
          </w:p>
        </w:tc>
        <w:tc>
          <w:tcPr>
            <w:tcW w:w="1835" w:type="dxa"/>
          </w:tcPr>
          <w:p w14:paraId="475273F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1.40</w:t>
            </w:r>
          </w:p>
        </w:tc>
        <w:tc>
          <w:tcPr>
            <w:tcW w:w="1835" w:type="dxa"/>
          </w:tcPr>
          <w:p w14:paraId="475273F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0.25</w:t>
            </w:r>
          </w:p>
        </w:tc>
        <w:tc>
          <w:tcPr>
            <w:tcW w:w="1835" w:type="dxa"/>
          </w:tcPr>
          <w:p w14:paraId="475273F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r>
    </w:tbl>
    <w:p w14:paraId="47527400"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01" w14:textId="01B1B76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02" w14:textId="77777777" w:rsidR="004436BE" w:rsidRPr="002521B6" w:rsidRDefault="004436BE" w:rsidP="002521B6">
      <w:pPr>
        <w:spacing w:after="0" w:line="360" w:lineRule="auto"/>
        <w:rPr>
          <w:rFonts w:ascii="Helvetica" w:hAnsi="Helvetica"/>
          <w:color w:val="000000"/>
          <w:kern w:val="20"/>
          <w:sz w:val="24"/>
          <w:szCs w:val="24"/>
          <w14:ligatures w14:val="standard"/>
        </w:rPr>
        <w:sectPr w:rsidR="004436BE" w:rsidRPr="002521B6" w:rsidSect="0075759A">
          <w:pgSz w:w="11900" w:h="16840"/>
          <w:pgMar w:top="1440" w:right="1080" w:bottom="1440" w:left="1080" w:header="0" w:footer="249" w:gutter="0"/>
          <w:cols w:space="720"/>
          <w:docGrid w:linePitch="299"/>
        </w:sectPr>
      </w:pPr>
    </w:p>
    <w:p w14:paraId="47527403" w14:textId="77777777" w:rsidR="004436BE" w:rsidRPr="001D49E6" w:rsidRDefault="004436BE" w:rsidP="002521B6">
      <w:pPr>
        <w:pStyle w:val="BodyText"/>
        <w:spacing w:after="0" w:line="360" w:lineRule="auto"/>
        <w:rPr>
          <w:rFonts w:ascii="Helvetica" w:hAnsi="Helvetica"/>
          <w:b/>
          <w:bCs/>
          <w:color w:val="1C304A"/>
          <w:kern w:val="20"/>
          <w:sz w:val="24"/>
          <w:szCs w:val="24"/>
          <w14:ligatures w14:val="standard"/>
        </w:rPr>
      </w:pPr>
    </w:p>
    <w:p w14:paraId="47527406" w14:textId="439AAB8D" w:rsidR="004436BE" w:rsidRPr="001D49E6" w:rsidRDefault="009441FA"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 4.2.3.2 Collocates immediately to the left of BAME.</w:t>
      </w:r>
    </w:p>
    <w:tbl>
      <w:tblPr>
        <w:tblW w:w="0" w:type="auto"/>
        <w:tblInd w:w="133" w:type="dxa"/>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2914"/>
        <w:gridCol w:w="1807"/>
        <w:gridCol w:w="1807"/>
        <w:gridCol w:w="1807"/>
      </w:tblGrid>
      <w:tr w:rsidR="002521B6" w:rsidRPr="002521B6" w14:paraId="47527408" w14:textId="77777777" w:rsidTr="00D90A45">
        <w:trPr>
          <w:trHeight w:val="359"/>
        </w:trPr>
        <w:tc>
          <w:tcPr>
            <w:tcW w:w="8335" w:type="dxa"/>
            <w:gridSpan w:val="4"/>
            <w:tcBorders>
              <w:top w:val="nil"/>
              <w:left w:val="nil"/>
              <w:bottom w:val="nil"/>
              <w:right w:val="nil"/>
            </w:tcBorders>
            <w:shd w:val="clear" w:color="auto" w:fill="1C304A"/>
          </w:tcPr>
          <w:p w14:paraId="47527407" w14:textId="77777777" w:rsidR="004436BE" w:rsidRPr="002521B6" w:rsidRDefault="009441FA" w:rsidP="002521B6">
            <w:pPr>
              <w:pStyle w:val="TableParagraph"/>
              <w:tabs>
                <w:tab w:val="left" w:pos="2917"/>
                <w:tab w:val="left" w:pos="4674"/>
              </w:tabs>
              <w:spacing w:after="0" w:line="360" w:lineRule="auto"/>
              <w:rPr>
                <w:rFonts w:ascii="Helvetica" w:hAnsi="Helvetica"/>
                <w:b/>
                <w:color w:val="000000"/>
                <w:kern w:val="20"/>
                <w:sz w:val="24"/>
                <w:szCs w:val="24"/>
                <w14:ligatures w14:val="standard"/>
              </w:rPr>
            </w:pPr>
            <w:r w:rsidRPr="00D90A45">
              <w:rPr>
                <w:rFonts w:ascii="Helvetica" w:hAnsi="Helvetica"/>
                <w:b/>
                <w:color w:val="FFFFFF" w:themeColor="background1"/>
                <w:kern w:val="20"/>
                <w:sz w:val="24"/>
                <w:szCs w:val="24"/>
                <w14:ligatures w14:val="standard"/>
              </w:rPr>
              <w:t>Collocations</w:t>
            </w:r>
            <w:r w:rsidRPr="00D90A45">
              <w:rPr>
                <w:rFonts w:ascii="Helvetica" w:hAnsi="Helvetica"/>
                <w:b/>
                <w:color w:val="FFFFFF" w:themeColor="background1"/>
                <w:kern w:val="20"/>
                <w:sz w:val="24"/>
                <w:szCs w:val="24"/>
                <w14:ligatures w14:val="standard"/>
              </w:rPr>
              <w:tab/>
              <w:t>LexisNexis (%)</w:t>
            </w:r>
            <w:r w:rsidRPr="00D90A45">
              <w:rPr>
                <w:rFonts w:ascii="Helvetica" w:hAnsi="Helvetica"/>
                <w:b/>
                <w:color w:val="FFFFFF" w:themeColor="background1"/>
                <w:kern w:val="20"/>
                <w:sz w:val="24"/>
                <w:szCs w:val="24"/>
                <w14:ligatures w14:val="standard"/>
              </w:rPr>
              <w:tab/>
              <w:t>Eastern Eye (%) The Voice (%)</w:t>
            </w:r>
          </w:p>
        </w:tc>
      </w:tr>
      <w:tr w:rsidR="002521B6" w:rsidRPr="002521B6" w14:paraId="4752740D" w14:textId="77777777" w:rsidTr="008F60AA">
        <w:trPr>
          <w:trHeight w:val="373"/>
        </w:trPr>
        <w:tc>
          <w:tcPr>
            <w:tcW w:w="2914" w:type="dxa"/>
            <w:tcBorders>
              <w:top w:val="nil"/>
            </w:tcBorders>
          </w:tcPr>
          <w:p w14:paraId="4752740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term BAME</w:t>
            </w:r>
          </w:p>
        </w:tc>
        <w:tc>
          <w:tcPr>
            <w:tcW w:w="1807" w:type="dxa"/>
            <w:tcBorders>
              <w:top w:val="nil"/>
            </w:tcBorders>
          </w:tcPr>
          <w:p w14:paraId="4752740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0.59</w:t>
            </w:r>
          </w:p>
        </w:tc>
        <w:tc>
          <w:tcPr>
            <w:tcW w:w="1807" w:type="dxa"/>
            <w:tcBorders>
              <w:top w:val="nil"/>
            </w:tcBorders>
          </w:tcPr>
          <w:p w14:paraId="4752740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0.48</w:t>
            </w:r>
          </w:p>
        </w:tc>
        <w:tc>
          <w:tcPr>
            <w:tcW w:w="1807" w:type="dxa"/>
            <w:tcBorders>
              <w:top w:val="nil"/>
            </w:tcBorders>
          </w:tcPr>
          <w:p w14:paraId="4752740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0.98</w:t>
            </w:r>
          </w:p>
        </w:tc>
      </w:tr>
      <w:tr w:rsidR="002521B6" w:rsidRPr="002521B6" w14:paraId="47527412" w14:textId="77777777" w:rsidTr="008F60AA">
        <w:trPr>
          <w:trHeight w:val="371"/>
        </w:trPr>
        <w:tc>
          <w:tcPr>
            <w:tcW w:w="2914" w:type="dxa"/>
          </w:tcPr>
          <w:p w14:paraId="4752740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minority BAME</w:t>
            </w:r>
          </w:p>
        </w:tc>
        <w:tc>
          <w:tcPr>
            <w:tcW w:w="1807" w:type="dxa"/>
          </w:tcPr>
          <w:p w14:paraId="4752740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0.15</w:t>
            </w:r>
          </w:p>
        </w:tc>
        <w:tc>
          <w:tcPr>
            <w:tcW w:w="1807" w:type="dxa"/>
          </w:tcPr>
          <w:p w14:paraId="4752741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0.48</w:t>
            </w:r>
          </w:p>
        </w:tc>
        <w:tc>
          <w:tcPr>
            <w:tcW w:w="1807" w:type="dxa"/>
          </w:tcPr>
          <w:p w14:paraId="4752741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0.86</w:t>
            </w:r>
          </w:p>
        </w:tc>
      </w:tr>
      <w:tr w:rsidR="002521B6" w:rsidRPr="002521B6" w14:paraId="47527417" w14:textId="77777777" w:rsidTr="008F60AA">
        <w:trPr>
          <w:trHeight w:val="371"/>
        </w:trPr>
        <w:tc>
          <w:tcPr>
            <w:tcW w:w="2914" w:type="dxa"/>
          </w:tcPr>
          <w:p w14:paraId="4752741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young BAME</w:t>
            </w:r>
          </w:p>
        </w:tc>
        <w:tc>
          <w:tcPr>
            <w:tcW w:w="1807" w:type="dxa"/>
          </w:tcPr>
          <w:p w14:paraId="4752741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0.32</w:t>
            </w:r>
          </w:p>
        </w:tc>
        <w:tc>
          <w:tcPr>
            <w:tcW w:w="1807" w:type="dxa"/>
          </w:tcPr>
          <w:p w14:paraId="4752741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0.19</w:t>
            </w:r>
          </w:p>
        </w:tc>
        <w:tc>
          <w:tcPr>
            <w:tcW w:w="1807" w:type="dxa"/>
          </w:tcPr>
          <w:p w14:paraId="4752741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0.86</w:t>
            </w:r>
          </w:p>
        </w:tc>
      </w:tr>
      <w:tr w:rsidR="002521B6" w:rsidRPr="002521B6" w14:paraId="4752741C" w14:textId="77777777" w:rsidTr="008F60AA">
        <w:trPr>
          <w:trHeight w:val="371"/>
        </w:trPr>
        <w:tc>
          <w:tcPr>
            <w:tcW w:w="2914" w:type="dxa"/>
          </w:tcPr>
          <w:p w14:paraId="4752741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support BAME</w:t>
            </w:r>
          </w:p>
        </w:tc>
        <w:tc>
          <w:tcPr>
            <w:tcW w:w="1807" w:type="dxa"/>
          </w:tcPr>
          <w:p w14:paraId="4752741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0.21</w:t>
            </w:r>
          </w:p>
        </w:tc>
        <w:tc>
          <w:tcPr>
            <w:tcW w:w="1807" w:type="dxa"/>
          </w:tcPr>
          <w:p w14:paraId="4752741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0.29</w:t>
            </w:r>
          </w:p>
        </w:tc>
        <w:tc>
          <w:tcPr>
            <w:tcW w:w="1807" w:type="dxa"/>
          </w:tcPr>
          <w:p w14:paraId="4752741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0.81</w:t>
            </w:r>
          </w:p>
        </w:tc>
      </w:tr>
      <w:tr w:rsidR="002521B6" w:rsidRPr="002521B6" w14:paraId="47527421" w14:textId="77777777" w:rsidTr="008F60AA">
        <w:trPr>
          <w:trHeight w:val="371"/>
        </w:trPr>
        <w:tc>
          <w:tcPr>
            <w:tcW w:w="2914" w:type="dxa"/>
          </w:tcPr>
          <w:p w14:paraId="4752741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national BAME</w:t>
            </w:r>
          </w:p>
        </w:tc>
        <w:tc>
          <w:tcPr>
            <w:tcW w:w="1807" w:type="dxa"/>
          </w:tcPr>
          <w:p w14:paraId="4752741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0.22</w:t>
            </w:r>
          </w:p>
        </w:tc>
        <w:tc>
          <w:tcPr>
            <w:tcW w:w="1807" w:type="dxa"/>
          </w:tcPr>
          <w:p w14:paraId="4752741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0.67</w:t>
            </w:r>
          </w:p>
        </w:tc>
        <w:tc>
          <w:tcPr>
            <w:tcW w:w="1807" w:type="dxa"/>
          </w:tcPr>
          <w:p w14:paraId="4752742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r>
      <w:tr w:rsidR="002521B6" w:rsidRPr="002521B6" w14:paraId="47527426" w14:textId="77777777" w:rsidTr="008F60AA">
        <w:trPr>
          <w:trHeight w:val="371"/>
        </w:trPr>
        <w:tc>
          <w:tcPr>
            <w:tcW w:w="2914" w:type="dxa"/>
          </w:tcPr>
          <w:p w14:paraId="4752742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said BAME</w:t>
            </w:r>
          </w:p>
        </w:tc>
        <w:tc>
          <w:tcPr>
            <w:tcW w:w="1807" w:type="dxa"/>
          </w:tcPr>
          <w:p w14:paraId="4752742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0.41</w:t>
            </w:r>
          </w:p>
        </w:tc>
        <w:tc>
          <w:tcPr>
            <w:tcW w:w="1807" w:type="dxa"/>
          </w:tcPr>
          <w:p w14:paraId="4752742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0.67</w:t>
            </w:r>
          </w:p>
        </w:tc>
        <w:tc>
          <w:tcPr>
            <w:tcW w:w="1807" w:type="dxa"/>
          </w:tcPr>
          <w:p w14:paraId="4752742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0.12</w:t>
            </w:r>
          </w:p>
        </w:tc>
      </w:tr>
      <w:tr w:rsidR="002521B6" w:rsidRPr="002521B6" w14:paraId="4752742B" w14:textId="77777777" w:rsidTr="008F60AA">
        <w:trPr>
          <w:trHeight w:val="371"/>
        </w:trPr>
        <w:tc>
          <w:tcPr>
            <w:tcW w:w="2914" w:type="dxa"/>
          </w:tcPr>
          <w:p w14:paraId="4752742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first BAME</w:t>
            </w:r>
          </w:p>
        </w:tc>
        <w:tc>
          <w:tcPr>
            <w:tcW w:w="1807" w:type="dxa"/>
          </w:tcPr>
          <w:p w14:paraId="4752742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0.15</w:t>
            </w:r>
          </w:p>
        </w:tc>
        <w:tc>
          <w:tcPr>
            <w:tcW w:w="1807" w:type="dxa"/>
          </w:tcPr>
          <w:p w14:paraId="4752742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0.58</w:t>
            </w:r>
          </w:p>
        </w:tc>
        <w:tc>
          <w:tcPr>
            <w:tcW w:w="1807" w:type="dxa"/>
          </w:tcPr>
          <w:p w14:paraId="4752742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0.00</w:t>
            </w:r>
          </w:p>
        </w:tc>
      </w:tr>
      <w:tr w:rsidR="002521B6" w:rsidRPr="002521B6" w14:paraId="47527430" w14:textId="77777777" w:rsidTr="008F60AA">
        <w:trPr>
          <w:trHeight w:val="371"/>
        </w:trPr>
        <w:tc>
          <w:tcPr>
            <w:tcW w:w="2914" w:type="dxa"/>
          </w:tcPr>
          <w:p w14:paraId="4752742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affecting BAME</w:t>
            </w:r>
          </w:p>
        </w:tc>
        <w:tc>
          <w:tcPr>
            <w:tcW w:w="1807" w:type="dxa"/>
          </w:tcPr>
          <w:p w14:paraId="4752742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0.19</w:t>
            </w:r>
          </w:p>
        </w:tc>
        <w:tc>
          <w:tcPr>
            <w:tcW w:w="1807" w:type="dxa"/>
          </w:tcPr>
          <w:p w14:paraId="4752742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0.53</w:t>
            </w:r>
          </w:p>
        </w:tc>
        <w:tc>
          <w:tcPr>
            <w:tcW w:w="1807" w:type="dxa"/>
          </w:tcPr>
          <w:p w14:paraId="4752742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r>
      <w:tr w:rsidR="002521B6" w:rsidRPr="002521B6" w14:paraId="47527435" w14:textId="77777777" w:rsidTr="008F60AA">
        <w:trPr>
          <w:trHeight w:val="371"/>
        </w:trPr>
        <w:tc>
          <w:tcPr>
            <w:tcW w:w="2914" w:type="dxa"/>
          </w:tcPr>
          <w:p w14:paraId="4752743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protect BAME</w:t>
            </w:r>
          </w:p>
        </w:tc>
        <w:tc>
          <w:tcPr>
            <w:tcW w:w="1807" w:type="dxa"/>
          </w:tcPr>
          <w:p w14:paraId="4752743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0.24</w:t>
            </w:r>
          </w:p>
        </w:tc>
        <w:tc>
          <w:tcPr>
            <w:tcW w:w="1807" w:type="dxa"/>
          </w:tcPr>
          <w:p w14:paraId="4752743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0.39</w:t>
            </w:r>
          </w:p>
        </w:tc>
        <w:tc>
          <w:tcPr>
            <w:tcW w:w="1807" w:type="dxa"/>
          </w:tcPr>
          <w:p w14:paraId="47527434"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0.46</w:t>
            </w:r>
          </w:p>
        </w:tc>
      </w:tr>
      <w:tr w:rsidR="002521B6" w:rsidRPr="002521B6" w14:paraId="4752743A" w14:textId="77777777" w:rsidTr="008F60AA">
        <w:trPr>
          <w:trHeight w:val="371"/>
        </w:trPr>
        <w:tc>
          <w:tcPr>
            <w:tcW w:w="2914" w:type="dxa"/>
          </w:tcPr>
          <w:p w14:paraId="4752743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supporting BAME</w:t>
            </w:r>
          </w:p>
        </w:tc>
        <w:tc>
          <w:tcPr>
            <w:tcW w:w="1807" w:type="dxa"/>
          </w:tcPr>
          <w:p w14:paraId="4752743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0.10</w:t>
            </w:r>
          </w:p>
        </w:tc>
        <w:tc>
          <w:tcPr>
            <w:tcW w:w="1807" w:type="dxa"/>
          </w:tcPr>
          <w:p w14:paraId="4752743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0.10</w:t>
            </w:r>
          </w:p>
        </w:tc>
        <w:tc>
          <w:tcPr>
            <w:tcW w:w="1807" w:type="dxa"/>
          </w:tcPr>
          <w:p w14:paraId="47527439"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0.46</w:t>
            </w:r>
          </w:p>
        </w:tc>
      </w:tr>
      <w:tr w:rsidR="002521B6" w:rsidRPr="002521B6" w14:paraId="4752743F" w14:textId="77777777" w:rsidTr="008F60AA">
        <w:trPr>
          <w:trHeight w:val="371"/>
        </w:trPr>
        <w:tc>
          <w:tcPr>
            <w:tcW w:w="2914" w:type="dxa"/>
          </w:tcPr>
          <w:p w14:paraId="4752743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found BAME</w:t>
            </w:r>
          </w:p>
        </w:tc>
        <w:tc>
          <w:tcPr>
            <w:tcW w:w="1807" w:type="dxa"/>
          </w:tcPr>
          <w:p w14:paraId="4752743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0.29</w:t>
            </w:r>
          </w:p>
        </w:tc>
        <w:tc>
          <w:tcPr>
            <w:tcW w:w="1807" w:type="dxa"/>
          </w:tcPr>
          <w:p w14:paraId="4752743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0.24</w:t>
            </w:r>
          </w:p>
        </w:tc>
        <w:tc>
          <w:tcPr>
            <w:tcW w:w="1807" w:type="dxa"/>
          </w:tcPr>
          <w:p w14:paraId="4752743E"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0.12</w:t>
            </w:r>
          </w:p>
        </w:tc>
      </w:tr>
      <w:tr w:rsidR="002521B6" w:rsidRPr="002521B6" w14:paraId="47527444" w14:textId="77777777" w:rsidTr="008F60AA">
        <w:trPr>
          <w:trHeight w:val="371"/>
        </w:trPr>
        <w:tc>
          <w:tcPr>
            <w:tcW w:w="2914" w:type="dxa"/>
          </w:tcPr>
          <w:p w14:paraId="4752744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facing BAME</w:t>
            </w:r>
          </w:p>
        </w:tc>
        <w:tc>
          <w:tcPr>
            <w:tcW w:w="1807" w:type="dxa"/>
          </w:tcPr>
          <w:p w14:paraId="4752744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0.12</w:t>
            </w:r>
          </w:p>
        </w:tc>
        <w:tc>
          <w:tcPr>
            <w:tcW w:w="1807" w:type="dxa"/>
          </w:tcPr>
          <w:p w14:paraId="4752744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0.24</w:t>
            </w:r>
          </w:p>
        </w:tc>
        <w:tc>
          <w:tcPr>
            <w:tcW w:w="1807" w:type="dxa"/>
          </w:tcPr>
          <w:p w14:paraId="47527443"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r>
      <w:tr w:rsidR="002521B6" w:rsidRPr="002521B6" w14:paraId="47527449" w14:textId="77777777" w:rsidTr="008F60AA">
        <w:trPr>
          <w:trHeight w:val="371"/>
        </w:trPr>
        <w:tc>
          <w:tcPr>
            <w:tcW w:w="2914" w:type="dxa"/>
          </w:tcPr>
          <w:p w14:paraId="47527445"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backgrounds BAME</w:t>
            </w:r>
          </w:p>
        </w:tc>
        <w:tc>
          <w:tcPr>
            <w:tcW w:w="1807" w:type="dxa"/>
          </w:tcPr>
          <w:p w14:paraId="47527446"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c>
          <w:tcPr>
            <w:tcW w:w="1807" w:type="dxa"/>
          </w:tcPr>
          <w:p w14:paraId="47527447"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0.14</w:t>
            </w:r>
          </w:p>
        </w:tc>
        <w:tc>
          <w:tcPr>
            <w:tcW w:w="1807" w:type="dxa"/>
          </w:tcPr>
          <w:p w14:paraId="47527448"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0.06</w:t>
            </w:r>
          </w:p>
        </w:tc>
      </w:tr>
      <w:tr w:rsidR="002521B6" w:rsidRPr="002521B6" w14:paraId="4752744E" w14:textId="77777777" w:rsidTr="008F60AA">
        <w:trPr>
          <w:trHeight w:val="371"/>
        </w:trPr>
        <w:tc>
          <w:tcPr>
            <w:tcW w:w="2914" w:type="dxa"/>
          </w:tcPr>
          <w:p w14:paraId="4752744A"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acronym BAME</w:t>
            </w:r>
          </w:p>
        </w:tc>
        <w:tc>
          <w:tcPr>
            <w:tcW w:w="1807" w:type="dxa"/>
          </w:tcPr>
          <w:p w14:paraId="4752744B"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0.22</w:t>
            </w:r>
          </w:p>
        </w:tc>
        <w:tc>
          <w:tcPr>
            <w:tcW w:w="1807" w:type="dxa"/>
          </w:tcPr>
          <w:p w14:paraId="4752744C"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0.00</w:t>
            </w:r>
          </w:p>
        </w:tc>
        <w:tc>
          <w:tcPr>
            <w:tcW w:w="1807" w:type="dxa"/>
          </w:tcPr>
          <w:p w14:paraId="4752744D"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0.23</w:t>
            </w:r>
          </w:p>
        </w:tc>
      </w:tr>
      <w:tr w:rsidR="0041692C" w:rsidRPr="002521B6" w14:paraId="47527453" w14:textId="77777777" w:rsidTr="008F60AA">
        <w:trPr>
          <w:trHeight w:val="371"/>
        </w:trPr>
        <w:tc>
          <w:tcPr>
            <w:tcW w:w="2914" w:type="dxa"/>
          </w:tcPr>
          <w:p w14:paraId="4752744F"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communities BAME</w:t>
            </w:r>
          </w:p>
        </w:tc>
        <w:tc>
          <w:tcPr>
            <w:tcW w:w="1807" w:type="dxa"/>
          </w:tcPr>
          <w:p w14:paraId="47527450"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0.21</w:t>
            </w:r>
          </w:p>
        </w:tc>
        <w:tc>
          <w:tcPr>
            <w:tcW w:w="1807" w:type="dxa"/>
          </w:tcPr>
          <w:p w14:paraId="47527451"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0.19</w:t>
            </w:r>
          </w:p>
        </w:tc>
        <w:tc>
          <w:tcPr>
            <w:tcW w:w="1807" w:type="dxa"/>
          </w:tcPr>
          <w:p w14:paraId="47527452" w14:textId="77777777" w:rsidR="004436BE" w:rsidRPr="002521B6" w:rsidRDefault="009441FA" w:rsidP="002521B6">
            <w:pPr>
              <w:pStyle w:val="TableParagraph"/>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0.06</w:t>
            </w:r>
          </w:p>
        </w:tc>
      </w:tr>
    </w:tbl>
    <w:p w14:paraId="47527454"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57" w14:textId="3065D74E"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nouns being modified by BAME (Table 4.2.3.1) are mostly collective nouns indicating groups of individuals, including terms with </w:t>
      </w:r>
      <w:r w:rsidR="0041692C" w:rsidRPr="002521B6">
        <w:rPr>
          <w:rFonts w:ascii="Helvetica" w:hAnsi="Helvetica"/>
          <w:color w:val="000000"/>
          <w:kern w:val="20"/>
          <w:sz w:val="24"/>
          <w:szCs w:val="24"/>
          <w14:ligatures w14:val="standard"/>
        </w:rPr>
        <w:t>limited specificity</w:t>
      </w:r>
      <w:r w:rsidRPr="002521B6">
        <w:rPr>
          <w:rFonts w:ascii="Helvetica" w:hAnsi="Helvetica"/>
          <w:color w:val="000000"/>
          <w:kern w:val="20"/>
          <w:sz w:val="24"/>
          <w:szCs w:val="24"/>
          <w14:ligatures w14:val="standard"/>
        </w:rPr>
        <w:t xml:space="preserve"> (</w:t>
      </w:r>
      <w:proofErr w:type="gramStart"/>
      <w:r w:rsidRPr="002521B6">
        <w:rPr>
          <w:rFonts w:ascii="Helvetica" w:hAnsi="Helvetica"/>
          <w:color w:val="000000"/>
          <w:kern w:val="20"/>
          <w:sz w:val="24"/>
          <w:szCs w:val="24"/>
          <w14:ligatures w14:val="standard"/>
        </w:rPr>
        <w:t>e.g.</w:t>
      </w:r>
      <w:proofErr w:type="gramEnd"/>
      <w:r w:rsidRPr="002521B6">
        <w:rPr>
          <w:rFonts w:ascii="Helvetica" w:hAnsi="Helvetica"/>
          <w:color w:val="000000"/>
          <w:kern w:val="20"/>
          <w:sz w:val="24"/>
          <w:szCs w:val="24"/>
          <w14:ligatures w14:val="standard"/>
        </w:rPr>
        <w:t xml:space="preserve"> people, community, [from BAME] backgrounds) and terms which refer to genders and workplace roles (e.g. women, staff, doctors, workers, coaches). From Table 4.2.3.2, we can see that BAME and the nouns that follow it can be further modified by words such as young and national. In addition, support, protect, affecting, and facing hint that required actions and issues are being commented on in the news.</w:t>
      </w:r>
    </w:p>
    <w:p w14:paraId="47527459" w14:textId="77777777" w:rsidR="004436BE" w:rsidRPr="002521B6" w:rsidRDefault="004436BE" w:rsidP="002521B6">
      <w:pPr>
        <w:spacing w:after="0" w:line="360" w:lineRule="auto"/>
        <w:rPr>
          <w:rFonts w:ascii="Helvetica" w:hAnsi="Helvetica"/>
          <w:color w:val="000000"/>
          <w:kern w:val="20"/>
          <w:sz w:val="24"/>
          <w:szCs w:val="24"/>
          <w14:ligatures w14:val="standard"/>
        </w:rPr>
        <w:sectPr w:rsidR="004436BE" w:rsidRPr="002521B6" w:rsidSect="0075759A">
          <w:pgSz w:w="11900" w:h="16840"/>
          <w:pgMar w:top="1440" w:right="1080" w:bottom="1440" w:left="1080" w:header="0" w:footer="249" w:gutter="0"/>
          <w:cols w:space="720"/>
          <w:docGrid w:linePitch="299"/>
        </w:sectPr>
      </w:pPr>
    </w:p>
    <w:p w14:paraId="77F2B108" w14:textId="77777777" w:rsidR="000230B9" w:rsidRPr="002521B6" w:rsidRDefault="000230B9" w:rsidP="000230B9">
      <w:pPr>
        <w:pStyle w:val="BodyText"/>
        <w:spacing w:after="0" w:line="360" w:lineRule="auto"/>
        <w:rPr>
          <w:rFonts w:ascii="Helvetica" w:hAnsi="Helvetica"/>
          <w:color w:val="000000"/>
          <w:kern w:val="20"/>
          <w:sz w:val="24"/>
          <w:szCs w:val="24"/>
          <w14:ligatures w14:val="standard"/>
        </w:rPr>
      </w:pPr>
    </w:p>
    <w:p w14:paraId="6DA589DA" w14:textId="11584014" w:rsidR="00CB1A1A" w:rsidRPr="00CB1A1A" w:rsidRDefault="000230B9" w:rsidP="00667B1A">
      <w:pPr>
        <w:pStyle w:val="Heading3"/>
        <w:numPr>
          <w:ilvl w:val="1"/>
          <w:numId w:val="20"/>
        </w:numPr>
      </w:pPr>
      <w:bookmarkStart w:id="48" w:name="_Toc89983018"/>
      <w:r>
        <w:t>Social media data</w:t>
      </w:r>
      <w:bookmarkEnd w:id="48"/>
    </w:p>
    <w:p w14:paraId="02A65EA5" w14:textId="76DB0701" w:rsidR="00CB1A1A" w:rsidRPr="00024F9C" w:rsidRDefault="00CB1A1A" w:rsidP="00667B1A">
      <w:pPr>
        <w:pStyle w:val="Heading4"/>
        <w:numPr>
          <w:ilvl w:val="2"/>
          <w:numId w:val="20"/>
        </w:numPr>
        <w:rPr>
          <w:kern w:val="0"/>
          <w14:ligatures w14:val="none"/>
        </w:rPr>
      </w:pPr>
      <w:bookmarkStart w:id="49" w:name="_Toc89983019"/>
      <w:r>
        <w:t>Tweet Content</w:t>
      </w:r>
      <w:bookmarkEnd w:id="49"/>
    </w:p>
    <w:p w14:paraId="47C2E11C" w14:textId="77777777" w:rsidR="000230B9" w:rsidRPr="00615701" w:rsidRDefault="000230B9" w:rsidP="00600D3C">
      <w:pPr>
        <w:pStyle w:val="Heading3"/>
      </w:pPr>
    </w:p>
    <w:p w14:paraId="4752745D" w14:textId="6B224C42" w:rsidR="004436BE" w:rsidRPr="002521B6" w:rsidRDefault="00067895" w:rsidP="00CB1A1A">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Table</w:t>
      </w:r>
      <w:r w:rsidR="009441FA" w:rsidRPr="002521B6">
        <w:rPr>
          <w:rFonts w:ascii="Helvetica" w:hAnsi="Helvetica"/>
          <w:color w:val="000000"/>
          <w:kern w:val="20"/>
          <w:sz w:val="24"/>
          <w:szCs w:val="24"/>
          <w14:ligatures w14:val="standard"/>
        </w:rPr>
        <w:t xml:space="preserve"> 4.3.1.1. shows the other words used most frequently in the same tweet as BAME during the first six months of 2021. Here we see words relating to COVID-19, ethnicity, racism, diversity, women, work/student roles, the Labour </w:t>
      </w:r>
      <w:proofErr w:type="gramStart"/>
      <w:r w:rsidR="009441FA" w:rsidRPr="002521B6">
        <w:rPr>
          <w:rFonts w:ascii="Helvetica" w:hAnsi="Helvetica"/>
          <w:color w:val="000000"/>
          <w:kern w:val="20"/>
          <w:sz w:val="24"/>
          <w:szCs w:val="24"/>
          <w14:ligatures w14:val="standard"/>
        </w:rPr>
        <w:t>party</w:t>
      </w:r>
      <w:proofErr w:type="gramEnd"/>
      <w:r w:rsidR="009441FA" w:rsidRPr="002521B6">
        <w:rPr>
          <w:rFonts w:ascii="Helvetica" w:hAnsi="Helvetica"/>
          <w:color w:val="000000"/>
          <w:kern w:val="20"/>
          <w:sz w:val="24"/>
          <w:szCs w:val="24"/>
          <w14:ligatures w14:val="standard"/>
        </w:rPr>
        <w:t xml:space="preserve"> and collective nouns similar to those discussed above.</w:t>
      </w:r>
    </w:p>
    <w:p w14:paraId="48D627A6" w14:textId="77777777" w:rsidR="00615701" w:rsidRDefault="00615701" w:rsidP="002521B6">
      <w:pPr>
        <w:pStyle w:val="BodyText"/>
        <w:spacing w:after="0" w:line="360" w:lineRule="auto"/>
        <w:rPr>
          <w:rFonts w:ascii="Helvetica" w:hAnsi="Helvetica"/>
          <w:b/>
          <w:bCs/>
          <w:color w:val="1C304A"/>
          <w:kern w:val="20"/>
          <w:sz w:val="24"/>
          <w:szCs w:val="24"/>
          <w14:ligatures w14:val="standard"/>
        </w:rPr>
      </w:pPr>
    </w:p>
    <w:p w14:paraId="4752745F" w14:textId="6CD52AC1" w:rsidR="004436BE" w:rsidRPr="001D49E6" w:rsidRDefault="00067895" w:rsidP="002521B6">
      <w:pPr>
        <w:pStyle w:val="BodyText"/>
        <w:spacing w:after="0" w:line="360" w:lineRule="auto"/>
        <w:rPr>
          <w:rFonts w:ascii="Helvetica" w:hAnsi="Helvetica"/>
          <w:b/>
          <w:bCs/>
          <w:color w:val="1C304A"/>
          <w:kern w:val="20"/>
          <w:sz w:val="24"/>
          <w:szCs w:val="24"/>
          <w14:ligatures w14:val="standard"/>
        </w:rPr>
      </w:pPr>
      <w:r w:rsidRPr="001D49E6">
        <w:rPr>
          <w:rFonts w:ascii="Helvetica" w:hAnsi="Helvetica"/>
          <w:b/>
          <w:bCs/>
          <w:color w:val="1C304A"/>
          <w:kern w:val="20"/>
          <w:sz w:val="24"/>
          <w:szCs w:val="24"/>
          <w14:ligatures w14:val="standard"/>
        </w:rPr>
        <w:t>Table</w:t>
      </w:r>
      <w:r w:rsidR="009441FA" w:rsidRPr="001D49E6">
        <w:rPr>
          <w:rFonts w:ascii="Helvetica" w:hAnsi="Helvetica"/>
          <w:b/>
          <w:bCs/>
          <w:color w:val="1C304A"/>
          <w:kern w:val="20"/>
          <w:sz w:val="24"/>
          <w:szCs w:val="24"/>
          <w14:ligatures w14:val="standard"/>
        </w:rPr>
        <w:t xml:space="preserve"> 4.3.1.1 Words used most frequently in the same tweets as BAME from UK-based accounts.</w:t>
      </w:r>
    </w:p>
    <w:tbl>
      <w:tblPr>
        <w:tblStyle w:val="TableGrid"/>
        <w:tblW w:w="7140" w:type="dxa"/>
        <w:tblLook w:val="04A0" w:firstRow="1" w:lastRow="0" w:firstColumn="1" w:lastColumn="0" w:noHBand="0" w:noVBand="1"/>
      </w:tblPr>
      <w:tblGrid>
        <w:gridCol w:w="1980"/>
        <w:gridCol w:w="5160"/>
      </w:tblGrid>
      <w:tr w:rsidR="00D90A45" w:rsidRPr="00D90A45" w14:paraId="629CCDCC" w14:textId="77777777" w:rsidTr="00DE1238">
        <w:trPr>
          <w:trHeight w:val="320"/>
        </w:trPr>
        <w:tc>
          <w:tcPr>
            <w:tcW w:w="1980" w:type="dxa"/>
            <w:shd w:val="clear" w:color="auto" w:fill="112145"/>
            <w:noWrap/>
            <w:hideMark/>
          </w:tcPr>
          <w:p w14:paraId="5513252D" w14:textId="77777777" w:rsidR="00DE1238" w:rsidRPr="00D90A45" w:rsidRDefault="00DE1238"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Word</w:t>
            </w:r>
          </w:p>
        </w:tc>
        <w:tc>
          <w:tcPr>
            <w:tcW w:w="5160" w:type="dxa"/>
            <w:shd w:val="clear" w:color="auto" w:fill="112145"/>
            <w:noWrap/>
            <w:hideMark/>
          </w:tcPr>
          <w:p w14:paraId="5A8605E3" w14:textId="14E29712" w:rsidR="00DE1238" w:rsidRPr="00D90A45" w:rsidRDefault="00DE1238"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Normalised Frequency (per 10,000 words)</w:t>
            </w:r>
          </w:p>
        </w:tc>
      </w:tr>
      <w:tr w:rsidR="002521B6" w:rsidRPr="002521B6" w14:paraId="0FCF1AA7" w14:textId="77777777" w:rsidTr="00DE1238">
        <w:trPr>
          <w:trHeight w:val="320"/>
        </w:trPr>
        <w:tc>
          <w:tcPr>
            <w:tcW w:w="1980" w:type="dxa"/>
            <w:noWrap/>
            <w:hideMark/>
          </w:tcPr>
          <w:p w14:paraId="34900060"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people</w:t>
            </w:r>
          </w:p>
        </w:tc>
        <w:tc>
          <w:tcPr>
            <w:tcW w:w="5160" w:type="dxa"/>
            <w:noWrap/>
            <w:hideMark/>
          </w:tcPr>
          <w:p w14:paraId="136B209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15744.00</w:t>
            </w:r>
          </w:p>
        </w:tc>
      </w:tr>
      <w:tr w:rsidR="002521B6" w:rsidRPr="002521B6" w14:paraId="051305BB" w14:textId="77777777" w:rsidTr="00DE1238">
        <w:trPr>
          <w:trHeight w:val="320"/>
        </w:trPr>
        <w:tc>
          <w:tcPr>
            <w:tcW w:w="1980" w:type="dxa"/>
            <w:noWrap/>
            <w:hideMark/>
          </w:tcPr>
          <w:p w14:paraId="173E3690"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white</w:t>
            </w:r>
          </w:p>
        </w:tc>
        <w:tc>
          <w:tcPr>
            <w:tcW w:w="5160" w:type="dxa"/>
            <w:noWrap/>
            <w:hideMark/>
          </w:tcPr>
          <w:p w14:paraId="48BFE72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7792.00</w:t>
            </w:r>
          </w:p>
        </w:tc>
      </w:tr>
      <w:tr w:rsidR="002521B6" w:rsidRPr="002521B6" w14:paraId="40025341" w14:textId="77777777" w:rsidTr="00DE1238">
        <w:trPr>
          <w:trHeight w:val="320"/>
        </w:trPr>
        <w:tc>
          <w:tcPr>
            <w:tcW w:w="1980" w:type="dxa"/>
            <w:noWrap/>
            <w:hideMark/>
          </w:tcPr>
          <w:p w14:paraId="45CF8C82"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black</w:t>
            </w:r>
          </w:p>
        </w:tc>
        <w:tc>
          <w:tcPr>
            <w:tcW w:w="5160" w:type="dxa"/>
            <w:noWrap/>
            <w:hideMark/>
          </w:tcPr>
          <w:p w14:paraId="464E2C32"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7423.00</w:t>
            </w:r>
          </w:p>
        </w:tc>
      </w:tr>
      <w:tr w:rsidR="002521B6" w:rsidRPr="002521B6" w14:paraId="0FB18598" w14:textId="77777777" w:rsidTr="00DE1238">
        <w:trPr>
          <w:trHeight w:val="320"/>
        </w:trPr>
        <w:tc>
          <w:tcPr>
            <w:tcW w:w="1980" w:type="dxa"/>
            <w:noWrap/>
            <w:hideMark/>
          </w:tcPr>
          <w:p w14:paraId="3440BD54"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communities</w:t>
            </w:r>
          </w:p>
        </w:tc>
        <w:tc>
          <w:tcPr>
            <w:tcW w:w="5160" w:type="dxa"/>
            <w:noWrap/>
            <w:hideMark/>
          </w:tcPr>
          <w:p w14:paraId="32AC1BC1"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6668.00</w:t>
            </w:r>
          </w:p>
        </w:tc>
      </w:tr>
      <w:tr w:rsidR="002521B6" w:rsidRPr="002521B6" w14:paraId="72038ACC" w14:textId="77777777" w:rsidTr="00DE1238">
        <w:trPr>
          <w:trHeight w:val="320"/>
        </w:trPr>
        <w:tc>
          <w:tcPr>
            <w:tcW w:w="1980" w:type="dxa"/>
            <w:noWrap/>
            <w:hideMark/>
          </w:tcPr>
          <w:p w14:paraId="285EE0D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community</w:t>
            </w:r>
          </w:p>
        </w:tc>
        <w:tc>
          <w:tcPr>
            <w:tcW w:w="5160" w:type="dxa"/>
            <w:noWrap/>
            <w:hideMark/>
          </w:tcPr>
          <w:p w14:paraId="5AE3D8DD"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6600.00</w:t>
            </w:r>
          </w:p>
        </w:tc>
      </w:tr>
      <w:tr w:rsidR="002521B6" w:rsidRPr="002521B6" w14:paraId="405CB427" w14:textId="77777777" w:rsidTr="00DE1238">
        <w:trPr>
          <w:trHeight w:val="320"/>
        </w:trPr>
        <w:tc>
          <w:tcPr>
            <w:tcW w:w="1980" w:type="dxa"/>
            <w:noWrap/>
            <w:hideMark/>
          </w:tcPr>
          <w:p w14:paraId="0CF09F4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vaccine</w:t>
            </w:r>
          </w:p>
        </w:tc>
        <w:tc>
          <w:tcPr>
            <w:tcW w:w="5160" w:type="dxa"/>
            <w:noWrap/>
            <w:hideMark/>
          </w:tcPr>
          <w:p w14:paraId="061A773B"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5735.00</w:t>
            </w:r>
          </w:p>
        </w:tc>
      </w:tr>
      <w:tr w:rsidR="002521B6" w:rsidRPr="002521B6" w14:paraId="0FFFE119" w14:textId="77777777" w:rsidTr="00DE1238">
        <w:trPr>
          <w:trHeight w:val="320"/>
        </w:trPr>
        <w:tc>
          <w:tcPr>
            <w:tcW w:w="1980" w:type="dxa"/>
            <w:noWrap/>
            <w:hideMark/>
          </w:tcPr>
          <w:p w14:paraId="3F780BF8"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ethnic</w:t>
            </w:r>
          </w:p>
        </w:tc>
        <w:tc>
          <w:tcPr>
            <w:tcW w:w="5160" w:type="dxa"/>
            <w:noWrap/>
            <w:hideMark/>
          </w:tcPr>
          <w:p w14:paraId="7B6FEDBA"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4793.00</w:t>
            </w:r>
          </w:p>
        </w:tc>
      </w:tr>
      <w:tr w:rsidR="002521B6" w:rsidRPr="002521B6" w14:paraId="4FCD3148" w14:textId="77777777" w:rsidTr="00DE1238">
        <w:trPr>
          <w:trHeight w:val="320"/>
        </w:trPr>
        <w:tc>
          <w:tcPr>
            <w:tcW w:w="1980" w:type="dxa"/>
            <w:noWrap/>
            <w:hideMark/>
          </w:tcPr>
          <w:p w14:paraId="666B3E8B"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minority</w:t>
            </w:r>
          </w:p>
        </w:tc>
        <w:tc>
          <w:tcPr>
            <w:tcW w:w="5160" w:type="dxa"/>
            <w:noWrap/>
            <w:hideMark/>
          </w:tcPr>
          <w:p w14:paraId="3B4B38C2"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4595.00</w:t>
            </w:r>
          </w:p>
        </w:tc>
      </w:tr>
      <w:tr w:rsidR="002521B6" w:rsidRPr="002521B6" w14:paraId="179A45AF" w14:textId="77777777" w:rsidTr="00DE1238">
        <w:trPr>
          <w:trHeight w:val="320"/>
        </w:trPr>
        <w:tc>
          <w:tcPr>
            <w:tcW w:w="1980" w:type="dxa"/>
            <w:noWrap/>
            <w:hideMark/>
          </w:tcPr>
          <w:p w14:paraId="0DE889F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uk</w:t>
            </w:r>
            <w:proofErr w:type="spellEnd"/>
          </w:p>
        </w:tc>
        <w:tc>
          <w:tcPr>
            <w:tcW w:w="5160" w:type="dxa"/>
            <w:noWrap/>
            <w:hideMark/>
          </w:tcPr>
          <w:p w14:paraId="2D00ED3F"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4175.00</w:t>
            </w:r>
          </w:p>
        </w:tc>
      </w:tr>
      <w:tr w:rsidR="002521B6" w:rsidRPr="002521B6" w14:paraId="29DEDCED" w14:textId="77777777" w:rsidTr="00DE1238">
        <w:trPr>
          <w:trHeight w:val="320"/>
        </w:trPr>
        <w:tc>
          <w:tcPr>
            <w:tcW w:w="1980" w:type="dxa"/>
            <w:noWrap/>
            <w:hideMark/>
          </w:tcPr>
          <w:p w14:paraId="146FFC1B"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racism</w:t>
            </w:r>
          </w:p>
        </w:tc>
        <w:tc>
          <w:tcPr>
            <w:tcW w:w="5160" w:type="dxa"/>
            <w:noWrap/>
            <w:hideMark/>
          </w:tcPr>
          <w:p w14:paraId="27274DC2"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4029.00</w:t>
            </w:r>
          </w:p>
        </w:tc>
      </w:tr>
      <w:tr w:rsidR="002521B6" w:rsidRPr="002521B6" w14:paraId="270EE779" w14:textId="77777777" w:rsidTr="00DE1238">
        <w:trPr>
          <w:trHeight w:val="320"/>
        </w:trPr>
        <w:tc>
          <w:tcPr>
            <w:tcW w:w="1980" w:type="dxa"/>
            <w:noWrap/>
            <w:hideMark/>
          </w:tcPr>
          <w:p w14:paraId="65CE3495"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asian</w:t>
            </w:r>
            <w:proofErr w:type="spellEnd"/>
          </w:p>
        </w:tc>
        <w:tc>
          <w:tcPr>
            <w:tcW w:w="5160" w:type="dxa"/>
            <w:noWrap/>
            <w:hideMark/>
          </w:tcPr>
          <w:p w14:paraId="32C412B8"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3932.00</w:t>
            </w:r>
          </w:p>
        </w:tc>
      </w:tr>
      <w:tr w:rsidR="002521B6" w:rsidRPr="002521B6" w14:paraId="32EA2BDC" w14:textId="77777777" w:rsidTr="00DE1238">
        <w:trPr>
          <w:trHeight w:val="320"/>
        </w:trPr>
        <w:tc>
          <w:tcPr>
            <w:tcW w:w="1980" w:type="dxa"/>
            <w:noWrap/>
            <w:hideMark/>
          </w:tcPr>
          <w:p w14:paraId="01D2E381"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women</w:t>
            </w:r>
          </w:p>
        </w:tc>
        <w:tc>
          <w:tcPr>
            <w:tcW w:w="5160" w:type="dxa"/>
            <w:noWrap/>
            <w:hideMark/>
          </w:tcPr>
          <w:p w14:paraId="126E777A"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3705.00</w:t>
            </w:r>
          </w:p>
        </w:tc>
      </w:tr>
      <w:tr w:rsidR="002521B6" w:rsidRPr="002521B6" w14:paraId="669EEC6A" w14:textId="77777777" w:rsidTr="00DE1238">
        <w:trPr>
          <w:trHeight w:val="320"/>
        </w:trPr>
        <w:tc>
          <w:tcPr>
            <w:tcW w:w="1980" w:type="dxa"/>
            <w:noWrap/>
            <w:hideMark/>
          </w:tcPr>
          <w:p w14:paraId="5CA16BAA"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racist</w:t>
            </w:r>
          </w:p>
        </w:tc>
        <w:tc>
          <w:tcPr>
            <w:tcW w:w="5160" w:type="dxa"/>
            <w:noWrap/>
            <w:hideMark/>
          </w:tcPr>
          <w:p w14:paraId="37AC434F"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3489.00</w:t>
            </w:r>
          </w:p>
        </w:tc>
      </w:tr>
      <w:tr w:rsidR="002521B6" w:rsidRPr="002521B6" w14:paraId="1A00C7F9" w14:textId="77777777" w:rsidTr="00DE1238">
        <w:trPr>
          <w:trHeight w:val="320"/>
        </w:trPr>
        <w:tc>
          <w:tcPr>
            <w:tcW w:w="1980" w:type="dxa"/>
            <w:noWrap/>
            <w:hideMark/>
          </w:tcPr>
          <w:p w14:paraId="79E0799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covid</w:t>
            </w:r>
          </w:p>
        </w:tc>
        <w:tc>
          <w:tcPr>
            <w:tcW w:w="5160" w:type="dxa"/>
            <w:noWrap/>
            <w:hideMark/>
          </w:tcPr>
          <w:p w14:paraId="33A69DC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3227.00</w:t>
            </w:r>
          </w:p>
        </w:tc>
      </w:tr>
      <w:tr w:rsidR="002521B6" w:rsidRPr="002521B6" w14:paraId="42217D03" w14:textId="77777777" w:rsidTr="00DE1238">
        <w:trPr>
          <w:trHeight w:val="320"/>
        </w:trPr>
        <w:tc>
          <w:tcPr>
            <w:tcW w:w="1980" w:type="dxa"/>
            <w:noWrap/>
            <w:hideMark/>
          </w:tcPr>
          <w:p w14:paraId="2B0450A8"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groups</w:t>
            </w:r>
          </w:p>
        </w:tc>
        <w:tc>
          <w:tcPr>
            <w:tcW w:w="5160" w:type="dxa"/>
            <w:noWrap/>
            <w:hideMark/>
          </w:tcPr>
          <w:p w14:paraId="5F971585"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2819.00</w:t>
            </w:r>
          </w:p>
        </w:tc>
      </w:tr>
      <w:tr w:rsidR="002521B6" w:rsidRPr="002521B6" w14:paraId="30F28F1E" w14:textId="77777777" w:rsidTr="00DE1238">
        <w:trPr>
          <w:trHeight w:val="320"/>
        </w:trPr>
        <w:tc>
          <w:tcPr>
            <w:tcW w:w="1980" w:type="dxa"/>
            <w:noWrap/>
            <w:hideMark/>
          </w:tcPr>
          <w:p w14:paraId="19C5B2EF"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health</w:t>
            </w:r>
          </w:p>
        </w:tc>
        <w:tc>
          <w:tcPr>
            <w:tcW w:w="5160" w:type="dxa"/>
            <w:noWrap/>
            <w:hideMark/>
          </w:tcPr>
          <w:p w14:paraId="506E424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2777.00</w:t>
            </w:r>
          </w:p>
        </w:tc>
      </w:tr>
      <w:tr w:rsidR="002521B6" w:rsidRPr="002521B6" w14:paraId="30C9B616" w14:textId="77777777" w:rsidTr="00DE1238">
        <w:trPr>
          <w:trHeight w:val="320"/>
        </w:trPr>
        <w:tc>
          <w:tcPr>
            <w:tcW w:w="1980" w:type="dxa"/>
            <w:noWrap/>
            <w:hideMark/>
          </w:tcPr>
          <w:p w14:paraId="6469312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support</w:t>
            </w:r>
          </w:p>
        </w:tc>
        <w:tc>
          <w:tcPr>
            <w:tcW w:w="5160" w:type="dxa"/>
            <w:noWrap/>
            <w:hideMark/>
          </w:tcPr>
          <w:p w14:paraId="328EF13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2732.00</w:t>
            </w:r>
          </w:p>
        </w:tc>
      </w:tr>
      <w:tr w:rsidR="002521B6" w:rsidRPr="002521B6" w14:paraId="381D1731" w14:textId="77777777" w:rsidTr="00DE1238">
        <w:trPr>
          <w:trHeight w:val="320"/>
        </w:trPr>
        <w:tc>
          <w:tcPr>
            <w:tcW w:w="1980" w:type="dxa"/>
            <w:noWrap/>
            <w:hideMark/>
          </w:tcPr>
          <w:p w14:paraId="455B264F"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work</w:t>
            </w:r>
          </w:p>
        </w:tc>
        <w:tc>
          <w:tcPr>
            <w:tcW w:w="5160" w:type="dxa"/>
            <w:noWrap/>
            <w:hideMark/>
          </w:tcPr>
          <w:p w14:paraId="54D98701"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2729.00</w:t>
            </w:r>
          </w:p>
        </w:tc>
      </w:tr>
      <w:tr w:rsidR="002521B6" w:rsidRPr="002521B6" w14:paraId="5B0D340F" w14:textId="77777777" w:rsidTr="00DE1238">
        <w:trPr>
          <w:trHeight w:val="320"/>
        </w:trPr>
        <w:tc>
          <w:tcPr>
            <w:tcW w:w="1980" w:type="dxa"/>
            <w:noWrap/>
            <w:hideMark/>
          </w:tcPr>
          <w:p w14:paraId="4F0F86DF"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lastRenderedPageBreak/>
              <w:t>help</w:t>
            </w:r>
          </w:p>
        </w:tc>
        <w:tc>
          <w:tcPr>
            <w:tcW w:w="5160" w:type="dxa"/>
            <w:noWrap/>
            <w:hideMark/>
          </w:tcPr>
          <w:p w14:paraId="21B5EB36"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2422.00</w:t>
            </w:r>
          </w:p>
        </w:tc>
      </w:tr>
      <w:tr w:rsidR="002521B6" w:rsidRPr="002521B6" w14:paraId="6EBF7909" w14:textId="77777777" w:rsidTr="00DE1238">
        <w:trPr>
          <w:trHeight w:val="320"/>
        </w:trPr>
        <w:tc>
          <w:tcPr>
            <w:tcW w:w="1980" w:type="dxa"/>
            <w:noWrap/>
            <w:hideMark/>
          </w:tcPr>
          <w:p w14:paraId="2492FB31"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staff</w:t>
            </w:r>
          </w:p>
        </w:tc>
        <w:tc>
          <w:tcPr>
            <w:tcW w:w="5160" w:type="dxa"/>
            <w:noWrap/>
            <w:hideMark/>
          </w:tcPr>
          <w:p w14:paraId="35BB552D"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2216.00</w:t>
            </w:r>
          </w:p>
        </w:tc>
      </w:tr>
      <w:tr w:rsidR="002521B6" w:rsidRPr="002521B6" w14:paraId="328F7922" w14:textId="77777777" w:rsidTr="00DE1238">
        <w:trPr>
          <w:trHeight w:val="320"/>
        </w:trPr>
        <w:tc>
          <w:tcPr>
            <w:tcW w:w="1980" w:type="dxa"/>
            <w:noWrap/>
            <w:hideMark/>
          </w:tcPr>
          <w:p w14:paraId="4293385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race</w:t>
            </w:r>
          </w:p>
        </w:tc>
        <w:tc>
          <w:tcPr>
            <w:tcW w:w="5160" w:type="dxa"/>
            <w:noWrap/>
            <w:hideMark/>
          </w:tcPr>
          <w:p w14:paraId="24E64FC8"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2192.00</w:t>
            </w:r>
          </w:p>
        </w:tc>
      </w:tr>
      <w:tr w:rsidR="002521B6" w:rsidRPr="002521B6" w14:paraId="4EC35DA0" w14:textId="77777777" w:rsidTr="00DE1238">
        <w:trPr>
          <w:trHeight w:val="320"/>
        </w:trPr>
        <w:tc>
          <w:tcPr>
            <w:tcW w:w="1980" w:type="dxa"/>
            <w:noWrap/>
            <w:hideMark/>
          </w:tcPr>
          <w:p w14:paraId="4526E026"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please</w:t>
            </w:r>
          </w:p>
        </w:tc>
        <w:tc>
          <w:tcPr>
            <w:tcW w:w="5160" w:type="dxa"/>
            <w:noWrap/>
            <w:hideMark/>
          </w:tcPr>
          <w:p w14:paraId="7F71E0A0"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2126.00</w:t>
            </w:r>
          </w:p>
        </w:tc>
      </w:tr>
      <w:tr w:rsidR="002521B6" w:rsidRPr="002521B6" w14:paraId="612FD20D" w14:textId="77777777" w:rsidTr="00DE1238">
        <w:trPr>
          <w:trHeight w:val="320"/>
        </w:trPr>
        <w:tc>
          <w:tcPr>
            <w:tcW w:w="1980" w:type="dxa"/>
            <w:noWrap/>
            <w:hideMark/>
          </w:tcPr>
          <w:p w14:paraId="37EB949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term</w:t>
            </w:r>
          </w:p>
        </w:tc>
        <w:tc>
          <w:tcPr>
            <w:tcW w:w="5160" w:type="dxa"/>
            <w:noWrap/>
            <w:hideMark/>
          </w:tcPr>
          <w:p w14:paraId="63AF8FE3"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2101.00</w:t>
            </w:r>
          </w:p>
        </w:tc>
      </w:tr>
      <w:tr w:rsidR="002521B6" w:rsidRPr="002521B6" w14:paraId="63E66427" w14:textId="77777777" w:rsidTr="00DE1238">
        <w:trPr>
          <w:trHeight w:val="320"/>
        </w:trPr>
        <w:tc>
          <w:tcPr>
            <w:tcW w:w="1980" w:type="dxa"/>
            <w:noWrap/>
            <w:hideMark/>
          </w:tcPr>
          <w:p w14:paraId="029A2DB8"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labour</w:t>
            </w:r>
          </w:p>
        </w:tc>
        <w:tc>
          <w:tcPr>
            <w:tcW w:w="5160" w:type="dxa"/>
            <w:noWrap/>
            <w:hideMark/>
          </w:tcPr>
          <w:p w14:paraId="6FD89C05"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1990.00</w:t>
            </w:r>
          </w:p>
        </w:tc>
      </w:tr>
      <w:tr w:rsidR="002521B6" w:rsidRPr="002521B6" w14:paraId="649AC0BB" w14:textId="77777777" w:rsidTr="00DE1238">
        <w:trPr>
          <w:trHeight w:val="320"/>
        </w:trPr>
        <w:tc>
          <w:tcPr>
            <w:tcW w:w="1980" w:type="dxa"/>
            <w:noWrap/>
            <w:hideMark/>
          </w:tcPr>
          <w:p w14:paraId="189D1226"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diversity</w:t>
            </w:r>
          </w:p>
        </w:tc>
        <w:tc>
          <w:tcPr>
            <w:tcW w:w="5160" w:type="dxa"/>
            <w:noWrap/>
            <w:hideMark/>
          </w:tcPr>
          <w:p w14:paraId="5CCDF772"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1980.00</w:t>
            </w:r>
          </w:p>
        </w:tc>
      </w:tr>
      <w:tr w:rsidR="002521B6" w:rsidRPr="002521B6" w14:paraId="5F3653B3" w14:textId="77777777" w:rsidTr="00DE1238">
        <w:trPr>
          <w:trHeight w:val="320"/>
        </w:trPr>
        <w:tc>
          <w:tcPr>
            <w:tcW w:w="1980" w:type="dxa"/>
            <w:noWrap/>
            <w:hideMark/>
          </w:tcPr>
          <w:p w14:paraId="1FE0AA7D"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time</w:t>
            </w:r>
          </w:p>
        </w:tc>
        <w:tc>
          <w:tcPr>
            <w:tcW w:w="5160" w:type="dxa"/>
            <w:noWrap/>
            <w:hideMark/>
          </w:tcPr>
          <w:p w14:paraId="08F94E1D"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1977.00</w:t>
            </w:r>
          </w:p>
        </w:tc>
      </w:tr>
      <w:tr w:rsidR="002521B6" w:rsidRPr="002521B6" w14:paraId="2558A6EF" w14:textId="77777777" w:rsidTr="00DE1238">
        <w:trPr>
          <w:trHeight w:val="320"/>
        </w:trPr>
        <w:tc>
          <w:tcPr>
            <w:tcW w:w="1980" w:type="dxa"/>
            <w:noWrap/>
            <w:hideMark/>
          </w:tcPr>
          <w:p w14:paraId="4235D777"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working</w:t>
            </w:r>
          </w:p>
        </w:tc>
        <w:tc>
          <w:tcPr>
            <w:tcW w:w="5160" w:type="dxa"/>
            <w:noWrap/>
            <w:hideMark/>
          </w:tcPr>
          <w:p w14:paraId="2697B71D"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1955.00</w:t>
            </w:r>
          </w:p>
        </w:tc>
      </w:tr>
      <w:tr w:rsidR="002521B6" w:rsidRPr="002521B6" w14:paraId="22D8AD0A" w14:textId="77777777" w:rsidTr="00DE1238">
        <w:trPr>
          <w:trHeight w:val="320"/>
        </w:trPr>
        <w:tc>
          <w:tcPr>
            <w:tcW w:w="1980" w:type="dxa"/>
            <w:noWrap/>
            <w:hideMark/>
          </w:tcPr>
          <w:p w14:paraId="5508D8AB"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good</w:t>
            </w:r>
          </w:p>
        </w:tc>
        <w:tc>
          <w:tcPr>
            <w:tcW w:w="5160" w:type="dxa"/>
            <w:noWrap/>
            <w:hideMark/>
          </w:tcPr>
          <w:p w14:paraId="4F6CFAA7"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1942.00</w:t>
            </w:r>
          </w:p>
        </w:tc>
      </w:tr>
      <w:tr w:rsidR="002521B6" w:rsidRPr="002521B6" w14:paraId="18416957" w14:textId="77777777" w:rsidTr="00DE1238">
        <w:trPr>
          <w:trHeight w:val="320"/>
        </w:trPr>
        <w:tc>
          <w:tcPr>
            <w:tcW w:w="1980" w:type="dxa"/>
            <w:noWrap/>
            <w:hideMark/>
          </w:tcPr>
          <w:p w14:paraId="6D732056"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great</w:t>
            </w:r>
          </w:p>
        </w:tc>
        <w:tc>
          <w:tcPr>
            <w:tcW w:w="5160" w:type="dxa"/>
            <w:noWrap/>
            <w:hideMark/>
          </w:tcPr>
          <w:p w14:paraId="74AC7CEC"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1923.00</w:t>
            </w:r>
          </w:p>
        </w:tc>
      </w:tr>
      <w:tr w:rsidR="00DE1238" w:rsidRPr="002521B6" w14:paraId="4EEBB58E" w14:textId="77777777" w:rsidTr="00DE1238">
        <w:trPr>
          <w:trHeight w:val="320"/>
        </w:trPr>
        <w:tc>
          <w:tcPr>
            <w:tcW w:w="1980" w:type="dxa"/>
            <w:noWrap/>
            <w:hideMark/>
          </w:tcPr>
          <w:p w14:paraId="2072EEF9"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nhs</w:t>
            </w:r>
            <w:proofErr w:type="spellEnd"/>
          </w:p>
        </w:tc>
        <w:tc>
          <w:tcPr>
            <w:tcW w:w="5160" w:type="dxa"/>
            <w:noWrap/>
            <w:hideMark/>
          </w:tcPr>
          <w:p w14:paraId="74467B0E" w14:textId="77777777" w:rsidR="00DE1238" w:rsidRPr="002521B6" w:rsidRDefault="00DE1238"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1806.00</w:t>
            </w:r>
          </w:p>
        </w:tc>
      </w:tr>
    </w:tbl>
    <w:p w14:paraId="47527478"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7C" w14:textId="7175704D" w:rsidR="004436BE"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prevalence of the word term also suggests that the terminology itself is being discussed on Twitter. Looking at this more closely (</w:t>
      </w:r>
      <w:r w:rsidR="00067895" w:rsidRPr="002521B6">
        <w:rPr>
          <w:rFonts w:ascii="Helvetica" w:hAnsi="Helvetica"/>
          <w:color w:val="000000"/>
          <w:kern w:val="20"/>
          <w:sz w:val="24"/>
          <w:szCs w:val="24"/>
          <w14:ligatures w14:val="standard"/>
        </w:rPr>
        <w:t>Table</w:t>
      </w:r>
      <w:r w:rsidRPr="002521B6">
        <w:rPr>
          <w:rFonts w:ascii="Helvetica" w:hAnsi="Helvetica"/>
          <w:color w:val="000000"/>
          <w:kern w:val="20"/>
          <w:sz w:val="24"/>
          <w:szCs w:val="24"/>
          <w14:ligatures w14:val="standard"/>
        </w:rPr>
        <w:t xml:space="preserve"> 4.3.1.2), we find that words occurring with both </w:t>
      </w:r>
      <w:proofErr w:type="gramStart"/>
      <w:r w:rsidRPr="002521B6">
        <w:rPr>
          <w:rFonts w:ascii="Helvetica" w:hAnsi="Helvetica"/>
          <w:color w:val="000000"/>
          <w:kern w:val="20"/>
          <w:sz w:val="24"/>
          <w:szCs w:val="24"/>
          <w14:ligatures w14:val="standard"/>
        </w:rPr>
        <w:t>BAME</w:t>
      </w:r>
      <w:proofErr w:type="gramEnd"/>
      <w:r w:rsidRPr="002521B6">
        <w:rPr>
          <w:rFonts w:ascii="Helvetica" w:hAnsi="Helvetica"/>
          <w:color w:val="000000"/>
          <w:kern w:val="20"/>
          <w:sz w:val="24"/>
          <w:szCs w:val="24"/>
          <w14:ligatures w14:val="standard"/>
        </w:rPr>
        <w:t xml:space="preserve"> and term relate to the use of the terminology, racism, reports/commissions and the grouping of people. The frequent use of hate in this context suggests the main sentiment towards the terminology is negative, with frequent phrases including hate the term and hate that term. Furthermore, the collocates relating to use (use, using, used)</w:t>
      </w:r>
      <w:r w:rsidR="00067895" w:rsidRPr="002521B6">
        <w:rPr>
          <w:rFonts w:ascii="Helvetica" w:hAnsi="Helvetica"/>
          <w:color w:val="000000"/>
          <w:kern w:val="20"/>
          <w:sz w:val="24"/>
          <w:szCs w:val="24"/>
          <w14:ligatures w14:val="standard"/>
        </w:rPr>
        <w:t xml:space="preserve"> reveal a</w:t>
      </w:r>
      <w:r w:rsidRPr="002521B6">
        <w:rPr>
          <w:rFonts w:ascii="Helvetica" w:hAnsi="Helvetica"/>
          <w:color w:val="000000"/>
          <w:kern w:val="20"/>
          <w:sz w:val="24"/>
          <w:szCs w:val="24"/>
          <w14:ligatures w14:val="standard"/>
        </w:rPr>
        <w:t xml:space="preserve"> desire to discontinue use of the term, as shown in frequent phrases should no longer be used and should not be used. This is further supported by the presence of the verb stop + term, with the most frequent phrase in this context being stop using the term. Finally, the words that most often come before term have generally negative connotations, including umbrella term, problematic term, redundant term, fixed term, racist term, lazy term, catch-all term, and blanket term.</w:t>
      </w:r>
    </w:p>
    <w:p w14:paraId="41622293" w14:textId="77777777" w:rsidR="00615701" w:rsidRPr="002521B6" w:rsidRDefault="00615701" w:rsidP="002521B6">
      <w:pPr>
        <w:spacing w:after="0" w:line="360" w:lineRule="auto"/>
        <w:ind w:firstLine="720"/>
        <w:rPr>
          <w:rFonts w:ascii="Helvetica" w:hAnsi="Helvetica"/>
          <w:color w:val="000000"/>
          <w:kern w:val="20"/>
          <w:sz w:val="24"/>
          <w:szCs w:val="24"/>
          <w14:ligatures w14:val="standard"/>
        </w:rPr>
      </w:pPr>
    </w:p>
    <w:p w14:paraId="4752747E" w14:textId="03D3DA96" w:rsidR="004436BE" w:rsidRPr="00615701" w:rsidRDefault="00067895" w:rsidP="002521B6">
      <w:pPr>
        <w:pStyle w:val="BodyText"/>
        <w:spacing w:after="0" w:line="360" w:lineRule="auto"/>
        <w:rPr>
          <w:rFonts w:ascii="Helvetica" w:hAnsi="Helvetica"/>
          <w:b/>
          <w:bCs/>
          <w:color w:val="1C304A"/>
          <w:kern w:val="20"/>
          <w:sz w:val="24"/>
          <w:szCs w:val="24"/>
          <w14:ligatures w14:val="standard"/>
        </w:rPr>
      </w:pPr>
      <w:r w:rsidRPr="00615701">
        <w:rPr>
          <w:rFonts w:ascii="Helvetica" w:hAnsi="Helvetica"/>
          <w:b/>
          <w:bCs/>
          <w:color w:val="1C304A"/>
          <w:kern w:val="20"/>
          <w:sz w:val="24"/>
          <w:szCs w:val="24"/>
          <w14:ligatures w14:val="standard"/>
        </w:rPr>
        <w:t xml:space="preserve">Table </w:t>
      </w:r>
      <w:r w:rsidR="009441FA" w:rsidRPr="00615701">
        <w:rPr>
          <w:rFonts w:ascii="Helvetica" w:hAnsi="Helvetica"/>
          <w:b/>
          <w:bCs/>
          <w:color w:val="1C304A"/>
          <w:kern w:val="20"/>
          <w:sz w:val="24"/>
          <w:szCs w:val="24"/>
          <w14:ligatures w14:val="standard"/>
        </w:rPr>
        <w:t>4.3.1.2 Words occurring in tweets containing BAME and term.</w:t>
      </w:r>
    </w:p>
    <w:tbl>
      <w:tblPr>
        <w:tblStyle w:val="TableGrid"/>
        <w:tblW w:w="5524" w:type="dxa"/>
        <w:tblLook w:val="04A0" w:firstRow="1" w:lastRow="0" w:firstColumn="1" w:lastColumn="0" w:noHBand="0" w:noVBand="1"/>
      </w:tblPr>
      <w:tblGrid>
        <w:gridCol w:w="2200"/>
        <w:gridCol w:w="3324"/>
      </w:tblGrid>
      <w:tr w:rsidR="00D90A45" w:rsidRPr="00D90A45" w14:paraId="620B559C" w14:textId="77777777" w:rsidTr="00D90A45">
        <w:trPr>
          <w:trHeight w:val="320"/>
        </w:trPr>
        <w:tc>
          <w:tcPr>
            <w:tcW w:w="2200" w:type="dxa"/>
            <w:shd w:val="clear" w:color="auto" w:fill="1C304A"/>
            <w:noWrap/>
            <w:hideMark/>
          </w:tcPr>
          <w:p w14:paraId="70254663" w14:textId="77777777" w:rsidR="00067895" w:rsidRPr="00D90A45" w:rsidRDefault="00067895"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Word</w:t>
            </w:r>
          </w:p>
        </w:tc>
        <w:tc>
          <w:tcPr>
            <w:tcW w:w="3324" w:type="dxa"/>
            <w:shd w:val="clear" w:color="auto" w:fill="1C304A"/>
            <w:noWrap/>
            <w:hideMark/>
          </w:tcPr>
          <w:p w14:paraId="610A4524" w14:textId="4A9E190E" w:rsidR="00067895" w:rsidRPr="00D90A45" w:rsidRDefault="00067895" w:rsidP="002521B6">
            <w:pPr>
              <w:widowControl/>
              <w:autoSpaceDE/>
              <w:autoSpaceDN/>
              <w:spacing w:after="0" w:line="360" w:lineRule="auto"/>
              <w:rPr>
                <w:rFonts w:ascii="Helvetica" w:eastAsia="Times New Roman" w:hAnsi="Helvetica" w:cs="Calibri"/>
                <w:b/>
                <w:bCs/>
                <w:color w:val="FFFFFF" w:themeColor="background1"/>
                <w:sz w:val="24"/>
                <w:szCs w:val="24"/>
                <w:lang w:bidi="ar-SA"/>
              </w:rPr>
            </w:pPr>
            <w:r w:rsidRPr="00D90A45">
              <w:rPr>
                <w:rFonts w:ascii="Helvetica" w:eastAsia="Times New Roman" w:hAnsi="Helvetica" w:cs="Calibri"/>
                <w:b/>
                <w:bCs/>
                <w:color w:val="FFFFFF" w:themeColor="background1"/>
                <w:sz w:val="24"/>
                <w:szCs w:val="24"/>
                <w:lang w:bidi="ar-SA"/>
              </w:rPr>
              <w:t>Percentage of tweets %</w:t>
            </w:r>
          </w:p>
        </w:tc>
      </w:tr>
      <w:tr w:rsidR="002521B6" w:rsidRPr="002521B6" w14:paraId="742E3299" w14:textId="77777777" w:rsidTr="00067895">
        <w:trPr>
          <w:trHeight w:val="320"/>
        </w:trPr>
        <w:tc>
          <w:tcPr>
            <w:tcW w:w="2200" w:type="dxa"/>
            <w:noWrap/>
            <w:hideMark/>
          </w:tcPr>
          <w:p w14:paraId="67E0323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people</w:t>
            </w:r>
          </w:p>
        </w:tc>
        <w:tc>
          <w:tcPr>
            <w:tcW w:w="3324" w:type="dxa"/>
            <w:noWrap/>
            <w:hideMark/>
          </w:tcPr>
          <w:p w14:paraId="1EF33B14"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6102%</w:t>
            </w:r>
          </w:p>
        </w:tc>
      </w:tr>
      <w:tr w:rsidR="002521B6" w:rsidRPr="002521B6" w14:paraId="431FB1CE" w14:textId="77777777" w:rsidTr="00067895">
        <w:trPr>
          <w:trHeight w:val="320"/>
        </w:trPr>
        <w:tc>
          <w:tcPr>
            <w:tcW w:w="2200" w:type="dxa"/>
            <w:noWrap/>
            <w:hideMark/>
          </w:tcPr>
          <w:p w14:paraId="2B580A9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use</w:t>
            </w:r>
          </w:p>
        </w:tc>
        <w:tc>
          <w:tcPr>
            <w:tcW w:w="3324" w:type="dxa"/>
            <w:noWrap/>
            <w:hideMark/>
          </w:tcPr>
          <w:p w14:paraId="6B9B628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3817%</w:t>
            </w:r>
          </w:p>
        </w:tc>
      </w:tr>
      <w:tr w:rsidR="002521B6" w:rsidRPr="002521B6" w14:paraId="7FDF41B3" w14:textId="77777777" w:rsidTr="00067895">
        <w:trPr>
          <w:trHeight w:val="320"/>
        </w:trPr>
        <w:tc>
          <w:tcPr>
            <w:tcW w:w="2200" w:type="dxa"/>
            <w:noWrap/>
            <w:hideMark/>
          </w:tcPr>
          <w:p w14:paraId="31F500E1"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black</w:t>
            </w:r>
          </w:p>
        </w:tc>
        <w:tc>
          <w:tcPr>
            <w:tcW w:w="3324" w:type="dxa"/>
            <w:noWrap/>
            <w:hideMark/>
          </w:tcPr>
          <w:p w14:paraId="1F2F97CC"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3408%</w:t>
            </w:r>
          </w:p>
        </w:tc>
      </w:tr>
      <w:tr w:rsidR="002521B6" w:rsidRPr="002521B6" w14:paraId="3C628827" w14:textId="77777777" w:rsidTr="00067895">
        <w:trPr>
          <w:trHeight w:val="320"/>
        </w:trPr>
        <w:tc>
          <w:tcPr>
            <w:tcW w:w="2200" w:type="dxa"/>
            <w:noWrap/>
            <w:hideMark/>
          </w:tcPr>
          <w:p w14:paraId="32E87301"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lastRenderedPageBreak/>
              <w:t>ethnic</w:t>
            </w:r>
          </w:p>
        </w:tc>
        <w:tc>
          <w:tcPr>
            <w:tcW w:w="3324" w:type="dxa"/>
            <w:noWrap/>
            <w:hideMark/>
          </w:tcPr>
          <w:p w14:paraId="1A90B453"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3218%</w:t>
            </w:r>
          </w:p>
        </w:tc>
      </w:tr>
      <w:tr w:rsidR="002521B6" w:rsidRPr="002521B6" w14:paraId="6AD8DB29" w14:textId="77777777" w:rsidTr="00067895">
        <w:trPr>
          <w:trHeight w:val="320"/>
        </w:trPr>
        <w:tc>
          <w:tcPr>
            <w:tcW w:w="2200" w:type="dxa"/>
            <w:noWrap/>
            <w:hideMark/>
          </w:tcPr>
          <w:p w14:paraId="2B0E1C42"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white</w:t>
            </w:r>
          </w:p>
        </w:tc>
        <w:tc>
          <w:tcPr>
            <w:tcW w:w="3324" w:type="dxa"/>
            <w:noWrap/>
            <w:hideMark/>
          </w:tcPr>
          <w:p w14:paraId="575ECC84"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2589%</w:t>
            </w:r>
          </w:p>
        </w:tc>
      </w:tr>
      <w:tr w:rsidR="002521B6" w:rsidRPr="002521B6" w14:paraId="3FE117CB" w14:textId="77777777" w:rsidTr="00067895">
        <w:trPr>
          <w:trHeight w:val="320"/>
        </w:trPr>
        <w:tc>
          <w:tcPr>
            <w:tcW w:w="2200" w:type="dxa"/>
            <w:noWrap/>
            <w:hideMark/>
          </w:tcPr>
          <w:p w14:paraId="1C5CB3BA"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minority</w:t>
            </w:r>
          </w:p>
        </w:tc>
        <w:tc>
          <w:tcPr>
            <w:tcW w:w="3324" w:type="dxa"/>
            <w:noWrap/>
            <w:hideMark/>
          </w:tcPr>
          <w:p w14:paraId="2B67958D"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2446%</w:t>
            </w:r>
          </w:p>
        </w:tc>
      </w:tr>
      <w:tr w:rsidR="002521B6" w:rsidRPr="002521B6" w14:paraId="18B16C5C" w14:textId="77777777" w:rsidTr="00067895">
        <w:trPr>
          <w:trHeight w:val="320"/>
        </w:trPr>
        <w:tc>
          <w:tcPr>
            <w:tcW w:w="2200" w:type="dxa"/>
            <w:noWrap/>
            <w:hideMark/>
          </w:tcPr>
          <w:p w14:paraId="395A8ADB"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using</w:t>
            </w:r>
          </w:p>
        </w:tc>
        <w:tc>
          <w:tcPr>
            <w:tcW w:w="3324" w:type="dxa"/>
            <w:noWrap/>
            <w:hideMark/>
          </w:tcPr>
          <w:p w14:paraId="618DD1AB"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2266%</w:t>
            </w:r>
          </w:p>
        </w:tc>
      </w:tr>
      <w:tr w:rsidR="002521B6" w:rsidRPr="002521B6" w14:paraId="3C4CFD01" w14:textId="77777777" w:rsidTr="00067895">
        <w:trPr>
          <w:trHeight w:val="320"/>
        </w:trPr>
        <w:tc>
          <w:tcPr>
            <w:tcW w:w="2200" w:type="dxa"/>
            <w:noWrap/>
            <w:hideMark/>
          </w:tcPr>
          <w:p w14:paraId="6996B3BA"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used</w:t>
            </w:r>
          </w:p>
        </w:tc>
        <w:tc>
          <w:tcPr>
            <w:tcW w:w="3324" w:type="dxa"/>
            <w:noWrap/>
            <w:hideMark/>
          </w:tcPr>
          <w:p w14:paraId="5579CA2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2256%</w:t>
            </w:r>
          </w:p>
        </w:tc>
      </w:tr>
      <w:tr w:rsidR="002521B6" w:rsidRPr="002521B6" w14:paraId="5C72018A" w14:textId="77777777" w:rsidTr="00067895">
        <w:trPr>
          <w:trHeight w:val="320"/>
        </w:trPr>
        <w:tc>
          <w:tcPr>
            <w:tcW w:w="2200" w:type="dxa"/>
            <w:noWrap/>
            <w:hideMark/>
          </w:tcPr>
          <w:p w14:paraId="7092EA1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term</w:t>
            </w:r>
          </w:p>
        </w:tc>
        <w:tc>
          <w:tcPr>
            <w:tcW w:w="3324" w:type="dxa"/>
            <w:noWrap/>
            <w:hideMark/>
          </w:tcPr>
          <w:p w14:paraId="4F2BC003"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2113%</w:t>
            </w:r>
          </w:p>
        </w:tc>
      </w:tr>
      <w:tr w:rsidR="002521B6" w:rsidRPr="002521B6" w14:paraId="195BCD6E" w14:textId="77777777" w:rsidTr="00067895">
        <w:trPr>
          <w:trHeight w:val="320"/>
        </w:trPr>
        <w:tc>
          <w:tcPr>
            <w:tcW w:w="2200" w:type="dxa"/>
            <w:noWrap/>
            <w:hideMark/>
          </w:tcPr>
          <w:p w14:paraId="1CB1EBCB"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just</w:t>
            </w:r>
          </w:p>
        </w:tc>
        <w:tc>
          <w:tcPr>
            <w:tcW w:w="3324" w:type="dxa"/>
            <w:noWrap/>
            <w:hideMark/>
          </w:tcPr>
          <w:p w14:paraId="70AF8A5C"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2085%</w:t>
            </w:r>
          </w:p>
        </w:tc>
      </w:tr>
      <w:tr w:rsidR="002521B6" w:rsidRPr="002521B6" w14:paraId="28CB9429" w14:textId="77777777" w:rsidTr="00067895">
        <w:trPr>
          <w:trHeight w:val="320"/>
        </w:trPr>
        <w:tc>
          <w:tcPr>
            <w:tcW w:w="2200" w:type="dxa"/>
            <w:noWrap/>
            <w:hideMark/>
          </w:tcPr>
          <w:p w14:paraId="71E4BEEA"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racism</w:t>
            </w:r>
          </w:p>
        </w:tc>
        <w:tc>
          <w:tcPr>
            <w:tcW w:w="3324" w:type="dxa"/>
            <w:noWrap/>
            <w:hideMark/>
          </w:tcPr>
          <w:p w14:paraId="6F7CFB8F"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1618%</w:t>
            </w:r>
          </w:p>
        </w:tc>
      </w:tr>
      <w:tr w:rsidR="002521B6" w:rsidRPr="002521B6" w14:paraId="729396EB" w14:textId="77777777" w:rsidTr="00067895">
        <w:trPr>
          <w:trHeight w:val="320"/>
        </w:trPr>
        <w:tc>
          <w:tcPr>
            <w:tcW w:w="2200" w:type="dxa"/>
            <w:noWrap/>
            <w:hideMark/>
          </w:tcPr>
          <w:p w14:paraId="24FFC270"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asian</w:t>
            </w:r>
            <w:proofErr w:type="spellEnd"/>
          </w:p>
        </w:tc>
        <w:tc>
          <w:tcPr>
            <w:tcW w:w="3324" w:type="dxa"/>
            <w:noWrap/>
            <w:hideMark/>
          </w:tcPr>
          <w:p w14:paraId="02D2F87D"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1514%</w:t>
            </w:r>
          </w:p>
        </w:tc>
      </w:tr>
      <w:tr w:rsidR="002521B6" w:rsidRPr="002521B6" w14:paraId="6AC99997" w14:textId="77777777" w:rsidTr="00067895">
        <w:trPr>
          <w:trHeight w:val="320"/>
        </w:trPr>
        <w:tc>
          <w:tcPr>
            <w:tcW w:w="2200" w:type="dxa"/>
            <w:noWrap/>
            <w:hideMark/>
          </w:tcPr>
          <w:p w14:paraId="2311A877"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groups</w:t>
            </w:r>
          </w:p>
        </w:tc>
        <w:tc>
          <w:tcPr>
            <w:tcW w:w="3324" w:type="dxa"/>
            <w:noWrap/>
            <w:hideMark/>
          </w:tcPr>
          <w:p w14:paraId="7778A7C8"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1514%</w:t>
            </w:r>
          </w:p>
        </w:tc>
      </w:tr>
      <w:tr w:rsidR="002521B6" w:rsidRPr="002521B6" w14:paraId="6B2E16C5" w14:textId="77777777" w:rsidTr="00067895">
        <w:trPr>
          <w:trHeight w:val="320"/>
        </w:trPr>
        <w:tc>
          <w:tcPr>
            <w:tcW w:w="2200" w:type="dxa"/>
            <w:noWrap/>
            <w:hideMark/>
          </w:tcPr>
          <w:p w14:paraId="5316327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think</w:t>
            </w:r>
          </w:p>
        </w:tc>
        <w:tc>
          <w:tcPr>
            <w:tcW w:w="3324" w:type="dxa"/>
            <w:noWrap/>
            <w:hideMark/>
          </w:tcPr>
          <w:p w14:paraId="159AB568"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1409%</w:t>
            </w:r>
          </w:p>
        </w:tc>
      </w:tr>
      <w:tr w:rsidR="002521B6" w:rsidRPr="002521B6" w14:paraId="194830A0" w14:textId="77777777" w:rsidTr="00067895">
        <w:trPr>
          <w:trHeight w:val="320"/>
        </w:trPr>
        <w:tc>
          <w:tcPr>
            <w:tcW w:w="2200" w:type="dxa"/>
            <w:noWrap/>
            <w:hideMark/>
          </w:tcPr>
          <w:p w14:paraId="622C620D"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race</w:t>
            </w:r>
          </w:p>
        </w:tc>
        <w:tc>
          <w:tcPr>
            <w:tcW w:w="3324" w:type="dxa"/>
            <w:noWrap/>
            <w:hideMark/>
          </w:tcPr>
          <w:p w14:paraId="5BBA6882"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1266%</w:t>
            </w:r>
          </w:p>
        </w:tc>
      </w:tr>
      <w:tr w:rsidR="002521B6" w:rsidRPr="002521B6" w14:paraId="491BD9DB" w14:textId="77777777" w:rsidTr="00067895">
        <w:trPr>
          <w:trHeight w:val="320"/>
        </w:trPr>
        <w:tc>
          <w:tcPr>
            <w:tcW w:w="2200" w:type="dxa"/>
            <w:noWrap/>
            <w:hideMark/>
          </w:tcPr>
          <w:p w14:paraId="017E251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group</w:t>
            </w:r>
          </w:p>
        </w:tc>
        <w:tc>
          <w:tcPr>
            <w:tcW w:w="3324" w:type="dxa"/>
            <w:noWrap/>
            <w:hideMark/>
          </w:tcPr>
          <w:p w14:paraId="5F61E1AF"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1247%</w:t>
            </w:r>
          </w:p>
        </w:tc>
      </w:tr>
      <w:tr w:rsidR="002521B6" w:rsidRPr="002521B6" w14:paraId="458DE07E" w14:textId="77777777" w:rsidTr="00067895">
        <w:trPr>
          <w:trHeight w:val="320"/>
        </w:trPr>
        <w:tc>
          <w:tcPr>
            <w:tcW w:w="2200" w:type="dxa"/>
            <w:noWrap/>
            <w:hideMark/>
          </w:tcPr>
          <w:p w14:paraId="4C817F5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communities</w:t>
            </w:r>
          </w:p>
        </w:tc>
        <w:tc>
          <w:tcPr>
            <w:tcW w:w="3324" w:type="dxa"/>
            <w:noWrap/>
            <w:hideMark/>
          </w:tcPr>
          <w:p w14:paraId="1EFF5C8A"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1247%</w:t>
            </w:r>
          </w:p>
        </w:tc>
      </w:tr>
      <w:tr w:rsidR="002521B6" w:rsidRPr="002521B6" w14:paraId="014712D3" w14:textId="77777777" w:rsidTr="00067895">
        <w:trPr>
          <w:trHeight w:val="320"/>
        </w:trPr>
        <w:tc>
          <w:tcPr>
            <w:tcW w:w="2200" w:type="dxa"/>
            <w:noWrap/>
            <w:hideMark/>
          </w:tcPr>
          <w:p w14:paraId="6EEA0AC0"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hate</w:t>
            </w:r>
          </w:p>
        </w:tc>
        <w:tc>
          <w:tcPr>
            <w:tcW w:w="3324" w:type="dxa"/>
            <w:noWrap/>
            <w:hideMark/>
          </w:tcPr>
          <w:p w14:paraId="23AB64CF"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1238%</w:t>
            </w:r>
          </w:p>
        </w:tc>
      </w:tr>
      <w:tr w:rsidR="002521B6" w:rsidRPr="002521B6" w14:paraId="7B805F1B" w14:textId="77777777" w:rsidTr="00067895">
        <w:trPr>
          <w:trHeight w:val="320"/>
        </w:trPr>
        <w:tc>
          <w:tcPr>
            <w:tcW w:w="2200" w:type="dxa"/>
            <w:noWrap/>
            <w:hideMark/>
          </w:tcPr>
          <w:p w14:paraId="1EA9CFEB"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uk</w:t>
            </w:r>
            <w:proofErr w:type="spellEnd"/>
          </w:p>
        </w:tc>
        <w:tc>
          <w:tcPr>
            <w:tcW w:w="3324" w:type="dxa"/>
            <w:noWrap/>
            <w:hideMark/>
          </w:tcPr>
          <w:p w14:paraId="739A24BD"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1209%</w:t>
            </w:r>
          </w:p>
        </w:tc>
      </w:tr>
      <w:tr w:rsidR="002521B6" w:rsidRPr="002521B6" w14:paraId="55FE8DBF" w14:textId="77777777" w:rsidTr="00067895">
        <w:trPr>
          <w:trHeight w:val="320"/>
        </w:trPr>
        <w:tc>
          <w:tcPr>
            <w:tcW w:w="2200" w:type="dxa"/>
            <w:noWrap/>
            <w:hideMark/>
          </w:tcPr>
          <w:p w14:paraId="06CD7B62"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stop</w:t>
            </w:r>
          </w:p>
        </w:tc>
        <w:tc>
          <w:tcPr>
            <w:tcW w:w="3324" w:type="dxa"/>
            <w:noWrap/>
            <w:hideMark/>
          </w:tcPr>
          <w:p w14:paraId="140319B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1180%</w:t>
            </w:r>
          </w:p>
        </w:tc>
      </w:tr>
      <w:tr w:rsidR="002521B6" w:rsidRPr="002521B6" w14:paraId="03B1ECAB" w14:textId="77777777" w:rsidTr="00067895">
        <w:trPr>
          <w:trHeight w:val="320"/>
        </w:trPr>
        <w:tc>
          <w:tcPr>
            <w:tcW w:w="2200" w:type="dxa"/>
            <w:noWrap/>
            <w:hideMark/>
          </w:tcPr>
          <w:p w14:paraId="2190B36D"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report</w:t>
            </w:r>
          </w:p>
        </w:tc>
        <w:tc>
          <w:tcPr>
            <w:tcW w:w="3324" w:type="dxa"/>
            <w:noWrap/>
            <w:hideMark/>
          </w:tcPr>
          <w:p w14:paraId="47402AAC"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1180%</w:t>
            </w:r>
          </w:p>
        </w:tc>
      </w:tr>
      <w:tr w:rsidR="002521B6" w:rsidRPr="002521B6" w14:paraId="1703BB35" w14:textId="77777777" w:rsidTr="00067895">
        <w:trPr>
          <w:trHeight w:val="320"/>
        </w:trPr>
        <w:tc>
          <w:tcPr>
            <w:tcW w:w="2200" w:type="dxa"/>
            <w:noWrap/>
            <w:hideMark/>
          </w:tcPr>
          <w:p w14:paraId="5BD109FA"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racist</w:t>
            </w:r>
          </w:p>
        </w:tc>
        <w:tc>
          <w:tcPr>
            <w:tcW w:w="3324" w:type="dxa"/>
            <w:noWrap/>
            <w:hideMark/>
          </w:tcPr>
          <w:p w14:paraId="7D789BF3"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1171%</w:t>
            </w:r>
          </w:p>
        </w:tc>
      </w:tr>
      <w:tr w:rsidR="002521B6" w:rsidRPr="002521B6" w14:paraId="7EF0FB72" w14:textId="77777777" w:rsidTr="00067895">
        <w:trPr>
          <w:trHeight w:val="320"/>
        </w:trPr>
        <w:tc>
          <w:tcPr>
            <w:tcW w:w="2200" w:type="dxa"/>
            <w:noWrap/>
            <w:hideMark/>
          </w:tcPr>
          <w:p w14:paraId="0531928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now</w:t>
            </w:r>
          </w:p>
        </w:tc>
        <w:tc>
          <w:tcPr>
            <w:tcW w:w="3324" w:type="dxa"/>
            <w:noWrap/>
            <w:hideMark/>
          </w:tcPr>
          <w:p w14:paraId="59CF40AC"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1076%</w:t>
            </w:r>
          </w:p>
        </w:tc>
      </w:tr>
      <w:tr w:rsidR="002521B6" w:rsidRPr="002521B6" w14:paraId="7274DEB2" w14:textId="77777777" w:rsidTr="00067895">
        <w:trPr>
          <w:trHeight w:val="320"/>
        </w:trPr>
        <w:tc>
          <w:tcPr>
            <w:tcW w:w="2200" w:type="dxa"/>
            <w:noWrap/>
            <w:hideMark/>
          </w:tcPr>
          <w:p w14:paraId="7DEB3301"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commission</w:t>
            </w:r>
          </w:p>
        </w:tc>
        <w:tc>
          <w:tcPr>
            <w:tcW w:w="3324" w:type="dxa"/>
            <w:noWrap/>
            <w:hideMark/>
          </w:tcPr>
          <w:p w14:paraId="4310B17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1066%</w:t>
            </w:r>
          </w:p>
        </w:tc>
      </w:tr>
      <w:tr w:rsidR="002521B6" w:rsidRPr="002521B6" w14:paraId="05652836" w14:textId="77777777" w:rsidTr="00067895">
        <w:trPr>
          <w:trHeight w:val="320"/>
        </w:trPr>
        <w:tc>
          <w:tcPr>
            <w:tcW w:w="2200" w:type="dxa"/>
            <w:noWrap/>
            <w:hideMark/>
          </w:tcPr>
          <w:p w14:paraId="089042E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proofErr w:type="spellStart"/>
            <w:r w:rsidRPr="002521B6">
              <w:rPr>
                <w:rFonts w:ascii="Helvetica" w:eastAsia="Times New Roman" w:hAnsi="Helvetica" w:cs="Calibri"/>
                <w:color w:val="000000"/>
                <w:sz w:val="24"/>
                <w:szCs w:val="24"/>
                <w:lang w:bidi="ar-SA"/>
              </w:rPr>
              <w:t>poc</w:t>
            </w:r>
            <w:proofErr w:type="spellEnd"/>
          </w:p>
        </w:tc>
        <w:tc>
          <w:tcPr>
            <w:tcW w:w="3324" w:type="dxa"/>
            <w:noWrap/>
            <w:hideMark/>
          </w:tcPr>
          <w:p w14:paraId="21639C05"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1047%</w:t>
            </w:r>
          </w:p>
        </w:tc>
      </w:tr>
      <w:tr w:rsidR="002521B6" w:rsidRPr="002521B6" w14:paraId="48E3B832" w14:textId="77777777" w:rsidTr="00067895">
        <w:trPr>
          <w:trHeight w:val="320"/>
        </w:trPr>
        <w:tc>
          <w:tcPr>
            <w:tcW w:w="2200" w:type="dxa"/>
            <w:noWrap/>
            <w:hideMark/>
          </w:tcPr>
          <w:p w14:paraId="14C46288"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colour</w:t>
            </w:r>
          </w:p>
        </w:tc>
        <w:tc>
          <w:tcPr>
            <w:tcW w:w="3324" w:type="dxa"/>
            <w:noWrap/>
            <w:hideMark/>
          </w:tcPr>
          <w:p w14:paraId="4D04B6C0"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1047%</w:t>
            </w:r>
          </w:p>
        </w:tc>
      </w:tr>
      <w:tr w:rsidR="002521B6" w:rsidRPr="002521B6" w14:paraId="18BC58F4" w14:textId="77777777" w:rsidTr="00067895">
        <w:trPr>
          <w:trHeight w:val="320"/>
        </w:trPr>
        <w:tc>
          <w:tcPr>
            <w:tcW w:w="2200" w:type="dxa"/>
            <w:noWrap/>
            <w:hideMark/>
          </w:tcPr>
          <w:p w14:paraId="631E24D6"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same</w:t>
            </w:r>
          </w:p>
        </w:tc>
        <w:tc>
          <w:tcPr>
            <w:tcW w:w="3324" w:type="dxa"/>
            <w:noWrap/>
            <w:hideMark/>
          </w:tcPr>
          <w:p w14:paraId="16781B4F"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1009%</w:t>
            </w:r>
          </w:p>
        </w:tc>
      </w:tr>
      <w:tr w:rsidR="002521B6" w:rsidRPr="002521B6" w14:paraId="09B830E0" w14:textId="77777777" w:rsidTr="00067895">
        <w:trPr>
          <w:trHeight w:val="320"/>
        </w:trPr>
        <w:tc>
          <w:tcPr>
            <w:tcW w:w="2200" w:type="dxa"/>
            <w:noWrap/>
            <w:hideMark/>
          </w:tcPr>
          <w:p w14:paraId="0CAD4569"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racial</w:t>
            </w:r>
          </w:p>
        </w:tc>
        <w:tc>
          <w:tcPr>
            <w:tcW w:w="3324" w:type="dxa"/>
            <w:noWrap/>
            <w:hideMark/>
          </w:tcPr>
          <w:p w14:paraId="6E4C8C88"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961%</w:t>
            </w:r>
          </w:p>
        </w:tc>
      </w:tr>
      <w:tr w:rsidR="002521B6" w:rsidRPr="002521B6" w14:paraId="4C157711" w14:textId="77777777" w:rsidTr="00067895">
        <w:trPr>
          <w:trHeight w:val="320"/>
        </w:trPr>
        <w:tc>
          <w:tcPr>
            <w:tcW w:w="2200" w:type="dxa"/>
            <w:noWrap/>
            <w:hideMark/>
          </w:tcPr>
          <w:p w14:paraId="7A37B167"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see</w:t>
            </w:r>
          </w:p>
        </w:tc>
        <w:tc>
          <w:tcPr>
            <w:tcW w:w="3324" w:type="dxa"/>
            <w:noWrap/>
            <w:hideMark/>
          </w:tcPr>
          <w:p w14:paraId="459DA6D1"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961%</w:t>
            </w:r>
          </w:p>
        </w:tc>
      </w:tr>
      <w:tr w:rsidR="00067895" w:rsidRPr="002521B6" w14:paraId="2F8A7534" w14:textId="77777777" w:rsidTr="00067895">
        <w:trPr>
          <w:trHeight w:val="320"/>
        </w:trPr>
        <w:tc>
          <w:tcPr>
            <w:tcW w:w="2200" w:type="dxa"/>
            <w:noWrap/>
            <w:hideMark/>
          </w:tcPr>
          <w:p w14:paraId="6E85AA87"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minorities</w:t>
            </w:r>
          </w:p>
        </w:tc>
        <w:tc>
          <w:tcPr>
            <w:tcW w:w="3324" w:type="dxa"/>
            <w:noWrap/>
            <w:hideMark/>
          </w:tcPr>
          <w:p w14:paraId="18EBF7B4" w14:textId="77777777" w:rsidR="00067895" w:rsidRPr="002521B6" w:rsidRDefault="00067895" w:rsidP="002521B6">
            <w:pPr>
              <w:widowControl/>
              <w:autoSpaceDE/>
              <w:autoSpaceDN/>
              <w:spacing w:after="0" w:line="360" w:lineRule="auto"/>
              <w:rPr>
                <w:rFonts w:ascii="Helvetica" w:eastAsia="Times New Roman" w:hAnsi="Helvetica" w:cs="Calibri"/>
                <w:color w:val="000000"/>
                <w:sz w:val="24"/>
                <w:szCs w:val="24"/>
                <w:lang w:bidi="ar-SA"/>
              </w:rPr>
            </w:pPr>
            <w:r w:rsidRPr="002521B6">
              <w:rPr>
                <w:rFonts w:ascii="Helvetica" w:eastAsia="Times New Roman" w:hAnsi="Helvetica" w:cs="Calibri"/>
                <w:color w:val="000000"/>
                <w:sz w:val="24"/>
                <w:szCs w:val="24"/>
                <w:lang w:bidi="ar-SA"/>
              </w:rPr>
              <w:t>942%</w:t>
            </w:r>
          </w:p>
        </w:tc>
      </w:tr>
    </w:tbl>
    <w:p w14:paraId="1B4658F1" w14:textId="77777777" w:rsidR="00067895" w:rsidRPr="002521B6" w:rsidRDefault="00067895" w:rsidP="002521B6">
      <w:pPr>
        <w:spacing w:after="0" w:line="360" w:lineRule="auto"/>
        <w:rPr>
          <w:rFonts w:ascii="Helvetica" w:hAnsi="Helvetica"/>
          <w:color w:val="000000"/>
          <w:kern w:val="20"/>
          <w:sz w:val="24"/>
          <w:szCs w:val="24"/>
          <w14:ligatures w14:val="standard"/>
        </w:rPr>
      </w:pPr>
    </w:p>
    <w:p w14:paraId="475274A4" w14:textId="5F49132E" w:rsidR="00067895"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Also, in the context of term and BAME we find report and commission. The associated tweets contain evaluations of reports from authorities and organisations in which the terminology is mentioned. In </w:t>
      </w:r>
      <w:proofErr w:type="gramStart"/>
      <w:r w:rsidRPr="002521B6">
        <w:rPr>
          <w:rFonts w:ascii="Helvetica" w:hAnsi="Helvetica"/>
          <w:color w:val="000000"/>
          <w:kern w:val="20"/>
          <w:sz w:val="24"/>
          <w:szCs w:val="24"/>
          <w14:ligatures w14:val="standard"/>
        </w:rPr>
        <w:t>the majority of</w:t>
      </w:r>
      <w:proofErr w:type="gramEnd"/>
      <w:r w:rsidRPr="002521B6">
        <w:rPr>
          <w:rFonts w:ascii="Helvetica" w:hAnsi="Helvetica"/>
          <w:color w:val="000000"/>
          <w:kern w:val="20"/>
          <w:sz w:val="24"/>
          <w:szCs w:val="24"/>
          <w14:ligatures w14:val="standard"/>
        </w:rPr>
        <w:t xml:space="preserve"> cases, reports which use BAME receive </w:t>
      </w:r>
      <w:r w:rsidRPr="002521B6">
        <w:rPr>
          <w:rFonts w:ascii="Helvetica" w:hAnsi="Helvetica"/>
          <w:color w:val="000000"/>
          <w:kern w:val="20"/>
          <w:sz w:val="24"/>
          <w:szCs w:val="24"/>
          <w14:ligatures w14:val="standard"/>
        </w:rPr>
        <w:lastRenderedPageBreak/>
        <w:t xml:space="preserve">criticism, whereas reports which suggest stopping use of the term receive praise. Tweets containing same include comments about people and experiences not being the same, not just for those who may be grouped under the BAME heading, but for all people who may be grouped under a collective term. The term </w:t>
      </w:r>
      <w:proofErr w:type="spellStart"/>
      <w:r w:rsidRPr="002521B6">
        <w:rPr>
          <w:rFonts w:ascii="Helvetica" w:hAnsi="Helvetica"/>
          <w:color w:val="000000"/>
          <w:kern w:val="20"/>
          <w:sz w:val="24"/>
          <w:szCs w:val="24"/>
          <w14:ligatures w14:val="standard"/>
        </w:rPr>
        <w:t>PoC</w:t>
      </w:r>
      <w:proofErr w:type="spellEnd"/>
      <w:r w:rsidRPr="002521B6">
        <w:rPr>
          <w:rFonts w:ascii="Helvetica" w:hAnsi="Helvetica"/>
          <w:color w:val="000000"/>
          <w:kern w:val="20"/>
          <w:sz w:val="24"/>
          <w:szCs w:val="24"/>
          <w14:ligatures w14:val="standard"/>
        </w:rPr>
        <w:t xml:space="preserve"> is also</w:t>
      </w:r>
      <w:r w:rsidR="0041692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discussed and sentiment towards it is mixed, often described as either being preferable to BAME, or as being no different to and manifesting the same problems as BAME.</w:t>
      </w:r>
      <w:r w:rsidR="00067895" w:rsidRPr="002521B6">
        <w:rPr>
          <w:rFonts w:ascii="Helvetica" w:hAnsi="Helvetica"/>
          <w:color w:val="000000"/>
          <w:kern w:val="20"/>
          <w:sz w:val="24"/>
          <w:szCs w:val="24"/>
          <w14:ligatures w14:val="standard"/>
        </w:rPr>
        <w:t xml:space="preserve"> </w:t>
      </w:r>
    </w:p>
    <w:p w14:paraId="5693BBA8" w14:textId="77777777" w:rsidR="00757293" w:rsidRPr="002521B6" w:rsidRDefault="00757293" w:rsidP="00757293">
      <w:pPr>
        <w:pStyle w:val="BodyText"/>
        <w:spacing w:after="0" w:line="360" w:lineRule="auto"/>
        <w:rPr>
          <w:rFonts w:ascii="Helvetica" w:hAnsi="Helvetica"/>
          <w:color w:val="000000"/>
          <w:kern w:val="20"/>
          <w:sz w:val="24"/>
          <w:szCs w:val="24"/>
          <w14:ligatures w14:val="standard"/>
        </w:rPr>
      </w:pPr>
    </w:p>
    <w:p w14:paraId="7F867BA9" w14:textId="13A11C2F" w:rsidR="00757293" w:rsidRPr="000230B9" w:rsidRDefault="000230B9" w:rsidP="00667B1A">
      <w:pPr>
        <w:pStyle w:val="Heading3"/>
        <w:numPr>
          <w:ilvl w:val="1"/>
          <w:numId w:val="20"/>
        </w:numPr>
        <w:rPr>
          <w:kern w:val="0"/>
          <w14:ligatures w14:val="none"/>
        </w:rPr>
      </w:pPr>
      <w:bookmarkStart w:id="50" w:name="_Toc89983020"/>
      <w:r>
        <w:t>Summary of Linguistics Analysis</w:t>
      </w:r>
      <w:bookmarkEnd w:id="50"/>
    </w:p>
    <w:p w14:paraId="475274A9" w14:textId="4B114906"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 news reporting, we note that BAME has steadily increased in use since 2014, reaching similar usage levels as BME in mid-2019 and is now more frequent than BME in </w:t>
      </w:r>
      <w:proofErr w:type="gramStart"/>
      <w:r w:rsidRPr="002521B6">
        <w:rPr>
          <w:rFonts w:ascii="Helvetica" w:hAnsi="Helvetica"/>
          <w:color w:val="000000"/>
          <w:kern w:val="20"/>
          <w:sz w:val="24"/>
          <w:szCs w:val="24"/>
          <w14:ligatures w14:val="standard"/>
        </w:rPr>
        <w:t>all of</w:t>
      </w:r>
      <w:proofErr w:type="gramEnd"/>
      <w:r w:rsidRPr="002521B6">
        <w:rPr>
          <w:rFonts w:ascii="Helvetica" w:hAnsi="Helvetica"/>
          <w:color w:val="000000"/>
          <w:kern w:val="20"/>
          <w:sz w:val="24"/>
          <w:szCs w:val="24"/>
          <w14:ligatures w14:val="standard"/>
        </w:rPr>
        <w:t xml:space="preserve"> the sources we explored. In terms of topic focus, we observe associations of BAME with recent societal issues, including</w:t>
      </w:r>
      <w:r w:rsidR="005666C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the Black Lives Matter movement and the COVID-19 pandemic. In addition, a stronger association with community and ethnicity-related words</w:t>
      </w:r>
      <w:r w:rsidR="005666C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seems to occur in The Voice and Eastern Eye than in other news sources, regardless of topic. Linguistically, BAME primarily functions as an adjective in news reporting, often modifying collective nouns which refer to </w:t>
      </w:r>
      <w:r w:rsidR="005666C4" w:rsidRPr="002521B6">
        <w:rPr>
          <w:rFonts w:ascii="Helvetica" w:hAnsi="Helvetica"/>
          <w:color w:val="000000"/>
          <w:kern w:val="20"/>
          <w:sz w:val="24"/>
          <w:szCs w:val="24"/>
          <w14:ligatures w14:val="standard"/>
        </w:rPr>
        <w:t>groups of</w:t>
      </w:r>
      <w:r w:rsidRPr="002521B6">
        <w:rPr>
          <w:rFonts w:ascii="Helvetica" w:hAnsi="Helvetica"/>
          <w:color w:val="000000"/>
          <w:kern w:val="20"/>
          <w:sz w:val="24"/>
          <w:szCs w:val="24"/>
          <w14:ligatures w14:val="standard"/>
        </w:rPr>
        <w:t xml:space="preserve"> individuals (</w:t>
      </w:r>
      <w:proofErr w:type="gramStart"/>
      <w:r w:rsidRPr="002521B6">
        <w:rPr>
          <w:rFonts w:ascii="Helvetica" w:hAnsi="Helvetica"/>
          <w:color w:val="000000"/>
          <w:kern w:val="20"/>
          <w:sz w:val="24"/>
          <w:szCs w:val="24"/>
          <w14:ligatures w14:val="standard"/>
        </w:rPr>
        <w:t>e.g.</w:t>
      </w:r>
      <w:proofErr w:type="gramEnd"/>
      <w:r w:rsidRPr="002521B6">
        <w:rPr>
          <w:rFonts w:ascii="Helvetica" w:hAnsi="Helvetica"/>
          <w:color w:val="000000"/>
          <w:kern w:val="20"/>
          <w:sz w:val="24"/>
          <w:szCs w:val="24"/>
          <w14:ligatures w14:val="standard"/>
        </w:rPr>
        <w:t xml:space="preserve"> BAME community/people/women/staff). Finally, the investigation of BAME on Twitter revealed an awareness of the issues with</w:t>
      </w:r>
      <w:r w:rsidR="005666C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terminology, with mostly negative sentiment towards use of the term and the grouping of people under collective terms in general.</w:t>
      </w:r>
    </w:p>
    <w:p w14:paraId="1D19AD0D" w14:textId="77777777" w:rsidR="00D90A45" w:rsidRDefault="00D90A45" w:rsidP="000230B9">
      <w:pPr>
        <w:pStyle w:val="Heading2"/>
        <w:numPr>
          <w:ilvl w:val="0"/>
          <w:numId w:val="0"/>
        </w:numPr>
        <w:rPr>
          <w:sz w:val="36"/>
          <w:szCs w:val="30"/>
        </w:rPr>
        <w:sectPr w:rsidR="00D90A45" w:rsidSect="0075759A">
          <w:footerReference w:type="default" r:id="rId21"/>
          <w:pgSz w:w="11900" w:h="16840"/>
          <w:pgMar w:top="1440" w:right="1080" w:bottom="1440" w:left="1080" w:header="0" w:footer="249" w:gutter="0"/>
          <w:cols w:space="720"/>
          <w:docGrid w:linePitch="299"/>
        </w:sectPr>
      </w:pPr>
      <w:bookmarkStart w:id="51" w:name="_TOC_250013"/>
    </w:p>
    <w:p w14:paraId="766920A0" w14:textId="77777777" w:rsidR="000230B9" w:rsidRDefault="000230B9" w:rsidP="000230B9">
      <w:pPr>
        <w:pStyle w:val="Heading2"/>
        <w:numPr>
          <w:ilvl w:val="0"/>
          <w:numId w:val="0"/>
        </w:numPr>
        <w:rPr>
          <w:sz w:val="36"/>
          <w:szCs w:val="30"/>
        </w:rPr>
      </w:pPr>
    </w:p>
    <w:p w14:paraId="23016C7C" w14:textId="332DCF90" w:rsidR="000017E0" w:rsidRPr="000017E0" w:rsidRDefault="009441FA" w:rsidP="00667B1A">
      <w:pPr>
        <w:pStyle w:val="Heading2"/>
        <w:numPr>
          <w:ilvl w:val="0"/>
          <w:numId w:val="10"/>
        </w:numPr>
        <w:ind w:left="360"/>
        <w:rPr>
          <w:sz w:val="40"/>
          <w:szCs w:val="32"/>
        </w:rPr>
      </w:pPr>
      <w:bookmarkStart w:id="52" w:name="_Toc89983021"/>
      <w:r w:rsidRPr="000017E0">
        <w:rPr>
          <w:sz w:val="40"/>
          <w:szCs w:val="32"/>
        </w:rPr>
        <w:t xml:space="preserve">Industry Stakeholder Interviews and Audience </w:t>
      </w:r>
      <w:bookmarkEnd w:id="51"/>
      <w:r w:rsidRPr="000017E0">
        <w:rPr>
          <w:sz w:val="40"/>
          <w:szCs w:val="32"/>
        </w:rPr>
        <w:t>Research</w:t>
      </w:r>
      <w:bookmarkEnd w:id="52"/>
    </w:p>
    <w:p w14:paraId="08AB9277" w14:textId="3F89D94A" w:rsidR="000017E0" w:rsidRPr="000230B9" w:rsidRDefault="000017E0" w:rsidP="00667B1A">
      <w:pPr>
        <w:pStyle w:val="Heading3"/>
        <w:numPr>
          <w:ilvl w:val="1"/>
          <w:numId w:val="5"/>
        </w:numPr>
        <w:rPr>
          <w:kern w:val="0"/>
          <w14:ligatures w14:val="none"/>
        </w:rPr>
      </w:pPr>
      <w:bookmarkStart w:id="53" w:name="_Toc89983022"/>
      <w:r w:rsidRPr="000017E0">
        <w:t>Key findings from the interviews we conducted on BAME terminology</w:t>
      </w:r>
      <w:bookmarkEnd w:id="53"/>
    </w:p>
    <w:p w14:paraId="475274B3" w14:textId="77777777"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We conducted over twenty interviews with creative practitioners and experts in this area, ranging from journalists to presenters to policy workers and academics. Overall, we found that there is a general acknowledgement that more precise language is needed when talking about people who do not identify as White as a group and any use of a collective term needs to be used carefully and only when </w:t>
      </w:r>
      <w:proofErr w:type="gramStart"/>
      <w:r w:rsidRPr="002521B6">
        <w:rPr>
          <w:rFonts w:ascii="Helvetica" w:hAnsi="Helvetica"/>
          <w:color w:val="000000"/>
          <w:kern w:val="20"/>
          <w:sz w:val="24"/>
          <w:szCs w:val="24"/>
          <w14:ligatures w14:val="standard"/>
        </w:rPr>
        <w:t>absolutely necessary</w:t>
      </w:r>
      <w:proofErr w:type="gramEnd"/>
      <w:r w:rsidRPr="002521B6">
        <w:rPr>
          <w:rFonts w:ascii="Helvetica" w:hAnsi="Helvetica"/>
          <w:color w:val="000000"/>
          <w:kern w:val="20"/>
          <w:sz w:val="24"/>
          <w:szCs w:val="24"/>
          <w14:ligatures w14:val="standard"/>
        </w:rPr>
        <w:t>. There also seems to be a general acceptance that BAME is no longer fit for purpose as a collective term in describing a group of people who do not identify as White, and if used needs to come with several caveats.</w:t>
      </w:r>
    </w:p>
    <w:p w14:paraId="20DEF9D4" w14:textId="77777777" w:rsidR="00615701" w:rsidRDefault="00615701" w:rsidP="002521B6">
      <w:pPr>
        <w:spacing w:after="0" w:line="360" w:lineRule="auto"/>
        <w:ind w:firstLine="720"/>
        <w:rPr>
          <w:rFonts w:ascii="Helvetica" w:hAnsi="Helvetica"/>
          <w:color w:val="000000"/>
          <w:kern w:val="20"/>
          <w:sz w:val="24"/>
          <w:szCs w:val="24"/>
          <w14:ligatures w14:val="standard"/>
        </w:rPr>
      </w:pPr>
    </w:p>
    <w:p w14:paraId="475274B4" w14:textId="495D71AE"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should be noted that there were a few interviewees who push against the utility of having any collective term at all and that grouping people who do not identify as White together is counterproductive. According to this position, apparent amongst our interviewees, there is no place for any collective term (although this was a minority position).</w:t>
      </w:r>
    </w:p>
    <w:p w14:paraId="49623C69" w14:textId="77777777" w:rsidR="00615701" w:rsidRDefault="00615701" w:rsidP="002521B6">
      <w:pPr>
        <w:spacing w:after="0" w:line="360" w:lineRule="auto"/>
        <w:ind w:firstLine="720"/>
        <w:rPr>
          <w:rFonts w:ascii="Helvetica" w:hAnsi="Helvetica"/>
          <w:color w:val="000000"/>
          <w:kern w:val="20"/>
          <w:sz w:val="24"/>
          <w:szCs w:val="24"/>
          <w14:ligatures w14:val="standard"/>
        </w:rPr>
      </w:pPr>
    </w:p>
    <w:p w14:paraId="475274B5" w14:textId="2522F6C9" w:rsidR="004436BE"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We have summarised our findings here, grouping and discussing interview responses in terms of the key themes we identified through analysis.</w:t>
      </w:r>
    </w:p>
    <w:p w14:paraId="4124AA43" w14:textId="77777777" w:rsidR="00615701" w:rsidRPr="002521B6" w:rsidRDefault="00615701" w:rsidP="002521B6">
      <w:pPr>
        <w:spacing w:after="0" w:line="360" w:lineRule="auto"/>
        <w:ind w:firstLine="720"/>
        <w:rPr>
          <w:rFonts w:ascii="Helvetica" w:hAnsi="Helvetica"/>
          <w:color w:val="000000"/>
          <w:kern w:val="20"/>
          <w:sz w:val="24"/>
          <w:szCs w:val="24"/>
          <w14:ligatures w14:val="standard"/>
        </w:rPr>
      </w:pPr>
    </w:p>
    <w:p w14:paraId="475274B6" w14:textId="0863057F" w:rsidR="004436BE" w:rsidRPr="0035049E" w:rsidRDefault="008E5BC9" w:rsidP="00D90A45">
      <w:pPr>
        <w:pStyle w:val="Heading4"/>
        <w:ind w:left="599"/>
      </w:pPr>
      <w:r w:rsidRPr="0035049E">
        <w:t xml:space="preserve"> </w:t>
      </w:r>
      <w:bookmarkStart w:id="54" w:name="_Toc89983023"/>
      <w:r w:rsidR="009441FA" w:rsidRPr="0035049E">
        <w:t>Using a collective term</w:t>
      </w:r>
      <w:bookmarkEnd w:id="54"/>
    </w:p>
    <w:p w14:paraId="475274B9" w14:textId="200848AA"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Although </w:t>
      </w:r>
      <w:proofErr w:type="gramStart"/>
      <w:r w:rsidRPr="002521B6">
        <w:rPr>
          <w:rFonts w:ascii="Helvetica" w:hAnsi="Helvetica"/>
          <w:color w:val="000000"/>
          <w:kern w:val="20"/>
          <w:sz w:val="24"/>
          <w:szCs w:val="24"/>
          <w14:ligatures w14:val="standard"/>
        </w:rPr>
        <w:t>the majority of</w:t>
      </w:r>
      <w:proofErr w:type="gramEnd"/>
      <w:r w:rsidRPr="002521B6">
        <w:rPr>
          <w:rFonts w:ascii="Helvetica" w:hAnsi="Helvetica"/>
          <w:color w:val="000000"/>
          <w:kern w:val="20"/>
          <w:sz w:val="24"/>
          <w:szCs w:val="24"/>
          <w14:ligatures w14:val="standard"/>
        </w:rPr>
        <w:t xml:space="preserve"> interviewees said they used to use the term</w:t>
      </w:r>
      <w:r w:rsidR="005666C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B.A.M.E. (pronouncing each letter in the acronym), many also stated that the use of the term ‘BAME’ (rhyming with “name”) as an umbrella term is totally unacceptable. The difference between ‘B.A.M.E.’</w:t>
      </w:r>
      <w:r w:rsidR="005666C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and ‘BAME’ was possibly best summed up by former Head of BBC Production Pat Younge, who said:</w:t>
      </w:r>
    </w:p>
    <w:p w14:paraId="78D86F61" w14:textId="30490E5B" w:rsidR="005666C4" w:rsidRPr="002521B6" w:rsidRDefault="005666C4" w:rsidP="002521B6">
      <w:pPr>
        <w:pStyle w:val="BodyText"/>
        <w:spacing w:after="0" w:line="360" w:lineRule="auto"/>
        <w:rPr>
          <w:rFonts w:ascii="Helvetica" w:hAnsi="Helvetica"/>
          <w:color w:val="000000"/>
          <w:kern w:val="20"/>
          <w:sz w:val="24"/>
          <w:szCs w:val="24"/>
          <w14:ligatures w14:val="standard"/>
        </w:rPr>
      </w:pPr>
    </w:p>
    <w:p w14:paraId="475274BB" w14:textId="74908E06" w:rsidR="004436BE" w:rsidRPr="002521B6" w:rsidRDefault="005666C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“There is a big difference. B.A.M.E. is Black and Minority Ethnic, I’d say B.A.M.E. is like EBIT, (the accounting term) Earnings Before Interest and Taxation, B.A.M.E. to me is a, is a </w:t>
      </w:r>
      <w:proofErr w:type="gramStart"/>
      <w:r w:rsidRPr="002521B6">
        <w:rPr>
          <w:rFonts w:ascii="Helvetica" w:hAnsi="Helvetica"/>
          <w:color w:val="000000"/>
          <w:kern w:val="20"/>
          <w:sz w:val="24"/>
          <w:szCs w:val="24"/>
          <w14:ligatures w14:val="standard"/>
        </w:rPr>
        <w:t>thing;</w:t>
      </w:r>
      <w:proofErr w:type="gramEnd"/>
      <w:r w:rsidRPr="002521B6">
        <w:rPr>
          <w:rFonts w:ascii="Helvetica" w:hAnsi="Helvetica"/>
          <w:color w:val="000000"/>
          <w:kern w:val="20"/>
          <w:sz w:val="24"/>
          <w:szCs w:val="24"/>
          <w14:ligatures w14:val="standard"/>
        </w:rPr>
        <w:t xml:space="preserve"> Black and Minority Ethnic. BAME is not a word.”</w:t>
      </w:r>
    </w:p>
    <w:p w14:paraId="68A57F87" w14:textId="77777777" w:rsidR="00067895" w:rsidRPr="002521B6" w:rsidRDefault="00067895" w:rsidP="002521B6">
      <w:pPr>
        <w:spacing w:after="0" w:line="360" w:lineRule="auto"/>
        <w:rPr>
          <w:rFonts w:ascii="Helvetica" w:hAnsi="Helvetica"/>
          <w:color w:val="000000"/>
          <w:sz w:val="24"/>
          <w:szCs w:val="24"/>
        </w:rPr>
      </w:pPr>
    </w:p>
    <w:p w14:paraId="475274BD" w14:textId="4BF74436"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Many respondents stated that they instead now verbalise each word in the acronym, saying ‘Black, Asian and minority ethnic’. The leading argument for this was that it is better to recognise the constituent groups included within B.A.M.E. rather than use a single, umbrella term. This was the approach taken by Simone Pennant of the TV Collective:</w:t>
      </w:r>
    </w:p>
    <w:p w14:paraId="7B8F853C" w14:textId="77777777" w:rsidR="000D5448" w:rsidRPr="002521B6" w:rsidRDefault="000D5448"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“We (the TV Collective) use the term Black, Asian and minority ethnic, even though the minority ethnic is a little bit challenging, but we tend to try and use them as individuals rather than BAME.”</w:t>
      </w:r>
    </w:p>
    <w:p w14:paraId="6FC53502" w14:textId="77777777" w:rsidR="000D5448" w:rsidRPr="002521B6" w:rsidRDefault="000D5448" w:rsidP="002521B6">
      <w:pPr>
        <w:pStyle w:val="BodyText"/>
        <w:spacing w:after="0" w:line="360" w:lineRule="auto"/>
        <w:rPr>
          <w:rFonts w:ascii="Helvetica" w:hAnsi="Helvetica"/>
          <w:color w:val="000000"/>
          <w:kern w:val="20"/>
          <w:sz w:val="24"/>
          <w:szCs w:val="24"/>
          <w14:ligatures w14:val="standard"/>
        </w:rPr>
      </w:pPr>
    </w:p>
    <w:p w14:paraId="475274BE" w14:textId="34DAA84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Sir Simon Woolley of Operation Black Vote also took a similar approach stating, “Black, Asian, and minority ethnic, always. And I know it’s a bit long winded […] but it seems to me to be respectful when I say it.”</w:t>
      </w:r>
      <w:r w:rsidR="000202B3" w:rsidRPr="002521B6">
        <w:rPr>
          <w:rFonts w:ascii="Helvetica" w:hAnsi="Helvetica"/>
          <w:color w:val="000000"/>
          <w:kern w:val="20"/>
          <w:sz w:val="24"/>
          <w:szCs w:val="24"/>
          <w14:ligatures w14:val="standard"/>
        </w:rPr>
        <w:t xml:space="preserve"> </w:t>
      </w:r>
    </w:p>
    <w:p w14:paraId="66915DA3"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BF" w14:textId="2130C20E"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Indeed, many interviewees indicated that COVID-19 has provided a clear context to demonstrate how collective terminologies do not work. For example, if COVID-19 is affecting one ethnic group more than other ethnic groups, then this needs to be explicitly stated, rather than relying on the collective terms of BAME and ‘ethnic </w:t>
      </w:r>
      <w:proofErr w:type="gramStart"/>
      <w:r w:rsidR="000D5448" w:rsidRPr="002521B6">
        <w:rPr>
          <w:rFonts w:ascii="Helvetica" w:hAnsi="Helvetica"/>
          <w:color w:val="000000"/>
          <w:kern w:val="20"/>
          <w:sz w:val="24"/>
          <w:szCs w:val="24"/>
          <w14:ligatures w14:val="standard"/>
        </w:rPr>
        <w:t>minorities’</w:t>
      </w:r>
      <w:proofErr w:type="gramEnd"/>
      <w:r w:rsidRPr="002521B6">
        <w:rPr>
          <w:rFonts w:ascii="Helvetica" w:hAnsi="Helvetica"/>
          <w:color w:val="000000"/>
          <w:kern w:val="20"/>
          <w:sz w:val="24"/>
          <w:szCs w:val="24"/>
          <w14:ligatures w14:val="standard"/>
        </w:rPr>
        <w:t xml:space="preserve">. The BBC’s gender and identity correspondent, </w:t>
      </w:r>
      <w:proofErr w:type="spellStart"/>
      <w:r w:rsidRPr="002521B6">
        <w:rPr>
          <w:rFonts w:ascii="Helvetica" w:hAnsi="Helvetica"/>
          <w:color w:val="000000"/>
          <w:kern w:val="20"/>
          <w:sz w:val="24"/>
          <w:szCs w:val="24"/>
          <w14:ligatures w14:val="standard"/>
        </w:rPr>
        <w:t>Megha</w:t>
      </w:r>
      <w:proofErr w:type="spellEnd"/>
      <w:r w:rsidRPr="002521B6">
        <w:rPr>
          <w:rFonts w:ascii="Helvetica" w:hAnsi="Helvetica"/>
          <w:color w:val="000000"/>
          <w:kern w:val="20"/>
          <w:sz w:val="24"/>
          <w:szCs w:val="24"/>
          <w14:ligatures w14:val="standard"/>
        </w:rPr>
        <w:t xml:space="preserve"> Mohan, clearly illustrates this point with a complaint the BBC received about its coverage of the issue:</w:t>
      </w:r>
    </w:p>
    <w:p w14:paraId="4EC91CBA" w14:textId="77777777" w:rsidR="00312C74" w:rsidRPr="002521B6" w:rsidRDefault="00312C74" w:rsidP="002521B6">
      <w:pPr>
        <w:pStyle w:val="BodyText"/>
        <w:spacing w:after="0" w:line="360" w:lineRule="auto"/>
        <w:ind w:firstLine="720"/>
        <w:rPr>
          <w:rFonts w:ascii="Helvetica" w:hAnsi="Helvetica"/>
          <w:color w:val="000000"/>
          <w:kern w:val="20"/>
          <w:sz w:val="24"/>
          <w:szCs w:val="24"/>
          <w14:ligatures w14:val="standard"/>
        </w:rPr>
      </w:pPr>
    </w:p>
    <w:p w14:paraId="3C08B1B8" w14:textId="77777777" w:rsidR="000D5448" w:rsidRPr="002521B6" w:rsidRDefault="000D5448"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complainant) had an issue that the BBC had done a headline saying that COVID had disproportionately […] affect[ed] BAME people. And the reason he gave, quite correctly, was that 80 out of 1,000 people who were dying in hospitals at that time were Caribbean Black, and… British Indian people were not part of that number. </w:t>
      </w:r>
      <w:proofErr w:type="gramStart"/>
      <w:r w:rsidRPr="002521B6">
        <w:rPr>
          <w:rFonts w:ascii="Helvetica" w:hAnsi="Helvetica"/>
          <w:color w:val="000000"/>
          <w:kern w:val="20"/>
          <w:sz w:val="24"/>
          <w:szCs w:val="24"/>
          <w14:ligatures w14:val="standard"/>
        </w:rPr>
        <w:t>So</w:t>
      </w:r>
      <w:proofErr w:type="gramEnd"/>
      <w:r w:rsidRPr="002521B6">
        <w:rPr>
          <w:rFonts w:ascii="Helvetica" w:hAnsi="Helvetica"/>
          <w:color w:val="000000"/>
          <w:kern w:val="20"/>
          <w:sz w:val="24"/>
          <w:szCs w:val="24"/>
          <w14:ligatures w14:val="standard"/>
        </w:rPr>
        <w:t xml:space="preserve"> to have had a headline saying, ‘BAME being disproportionately affected’, abdicated the onus on journalistic integrity even to be like, why are Black Caribbean people being disproportionately affected by COVID as opposed to this whole BAME catch-all?”</w:t>
      </w:r>
    </w:p>
    <w:p w14:paraId="328BE624" w14:textId="77777777" w:rsidR="000D5448" w:rsidRPr="002521B6" w:rsidRDefault="000D5448" w:rsidP="002521B6">
      <w:pPr>
        <w:pStyle w:val="BodyText"/>
        <w:spacing w:after="0" w:line="360" w:lineRule="auto"/>
        <w:ind w:firstLine="720"/>
        <w:rPr>
          <w:rFonts w:ascii="Helvetica" w:hAnsi="Helvetica"/>
          <w:color w:val="000000"/>
          <w:kern w:val="20"/>
          <w:sz w:val="24"/>
          <w:szCs w:val="24"/>
          <w14:ligatures w14:val="standard"/>
        </w:rPr>
      </w:pPr>
    </w:p>
    <w:p w14:paraId="475274C0" w14:textId="43BBD3E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lastRenderedPageBreak/>
        <w:t xml:space="preserve">Many interviewees said this also applied to specificity within racial groups, i.e., African Caribbean and African British (in the context of educational outcomes for example). And to the term Asian which all the interviewees broke down into “South Asian” and/or East / </w:t>
      </w:r>
      <w:proofErr w:type="gramStart"/>
      <w:r w:rsidRPr="002521B6">
        <w:rPr>
          <w:rFonts w:ascii="Helvetica" w:hAnsi="Helvetica"/>
          <w:color w:val="000000"/>
          <w:kern w:val="20"/>
          <w:sz w:val="24"/>
          <w:szCs w:val="24"/>
          <w14:ligatures w14:val="standard"/>
        </w:rPr>
        <w:t>South East</w:t>
      </w:r>
      <w:proofErr w:type="gramEnd"/>
      <w:r w:rsidRPr="002521B6">
        <w:rPr>
          <w:rFonts w:ascii="Helvetica" w:hAnsi="Helvetica"/>
          <w:color w:val="000000"/>
          <w:kern w:val="20"/>
          <w:sz w:val="24"/>
          <w:szCs w:val="24"/>
          <w14:ligatures w14:val="standard"/>
        </w:rPr>
        <w:t xml:space="preserve"> Asian.</w:t>
      </w:r>
    </w:p>
    <w:p w14:paraId="475274C3" w14:textId="77777777" w:rsidR="004436BE" w:rsidRPr="002521B6" w:rsidRDefault="004436BE" w:rsidP="002521B6">
      <w:pPr>
        <w:pStyle w:val="BodyText"/>
        <w:spacing w:after="0" w:line="360" w:lineRule="auto"/>
        <w:rPr>
          <w:rFonts w:ascii="Helvetica" w:hAnsi="Helvetica"/>
          <w:b/>
          <w:bCs/>
          <w:color w:val="000000"/>
          <w:kern w:val="20"/>
          <w:sz w:val="24"/>
          <w:szCs w:val="24"/>
          <w14:ligatures w14:val="standard"/>
        </w:rPr>
      </w:pPr>
    </w:p>
    <w:p w14:paraId="475274C4" w14:textId="50131D97" w:rsidR="004436BE" w:rsidRPr="0035049E" w:rsidRDefault="008E5BC9" w:rsidP="00D90A45">
      <w:pPr>
        <w:pStyle w:val="Heading4"/>
        <w:ind w:left="599"/>
      </w:pPr>
      <w:r w:rsidRPr="0035049E">
        <w:t xml:space="preserve"> </w:t>
      </w:r>
      <w:bookmarkStart w:id="55" w:name="_Toc89983024"/>
      <w:r w:rsidR="009441FA" w:rsidRPr="0035049E">
        <w:t>A question of trust</w:t>
      </w:r>
      <w:bookmarkEnd w:id="55"/>
    </w:p>
    <w:p w14:paraId="475274C6" w14:textId="3C7DEF8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Our interviews with industry stakeholders indicated that there is also the nervousness of BAME (or any collective term) being used to hide failures in achieving targets for representation of certain ethnic minorities or address specific issues of racism affecting specific groups. Depending on the organisation being discussed there were misgivings that collective racial terms are used to hide specific underrepresentation of certain groups and obscure organisational failings. Several interviewees illustrated this point by saying</w:t>
      </w:r>
      <w:r w:rsidR="00312C74"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“organisations are quick to announce hitting “BAME targets” but what does that mean if there is still massive Black underrepresentation or east Asian representation.”</w:t>
      </w:r>
    </w:p>
    <w:p w14:paraId="582C636D" w14:textId="77777777" w:rsidR="00D90A45" w:rsidRDefault="00D90A45" w:rsidP="002521B6">
      <w:pPr>
        <w:pStyle w:val="BodyText"/>
        <w:spacing w:after="0" w:line="360" w:lineRule="auto"/>
        <w:ind w:firstLine="720"/>
        <w:rPr>
          <w:rFonts w:ascii="Helvetica" w:hAnsi="Helvetica"/>
          <w:color w:val="000000"/>
          <w:kern w:val="20"/>
          <w:sz w:val="24"/>
          <w:szCs w:val="24"/>
          <w14:ligatures w14:val="standard"/>
        </w:rPr>
      </w:pPr>
    </w:p>
    <w:p w14:paraId="475274C7" w14:textId="21BC844E"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Jacqueline Baker of the B-Inclusive Taskforce (an employee network group) voiced her misgivings around how the term is (mis)used:</w:t>
      </w:r>
    </w:p>
    <w:p w14:paraId="3A7F51D2" w14:textId="4172BC6E" w:rsidR="00312C74" w:rsidRPr="002521B6"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p>
    <w:p w14:paraId="2CC016B9" w14:textId="57EA565B" w:rsidR="00312C74" w:rsidRPr="002521B6"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 also think, in terms of broadcast data... [some broadcasters] release data that doesn’t specifically drill down into who specifically was hired and what communities they’re from, and that’s for all broadcasters and all productions, then you don’t really get a true picture of where the problems are. You know, if it’s mainly Black people that aren’t being hired, how do we know that if their data just reflects white or non-white? We don’t know that it makes it more difficult, and I think that’s probably purposely done, if I’m being totally honest with you. Because you can hide the reality when you use large groups and don’t go into specifics.”</w:t>
      </w:r>
    </w:p>
    <w:p w14:paraId="409B4EF4" w14:textId="77777777" w:rsidR="00615701" w:rsidRPr="002521B6" w:rsidRDefault="00615701" w:rsidP="002521B6">
      <w:pPr>
        <w:pStyle w:val="BodyText"/>
        <w:spacing w:after="0" w:line="360" w:lineRule="auto"/>
        <w:rPr>
          <w:rFonts w:ascii="Helvetica" w:hAnsi="Helvetica"/>
          <w:color w:val="000000"/>
          <w:kern w:val="20"/>
          <w:sz w:val="24"/>
          <w:szCs w:val="24"/>
          <w14:ligatures w14:val="standard"/>
        </w:rPr>
      </w:pPr>
    </w:p>
    <w:p w14:paraId="475274C9" w14:textId="1003EEC2"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 contrast, an example of best practice that a number of interviewees (specifically from broadcaster employee network groups who did not want to be quoted directly) referenced Sky’s announcement in January 2021 that the broadcaster had set a target for ‘20% of employees at Sky in the UK &amp; Ireland to be from Black, Asian or Minority Ethnic </w:t>
      </w:r>
      <w:r w:rsidRPr="002521B6">
        <w:rPr>
          <w:rFonts w:ascii="Helvetica" w:hAnsi="Helvetica"/>
          <w:color w:val="000000"/>
          <w:kern w:val="20"/>
          <w:sz w:val="24"/>
          <w:szCs w:val="24"/>
          <w14:ligatures w14:val="standard"/>
        </w:rPr>
        <w:lastRenderedPageBreak/>
        <w:t>background by 2025’ and that a quarter of this (5%) ‘should be filled by Black employees’.</w:t>
      </w:r>
      <w:r w:rsidR="00CE14DD" w:rsidRPr="002521B6">
        <w:rPr>
          <w:rStyle w:val="FootnoteReference"/>
          <w:rFonts w:ascii="Helvetica" w:hAnsi="Helvetica"/>
          <w:color w:val="000000"/>
          <w:kern w:val="20"/>
          <w:sz w:val="24"/>
          <w:szCs w:val="24"/>
          <w14:ligatures w14:val="standard"/>
        </w:rPr>
        <w:footnoteReference w:id="40"/>
      </w:r>
    </w:p>
    <w:p w14:paraId="35D6F31C"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CA" w14:textId="21F457BF"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problems of using BAME, or any collective term, to set and meet targets was also highlighted by </w:t>
      </w:r>
      <w:proofErr w:type="spellStart"/>
      <w:r w:rsidRPr="002521B6">
        <w:rPr>
          <w:rFonts w:ascii="Helvetica" w:hAnsi="Helvetica"/>
          <w:color w:val="000000"/>
          <w:kern w:val="20"/>
          <w:sz w:val="24"/>
          <w:szCs w:val="24"/>
          <w14:ligatures w14:val="standard"/>
        </w:rPr>
        <w:t>Aaqil</w:t>
      </w:r>
      <w:proofErr w:type="spellEnd"/>
      <w:r w:rsidRPr="002521B6">
        <w:rPr>
          <w:rFonts w:ascii="Helvetica" w:hAnsi="Helvetica"/>
          <w:color w:val="000000"/>
          <w:kern w:val="20"/>
          <w:sz w:val="24"/>
          <w:szCs w:val="24"/>
          <w14:ligatures w14:val="standard"/>
        </w:rPr>
        <w:t xml:space="preserve"> Ahmed, the former Head of BBC Religion, who noted:</w:t>
      </w:r>
    </w:p>
    <w:p w14:paraId="475274CB" w14:textId="21E37EC0"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7EA2C698" w14:textId="7B45CF18" w:rsidR="00674998" w:rsidRPr="002521B6"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“[I]f you’re just meeting a target, an arbitrary target, a wide target, without all of that intersectionality linked in, that detail, then you’re not meeting the right target, are you? Channel 4 will be a failure in Leeds if the diversity of the people is not primarily Pakistani and African Caribbean, in my opinion.”</w:t>
      </w:r>
    </w:p>
    <w:p w14:paraId="475274D3"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571F96CA" w14:textId="0A258736" w:rsidR="00966861" w:rsidRPr="00731430" w:rsidRDefault="008E5BC9" w:rsidP="00D90A45">
      <w:pPr>
        <w:pStyle w:val="ListParagraph"/>
        <w:numPr>
          <w:ilvl w:val="2"/>
          <w:numId w:val="1"/>
        </w:numPr>
        <w:tabs>
          <w:tab w:val="left" w:pos="2050"/>
        </w:tabs>
        <w:spacing w:before="0" w:after="0" w:line="360" w:lineRule="auto"/>
        <w:ind w:left="599"/>
        <w:rPr>
          <w:rFonts w:ascii="Helvetica" w:hAnsi="Helvetica"/>
          <w:b/>
          <w:bCs/>
          <w:color w:val="1C304A"/>
          <w:kern w:val="20"/>
          <w:sz w:val="28"/>
          <w:szCs w:val="28"/>
          <w14:ligatures w14:val="standard"/>
        </w:rPr>
      </w:pPr>
      <w:r>
        <w:rPr>
          <w:rFonts w:ascii="Helvetica" w:hAnsi="Helvetica"/>
          <w:b/>
          <w:bCs/>
          <w:color w:val="1C304A"/>
          <w:kern w:val="20"/>
          <w:sz w:val="28"/>
          <w:szCs w:val="28"/>
          <w14:ligatures w14:val="standard"/>
        </w:rPr>
        <w:t xml:space="preserve"> </w:t>
      </w:r>
      <w:r w:rsidR="009441FA" w:rsidRPr="00731430">
        <w:rPr>
          <w:rFonts w:ascii="Helvetica" w:hAnsi="Helvetica"/>
          <w:b/>
          <w:bCs/>
          <w:color w:val="1C304A"/>
          <w:kern w:val="20"/>
          <w:sz w:val="28"/>
          <w:szCs w:val="28"/>
          <w14:ligatures w14:val="standard"/>
        </w:rPr>
        <w:t>Throwing the baby out with the bathwater</w:t>
      </w:r>
    </w:p>
    <w:p w14:paraId="475274D5"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Many groups, HR professionals and academics were nervous about losing a collective term altogether. Both the Runnymede Trust and Operation Black Vote (OBV) felt it would hinder their ability to combat institutional and structural racism.</w:t>
      </w:r>
    </w:p>
    <w:p w14:paraId="633C7760" w14:textId="77777777" w:rsidR="00D90A45" w:rsidRDefault="00D90A45" w:rsidP="002521B6">
      <w:pPr>
        <w:pStyle w:val="BodyText"/>
        <w:spacing w:after="0" w:line="360" w:lineRule="auto"/>
        <w:ind w:firstLine="720"/>
        <w:rPr>
          <w:rFonts w:ascii="Helvetica" w:hAnsi="Helvetica"/>
          <w:color w:val="000000"/>
          <w:kern w:val="20"/>
          <w:sz w:val="24"/>
          <w:szCs w:val="24"/>
          <w14:ligatures w14:val="standard"/>
        </w:rPr>
      </w:pPr>
    </w:p>
    <w:p w14:paraId="475274D6" w14:textId="7A31CAC2"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Alba Kapoor of the Runnymede Trust felt that the absence of a collective term would fragment any struggle to highlight structural racism and address its core causes, stating:</w:t>
      </w:r>
    </w:p>
    <w:p w14:paraId="1F6834E5" w14:textId="77777777" w:rsidR="00312C74" w:rsidRPr="002521B6" w:rsidRDefault="00312C74" w:rsidP="002521B6">
      <w:pPr>
        <w:spacing w:after="0" w:line="360" w:lineRule="auto"/>
        <w:rPr>
          <w:rFonts w:ascii="Helvetica" w:hAnsi="Helvetica"/>
          <w:color w:val="000000"/>
          <w:kern w:val="20"/>
          <w:sz w:val="24"/>
          <w:szCs w:val="24"/>
          <w14:ligatures w14:val="standard"/>
        </w:rPr>
      </w:pPr>
    </w:p>
    <w:p w14:paraId="47862063" w14:textId="7F955844" w:rsidR="00312C74" w:rsidRPr="002521B6"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 think it’s absolutely vital that we don’t lose a sense of </w:t>
      </w:r>
      <w:proofErr w:type="spellStart"/>
      <w:r w:rsidRPr="002521B6">
        <w:rPr>
          <w:rFonts w:ascii="Helvetica" w:hAnsi="Helvetica"/>
          <w:color w:val="000000"/>
          <w:kern w:val="20"/>
          <w:sz w:val="24"/>
          <w:szCs w:val="24"/>
          <w14:ligatures w14:val="standard"/>
        </w:rPr>
        <w:t>collectivity</w:t>
      </w:r>
      <w:proofErr w:type="spellEnd"/>
      <w:r w:rsidRPr="002521B6">
        <w:rPr>
          <w:rFonts w:ascii="Helvetica" w:hAnsi="Helvetica"/>
          <w:color w:val="000000"/>
          <w:kern w:val="20"/>
          <w:sz w:val="24"/>
          <w:szCs w:val="24"/>
          <w14:ligatures w14:val="standard"/>
        </w:rPr>
        <w:t xml:space="preserve"> amongst people of colour in the UK. I think losing that would have a real detrimental impact on meaningful anti-racist work in this country. There are examples in which different communities experience different things and that cannot be ignored, but there’s </w:t>
      </w:r>
      <w:proofErr w:type="gramStart"/>
      <w:r w:rsidRPr="002521B6">
        <w:rPr>
          <w:rFonts w:ascii="Helvetica" w:hAnsi="Helvetica"/>
          <w:color w:val="000000"/>
          <w:kern w:val="20"/>
          <w:sz w:val="24"/>
          <w:szCs w:val="24"/>
          <w14:ligatures w14:val="standard"/>
        </w:rPr>
        <w:t>a,</w:t>
      </w:r>
      <w:proofErr w:type="gramEnd"/>
      <w:r w:rsidRPr="002521B6">
        <w:rPr>
          <w:rFonts w:ascii="Helvetica" w:hAnsi="Helvetica"/>
          <w:color w:val="000000"/>
          <w:kern w:val="20"/>
          <w:sz w:val="24"/>
          <w:szCs w:val="24"/>
          <w14:ligatures w14:val="standard"/>
        </w:rPr>
        <w:t xml:space="preserve"> sort of, intersection between class and race there that exists across the board, but the reality is, is that barriers by and large remain the same and that outcomes by and large remain the same for ethnic minority groups and that the meaningful action can only be done, sort of, collectively.”</w:t>
      </w:r>
    </w:p>
    <w:p w14:paraId="707DD62E" w14:textId="77777777" w:rsidR="00312C74" w:rsidRPr="002521B6" w:rsidRDefault="00312C74" w:rsidP="002521B6">
      <w:pPr>
        <w:pStyle w:val="BodyText"/>
        <w:spacing w:after="0" w:line="360" w:lineRule="auto"/>
        <w:ind w:firstLine="720"/>
        <w:rPr>
          <w:rFonts w:ascii="Helvetica" w:hAnsi="Helvetica"/>
          <w:color w:val="000000"/>
          <w:kern w:val="20"/>
          <w:sz w:val="24"/>
          <w:szCs w:val="24"/>
          <w14:ligatures w14:val="standard"/>
        </w:rPr>
      </w:pPr>
    </w:p>
    <w:p w14:paraId="475274D8" w14:textId="4217D05C"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Most HR professionals and academics also thought a collective term is a useful tool in monitoring the workforce and monitoring racism and representation. The fear was that for practical purposes without examining the “non-White” workforce as a specific collective group the numbers would simply be too small to shape effective diversity and inclusion </w:t>
      </w:r>
      <w:r w:rsidRPr="002521B6">
        <w:rPr>
          <w:rFonts w:ascii="Helvetica" w:hAnsi="Helvetica"/>
          <w:color w:val="000000"/>
          <w:kern w:val="20"/>
          <w:sz w:val="24"/>
          <w:szCs w:val="24"/>
          <w14:ligatures w14:val="standard"/>
        </w:rPr>
        <w:lastRenderedPageBreak/>
        <w:t xml:space="preserve">policies. This was a position taken by Bina </w:t>
      </w:r>
      <w:proofErr w:type="spellStart"/>
      <w:r w:rsidRPr="002521B6">
        <w:rPr>
          <w:rFonts w:ascii="Helvetica" w:hAnsi="Helvetica"/>
          <w:color w:val="000000"/>
          <w:kern w:val="20"/>
          <w:sz w:val="24"/>
          <w:szCs w:val="24"/>
          <w14:ligatures w14:val="standard"/>
        </w:rPr>
        <w:t>Kandola</w:t>
      </w:r>
      <w:proofErr w:type="spellEnd"/>
      <w:r w:rsidRPr="002521B6">
        <w:rPr>
          <w:rFonts w:ascii="Helvetica" w:hAnsi="Helvetica"/>
          <w:color w:val="000000"/>
          <w:kern w:val="20"/>
          <w:sz w:val="24"/>
          <w:szCs w:val="24"/>
          <w14:ligatures w14:val="standard"/>
        </w:rPr>
        <w:t xml:space="preserve">, Co- founder of </w:t>
      </w:r>
      <w:proofErr w:type="spellStart"/>
      <w:r w:rsidRPr="002521B6">
        <w:rPr>
          <w:rFonts w:ascii="Helvetica" w:hAnsi="Helvetica"/>
          <w:color w:val="000000"/>
          <w:kern w:val="20"/>
          <w:sz w:val="24"/>
          <w:szCs w:val="24"/>
          <w14:ligatures w14:val="standard"/>
        </w:rPr>
        <w:t>Pearn</w:t>
      </w:r>
      <w:proofErr w:type="spellEnd"/>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Kandola</w:t>
      </w:r>
      <w:proofErr w:type="spellEnd"/>
      <w:r w:rsidRPr="002521B6">
        <w:rPr>
          <w:rFonts w:ascii="Helvetica" w:hAnsi="Helvetica"/>
          <w:color w:val="000000"/>
          <w:kern w:val="20"/>
          <w:sz w:val="24"/>
          <w:szCs w:val="24"/>
          <w14:ligatures w14:val="standard"/>
        </w:rPr>
        <w:t>:</w:t>
      </w:r>
    </w:p>
    <w:p w14:paraId="777216EA" w14:textId="6EE615A7" w:rsidR="00312C74" w:rsidRPr="002521B6" w:rsidRDefault="00312C74" w:rsidP="002521B6">
      <w:pPr>
        <w:pStyle w:val="BodyText"/>
        <w:spacing w:after="0" w:line="360" w:lineRule="auto"/>
        <w:rPr>
          <w:rFonts w:ascii="Helvetica" w:hAnsi="Helvetica"/>
          <w:color w:val="000000"/>
          <w:kern w:val="20"/>
          <w:sz w:val="24"/>
          <w:szCs w:val="24"/>
          <w14:ligatures w14:val="standard"/>
        </w:rPr>
      </w:pPr>
    </w:p>
    <w:p w14:paraId="1696602D" w14:textId="77777777" w:rsidR="00615701"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“When you’re looking at data, and organisations like to have statistics, you’re going to have to have the sample sizes to get anything meaningful... </w:t>
      </w:r>
      <w:proofErr w:type="gramStart"/>
      <w:r w:rsidRPr="002521B6">
        <w:rPr>
          <w:rFonts w:ascii="Helvetica" w:hAnsi="Helvetica"/>
          <w:color w:val="000000"/>
          <w:kern w:val="20"/>
          <w:sz w:val="24"/>
          <w:szCs w:val="24"/>
          <w14:ligatures w14:val="standard"/>
        </w:rPr>
        <w:t>So</w:t>
      </w:r>
      <w:proofErr w:type="gramEnd"/>
      <w:r w:rsidRPr="002521B6">
        <w:rPr>
          <w:rFonts w:ascii="Helvetica" w:hAnsi="Helvetica"/>
          <w:color w:val="000000"/>
          <w:kern w:val="20"/>
          <w:sz w:val="24"/>
          <w:szCs w:val="24"/>
          <w14:ligatures w14:val="standard"/>
        </w:rPr>
        <w:t xml:space="preserve"> we do need to have some sort of collective term.”</w:t>
      </w:r>
    </w:p>
    <w:p w14:paraId="34A5CED1" w14:textId="6616DFD8" w:rsidR="00312C74" w:rsidRPr="002521B6" w:rsidRDefault="00615701"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 </w:t>
      </w:r>
    </w:p>
    <w:p w14:paraId="475274DA"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Although it should be noted there was no consensus as to what this collective group should be termed.</w:t>
      </w:r>
    </w:p>
    <w:p w14:paraId="1C1D5707"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DB" w14:textId="32705FF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At the same time even the strongest proponents of the use of a collective term did not think its use was mutually exclusive to using more specific terms, and a mixed approach was best. Janice Turner, the head of diversity at BECTU, neatly summarised the mixed approach many favoured when asked to give an example:</w:t>
      </w:r>
    </w:p>
    <w:p w14:paraId="0CDC8A60" w14:textId="77777777" w:rsidR="00312C74" w:rsidRPr="002521B6" w:rsidRDefault="00312C74" w:rsidP="002521B6">
      <w:pPr>
        <w:pStyle w:val="BodyText"/>
        <w:spacing w:after="0" w:line="360" w:lineRule="auto"/>
        <w:ind w:firstLine="720"/>
        <w:rPr>
          <w:rFonts w:ascii="Helvetica" w:hAnsi="Helvetica"/>
          <w:color w:val="000000"/>
          <w:kern w:val="20"/>
          <w:sz w:val="24"/>
          <w:szCs w:val="24"/>
          <w14:ligatures w14:val="standard"/>
        </w:rPr>
      </w:pPr>
    </w:p>
    <w:p w14:paraId="18FEE6DA" w14:textId="77777777" w:rsidR="00312C74" w:rsidRPr="002521B6" w:rsidRDefault="00312C74"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 mean just off the top of my head, you could say let’s see, ethnic minority workers are discriminated against in the workplace as shown by the following studies, the studies also show that Bangladeshi workers are the most underrepresented.”</w:t>
      </w:r>
    </w:p>
    <w:p w14:paraId="475274DD"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DE" w14:textId="037A6947" w:rsidR="004436BE" w:rsidRPr="00731430" w:rsidRDefault="008E5BC9" w:rsidP="00D90A45">
      <w:pPr>
        <w:pStyle w:val="Heading4"/>
        <w:ind w:left="599"/>
      </w:pPr>
      <w:r>
        <w:t xml:space="preserve"> </w:t>
      </w:r>
      <w:bookmarkStart w:id="56" w:name="_Toc89983025"/>
      <w:r w:rsidR="009441FA" w:rsidRPr="00731430">
        <w:t>Specificity and intersectionality</w:t>
      </w:r>
      <w:bookmarkEnd w:id="56"/>
    </w:p>
    <w:p w14:paraId="475274DF" w14:textId="172750E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concerns raised by interviewees surrounding the use of collective terms intersected with arguments for specificity. Lucy Sheen of the British East Asian Theatre and Screen group argued that without specificity collective terms could </w:t>
      </w:r>
      <w:proofErr w:type="gramStart"/>
      <w:r w:rsidRPr="002521B6">
        <w:rPr>
          <w:rFonts w:ascii="Helvetica" w:hAnsi="Helvetica"/>
          <w:color w:val="000000"/>
          <w:kern w:val="20"/>
          <w:sz w:val="24"/>
          <w:szCs w:val="24"/>
          <w14:ligatures w14:val="standard"/>
        </w:rPr>
        <w:t>actually be</w:t>
      </w:r>
      <w:proofErr w:type="gramEnd"/>
      <w:r w:rsidRPr="002521B6">
        <w:rPr>
          <w:rFonts w:ascii="Helvetica" w:hAnsi="Helvetica"/>
          <w:color w:val="000000"/>
          <w:kern w:val="20"/>
          <w:sz w:val="24"/>
          <w:szCs w:val="24"/>
          <w14:ligatures w14:val="standard"/>
        </w:rPr>
        <w:t xml:space="preserve"> exclusionary rather than inclusive:</w:t>
      </w:r>
    </w:p>
    <w:p w14:paraId="698A3FF5" w14:textId="77777777" w:rsidR="00C50287" w:rsidRPr="002521B6" w:rsidRDefault="00C50287" w:rsidP="002521B6">
      <w:pPr>
        <w:spacing w:after="0" w:line="360" w:lineRule="auto"/>
        <w:rPr>
          <w:rFonts w:ascii="Helvetica" w:hAnsi="Helvetica"/>
          <w:color w:val="000000"/>
          <w:kern w:val="20"/>
          <w:sz w:val="24"/>
          <w:szCs w:val="24"/>
          <w14:ligatures w14:val="standard"/>
        </w:rPr>
      </w:pPr>
    </w:p>
    <w:p w14:paraId="6D920DC6" w14:textId="5A577E04" w:rsidR="00C50287" w:rsidRPr="002521B6" w:rsidRDefault="00C50287"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“I’m sure that the mainly white male, probably Oxbridge educated, people in positions of power within the arts, think it is a very inclusive term, but it’s not. It’s another way of labelling people, and basically, by labelling them, it’s the conceit that we’re </w:t>
      </w:r>
      <w:proofErr w:type="gramStart"/>
      <w:r w:rsidRPr="002521B6">
        <w:rPr>
          <w:rFonts w:ascii="Helvetica" w:hAnsi="Helvetica"/>
          <w:color w:val="000000"/>
          <w:kern w:val="20"/>
          <w:sz w:val="24"/>
          <w:szCs w:val="24"/>
          <w14:ligatures w14:val="standard"/>
        </w:rPr>
        <w:t>actually seeing</w:t>
      </w:r>
      <w:proofErr w:type="gramEnd"/>
      <w:r w:rsidRPr="002521B6">
        <w:rPr>
          <w:rFonts w:ascii="Helvetica" w:hAnsi="Helvetica"/>
          <w:color w:val="000000"/>
          <w:kern w:val="20"/>
          <w:sz w:val="24"/>
          <w:szCs w:val="24"/>
          <w14:ligatures w14:val="standard"/>
        </w:rPr>
        <w:t xml:space="preserve"> you, but it’s not, it’s actually blocking you out. It’s </w:t>
      </w:r>
      <w:proofErr w:type="gramStart"/>
      <w:r w:rsidRPr="002521B6">
        <w:rPr>
          <w:rFonts w:ascii="Helvetica" w:hAnsi="Helvetica"/>
          <w:color w:val="000000"/>
          <w:kern w:val="20"/>
          <w:sz w:val="24"/>
          <w:szCs w:val="24"/>
          <w14:ligatures w14:val="standard"/>
        </w:rPr>
        <w:t>actually putting</w:t>
      </w:r>
      <w:proofErr w:type="gramEnd"/>
      <w:r w:rsidRPr="002521B6">
        <w:rPr>
          <w:rFonts w:ascii="Helvetica" w:hAnsi="Helvetica"/>
          <w:color w:val="000000"/>
          <w:kern w:val="20"/>
          <w:sz w:val="24"/>
          <w:szCs w:val="24"/>
          <w14:ligatures w14:val="standard"/>
        </w:rPr>
        <w:t xml:space="preserve"> you in an amorphous monolithic thing and being able to side bar you. I think that’s what that does.”</w:t>
      </w:r>
    </w:p>
    <w:p w14:paraId="4FE05E64" w14:textId="77777777" w:rsidR="00C50287" w:rsidRPr="002521B6" w:rsidRDefault="00C50287" w:rsidP="002521B6">
      <w:pPr>
        <w:pStyle w:val="BodyText"/>
        <w:spacing w:after="0" w:line="360" w:lineRule="auto"/>
        <w:ind w:firstLine="720"/>
        <w:rPr>
          <w:rFonts w:ascii="Helvetica" w:hAnsi="Helvetica"/>
          <w:color w:val="000000"/>
          <w:kern w:val="20"/>
          <w:sz w:val="24"/>
          <w:szCs w:val="24"/>
          <w14:ligatures w14:val="standard"/>
        </w:rPr>
      </w:pPr>
    </w:p>
    <w:p w14:paraId="475274E1" w14:textId="26A12626"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While the issue of more granularity and specificity was made by numerous people, </w:t>
      </w:r>
      <w:proofErr w:type="spellStart"/>
      <w:r w:rsidRPr="002521B6">
        <w:rPr>
          <w:rFonts w:ascii="Helvetica" w:hAnsi="Helvetica"/>
          <w:color w:val="000000"/>
          <w:kern w:val="20"/>
          <w:sz w:val="24"/>
          <w:szCs w:val="24"/>
          <w14:ligatures w14:val="standard"/>
        </w:rPr>
        <w:t>Aaqil</w:t>
      </w:r>
      <w:proofErr w:type="spellEnd"/>
      <w:r w:rsidR="00C5028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Ahmed, former Head of BBC Religion, was the only person who brought up the issue </w:t>
      </w:r>
      <w:r w:rsidRPr="002521B6">
        <w:rPr>
          <w:rFonts w:ascii="Helvetica" w:hAnsi="Helvetica"/>
          <w:color w:val="000000"/>
          <w:kern w:val="20"/>
          <w:sz w:val="24"/>
          <w:szCs w:val="24"/>
          <w14:ligatures w14:val="standard"/>
        </w:rPr>
        <w:lastRenderedPageBreak/>
        <w:t>of intersectionality and noted that the specificity of approach also needs to be applied to intersectionality where appropriate. This is important when looking at issues that might disproportionately affect a subsection of a racial group, for example mental health of Black women compared to mental health of Black men. Or where a particular protected characteristic cuts across racial groups, for example Islamophobia might affect Muslims of all races</w:t>
      </w:r>
      <w:r w:rsidR="00C50287"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but disproportionately impact Muslims of South Asian backgrounds. As Ahmed explained:</w:t>
      </w:r>
    </w:p>
    <w:p w14:paraId="333E06CF" w14:textId="77777777" w:rsidR="00C50287" w:rsidRPr="002521B6" w:rsidRDefault="00C50287" w:rsidP="002521B6">
      <w:pPr>
        <w:spacing w:after="0" w:line="360" w:lineRule="auto"/>
        <w:rPr>
          <w:rFonts w:ascii="Helvetica" w:hAnsi="Helvetica"/>
          <w:color w:val="000000"/>
          <w:kern w:val="20"/>
          <w:sz w:val="24"/>
          <w:szCs w:val="24"/>
          <w14:ligatures w14:val="standard"/>
        </w:rPr>
      </w:pPr>
    </w:p>
    <w:p w14:paraId="475274E3" w14:textId="7CEAEBD6" w:rsidR="004436BE" w:rsidRPr="002521B6" w:rsidRDefault="00C50287"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So that’s one </w:t>
      </w:r>
      <w:proofErr w:type="gramStart"/>
      <w:r w:rsidRPr="002521B6">
        <w:rPr>
          <w:rFonts w:ascii="Helvetica" w:hAnsi="Helvetica"/>
          <w:color w:val="000000"/>
          <w:kern w:val="20"/>
          <w:sz w:val="24"/>
          <w:szCs w:val="24"/>
          <w14:ligatures w14:val="standard"/>
        </w:rPr>
        <w:t>particular thing</w:t>
      </w:r>
      <w:proofErr w:type="gramEnd"/>
      <w:r w:rsidRPr="002521B6">
        <w:rPr>
          <w:rFonts w:ascii="Helvetica" w:hAnsi="Helvetica"/>
          <w:color w:val="000000"/>
          <w:kern w:val="20"/>
          <w:sz w:val="24"/>
          <w:szCs w:val="24"/>
          <w14:ligatures w14:val="standard"/>
        </w:rPr>
        <w:t xml:space="preserve"> that I think is a problem with the term BAME, without actually being able to explain what that can mean. And I think religion is a very important thing here, as is class. These are two issues which if you have the phrase BAME and it’s defined in the classical term that people define it, which is it’s about skin colour, then issues around class, but particular issues around religion that don’t come into it at all.”</w:t>
      </w:r>
    </w:p>
    <w:p w14:paraId="475274E6"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4E7" w14:textId="1A031647" w:rsidR="004436BE" w:rsidRPr="00731430" w:rsidRDefault="008E5BC9" w:rsidP="00D90A45">
      <w:pPr>
        <w:pStyle w:val="Heading4"/>
        <w:ind w:left="599"/>
      </w:pPr>
      <w:r>
        <w:t xml:space="preserve"> </w:t>
      </w:r>
      <w:bookmarkStart w:id="57" w:name="_Toc89983026"/>
      <w:r w:rsidR="009441FA" w:rsidRPr="00731430">
        <w:t>New terms</w:t>
      </w:r>
      <w:bookmarkEnd w:id="57"/>
    </w:p>
    <w:p w14:paraId="475274E8"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When it comes to considering new or alternative terms, we would reiterate the previous point that most interviewees stated that they preferred specificity wherever possible and collective terms should only be used when appropriate. However, our interviewees indicated that it may be preferable to move away from catch-all terms like BAME and use ‘ethnic minorities’, or some variation or adaptation of it, in future.</w:t>
      </w:r>
    </w:p>
    <w:p w14:paraId="264C2C3E" w14:textId="77777777" w:rsidR="00D90A45" w:rsidRDefault="00D90A45" w:rsidP="002521B6">
      <w:pPr>
        <w:pStyle w:val="BodyText"/>
        <w:spacing w:after="0" w:line="360" w:lineRule="auto"/>
        <w:ind w:firstLine="720"/>
        <w:rPr>
          <w:rFonts w:ascii="Helvetica" w:hAnsi="Helvetica"/>
          <w:color w:val="000000"/>
          <w:kern w:val="20"/>
          <w:sz w:val="24"/>
          <w:szCs w:val="24"/>
          <w14:ligatures w14:val="standard"/>
        </w:rPr>
      </w:pPr>
    </w:p>
    <w:p w14:paraId="475274E9" w14:textId="39EF2431"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ITV News has already dropped the use of “Black and Asian” from the term “Black Asian and minority ethnic” and now generally uses the term “ethnic minorities”. Di Ridley of ITV News explained how they came to this position:</w:t>
      </w:r>
    </w:p>
    <w:p w14:paraId="622C21C3" w14:textId="77777777" w:rsidR="003C0B17" w:rsidRPr="002521B6" w:rsidRDefault="003C0B17" w:rsidP="002521B6">
      <w:pPr>
        <w:pStyle w:val="BodyText"/>
        <w:spacing w:after="0" w:line="360" w:lineRule="auto"/>
        <w:ind w:firstLine="720"/>
        <w:rPr>
          <w:rFonts w:ascii="Helvetica" w:hAnsi="Helvetica"/>
          <w:color w:val="000000"/>
          <w:kern w:val="20"/>
          <w:sz w:val="24"/>
          <w:szCs w:val="24"/>
          <w14:ligatures w14:val="standard"/>
        </w:rPr>
      </w:pPr>
    </w:p>
    <w:p w14:paraId="58259E33" w14:textId="52181F1D" w:rsidR="00D22328" w:rsidRPr="002521B6" w:rsidRDefault="00D22328"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“Essentially, we chatted it through with staff members of that forum (employee network group), and we talked about, you know, why would you use that term (BAME)? What does that term </w:t>
      </w:r>
      <w:proofErr w:type="gramStart"/>
      <w:r w:rsidRPr="002521B6">
        <w:rPr>
          <w:rFonts w:ascii="Helvetica" w:hAnsi="Helvetica"/>
          <w:color w:val="000000"/>
          <w:kern w:val="20"/>
          <w:sz w:val="24"/>
          <w:szCs w:val="24"/>
          <w14:ligatures w14:val="standard"/>
        </w:rPr>
        <w:t>actually say</w:t>
      </w:r>
      <w:proofErr w:type="gramEnd"/>
      <w:r w:rsidRPr="002521B6">
        <w:rPr>
          <w:rFonts w:ascii="Helvetica" w:hAnsi="Helvetica"/>
          <w:color w:val="000000"/>
          <w:kern w:val="20"/>
          <w:sz w:val="24"/>
          <w:szCs w:val="24"/>
          <w14:ligatures w14:val="standard"/>
        </w:rPr>
        <w:t xml:space="preserve"> to somebody?... </w:t>
      </w:r>
      <w:proofErr w:type="gramStart"/>
      <w:r w:rsidRPr="002521B6">
        <w:rPr>
          <w:rFonts w:ascii="Helvetica" w:hAnsi="Helvetica"/>
          <w:color w:val="000000"/>
          <w:kern w:val="20"/>
          <w:sz w:val="24"/>
          <w:szCs w:val="24"/>
          <w14:ligatures w14:val="standard"/>
        </w:rPr>
        <w:t>So</w:t>
      </w:r>
      <w:proofErr w:type="gramEnd"/>
      <w:r w:rsidRPr="002521B6">
        <w:rPr>
          <w:rFonts w:ascii="Helvetica" w:hAnsi="Helvetica"/>
          <w:color w:val="000000"/>
          <w:kern w:val="20"/>
          <w:sz w:val="24"/>
          <w:szCs w:val="24"/>
          <w14:ligatures w14:val="standard"/>
        </w:rPr>
        <w:t xml:space="preserve"> we talked about if we did need to use that, a collective term, and we discussed, which one would we use? And the term that most people felt was relevant, was “ethnic minorities” or “minority ethnic”. So, if we were going to use a term, that a collective term was felt was necessary, then that is what we would use.”</w:t>
      </w:r>
    </w:p>
    <w:p w14:paraId="026E7D3F" w14:textId="77777777" w:rsidR="003C0B17" w:rsidRPr="002521B6" w:rsidRDefault="003C0B17" w:rsidP="002521B6">
      <w:pPr>
        <w:spacing w:after="0" w:line="360" w:lineRule="auto"/>
        <w:rPr>
          <w:rFonts w:ascii="Helvetica" w:hAnsi="Helvetica"/>
          <w:color w:val="000000"/>
          <w:sz w:val="24"/>
          <w:szCs w:val="24"/>
        </w:rPr>
      </w:pPr>
    </w:p>
    <w:p w14:paraId="475274EA" w14:textId="63C787F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lastRenderedPageBreak/>
        <w:t>However, Director of Operation Black Vote, Sir Simon Woolley, expressed concerns about this, worrying that using ‘ethnic minorities’ alone hides the racial aspect implicit in the term ‘Black, Asian and minority ethnic’, and includes ethnically White minorities:</w:t>
      </w:r>
    </w:p>
    <w:p w14:paraId="78B803C5" w14:textId="77777777" w:rsidR="003C0B17" w:rsidRPr="002521B6" w:rsidRDefault="003C0B17" w:rsidP="002521B6">
      <w:pPr>
        <w:pStyle w:val="BodyText"/>
        <w:spacing w:after="0" w:line="360" w:lineRule="auto"/>
        <w:ind w:firstLine="720"/>
        <w:rPr>
          <w:rFonts w:ascii="Helvetica" w:hAnsi="Helvetica"/>
          <w:color w:val="000000"/>
          <w:kern w:val="20"/>
          <w:sz w:val="24"/>
          <w:szCs w:val="24"/>
          <w14:ligatures w14:val="standard"/>
        </w:rPr>
      </w:pPr>
    </w:p>
    <w:p w14:paraId="1F0E2BC1" w14:textId="467582C5" w:rsidR="00D22328" w:rsidRPr="002521B6" w:rsidRDefault="00D22328"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“If you remove Black Asian Minority Ethnic, particularly </w:t>
      </w:r>
      <w:proofErr w:type="gramStart"/>
      <w:r w:rsidRPr="002521B6">
        <w:rPr>
          <w:rFonts w:ascii="Helvetica" w:hAnsi="Helvetica"/>
          <w:color w:val="000000"/>
          <w:kern w:val="20"/>
          <w:sz w:val="24"/>
          <w:szCs w:val="24"/>
          <w14:ligatures w14:val="standard"/>
        </w:rPr>
        <w:t>Black</w:t>
      </w:r>
      <w:proofErr w:type="gramEnd"/>
      <w:r w:rsidRPr="002521B6">
        <w:rPr>
          <w:rFonts w:ascii="Helvetica" w:hAnsi="Helvetica"/>
          <w:color w:val="000000"/>
          <w:kern w:val="20"/>
          <w:sz w:val="24"/>
          <w:szCs w:val="24"/>
          <w14:ligatures w14:val="standard"/>
        </w:rPr>
        <w:t xml:space="preserve"> and Asian, and you have a catchall Ethnic Minorities, wow. It’s a political gamechanger but in a dangerous way, because whilst you have the Black and Asian and Minority Ethnic [...], it forces you to look within that, predominantly through the lens of non-white and lay bare the inequalities that are subject to those individuals… If you lose all of that in your ethnic minorities, for example, then you’re dealing with Scottish and Irish and Polish. Then you say, you look at the ethnic minority data and things are not too bad. Look, the data then would suggest that for ethnic minorities living in the UK things are not too bad at all, broadly speaking.”</w:t>
      </w:r>
    </w:p>
    <w:p w14:paraId="2526901E" w14:textId="77777777" w:rsidR="003C0B17" w:rsidRPr="002521B6" w:rsidRDefault="003C0B17" w:rsidP="002521B6">
      <w:pPr>
        <w:spacing w:after="0" w:line="360" w:lineRule="auto"/>
        <w:rPr>
          <w:rFonts w:ascii="Helvetica" w:hAnsi="Helvetica"/>
          <w:color w:val="000000"/>
          <w:sz w:val="24"/>
          <w:szCs w:val="24"/>
        </w:rPr>
      </w:pPr>
    </w:p>
    <w:p w14:paraId="475274EC" w14:textId="75114426"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Although this is not how ITV News seems to be using the term, the concern seems to have some justification as highlighted by discussions with the BFI and CDN.</w:t>
      </w:r>
      <w:r w:rsidR="00615701" w:rsidRPr="002521B6">
        <w:rPr>
          <w:rFonts w:ascii="Helvetica" w:hAnsi="Helvetica"/>
          <w:color w:val="000000"/>
          <w:kern w:val="20"/>
          <w:sz w:val="24"/>
          <w:szCs w:val="24"/>
          <w14:ligatures w14:val="standard"/>
        </w:rPr>
        <w:t xml:space="preserve"> </w:t>
      </w:r>
    </w:p>
    <w:p w14:paraId="17A4F8BD"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F3" w14:textId="4D7B8B8A"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Although neither organisation officially class white ethnic groups to be racial minorities, both organisations in their interviews for the report used the term “ethnic minorities” to include White ethnic communities such as Poles and Russians, for example, with the CDN referencing ethnic cleansing of Europeans. While this might not b</w:t>
      </w:r>
      <w:r w:rsidR="00D22328" w:rsidRPr="002521B6">
        <w:rPr>
          <w:rFonts w:ascii="Helvetica" w:hAnsi="Helvetica"/>
          <w:color w:val="000000"/>
          <w:kern w:val="20"/>
          <w:sz w:val="24"/>
          <w:szCs w:val="24"/>
          <w14:ligatures w14:val="standard"/>
        </w:rPr>
        <w:t>e</w:t>
      </w:r>
      <w:r w:rsidR="00067895" w:rsidRPr="002521B6">
        <w:rPr>
          <w:rFonts w:ascii="Helvetica" w:hAnsi="Helvetica"/>
          <w:color w:val="000000"/>
          <w:kern w:val="20"/>
          <w:sz w:val="24"/>
          <w:szCs w:val="24"/>
          <w14:ligatures w14:val="standard"/>
        </w:rPr>
        <w:t xml:space="preserve"> </w:t>
      </w:r>
      <w:proofErr w:type="gramStart"/>
      <w:r w:rsidR="00067895" w:rsidRPr="002521B6">
        <w:rPr>
          <w:rFonts w:ascii="Helvetica" w:hAnsi="Helvetica"/>
          <w:color w:val="000000"/>
          <w:kern w:val="20"/>
          <w:sz w:val="24"/>
          <w:szCs w:val="24"/>
          <w14:ligatures w14:val="standard"/>
        </w:rPr>
        <w:t>either organisations’</w:t>
      </w:r>
      <w:proofErr w:type="gramEnd"/>
      <w:r w:rsidRPr="002521B6">
        <w:rPr>
          <w:rFonts w:ascii="Helvetica" w:hAnsi="Helvetica"/>
          <w:color w:val="000000"/>
          <w:kern w:val="20"/>
          <w:sz w:val="24"/>
          <w:szCs w:val="24"/>
          <w14:ligatures w14:val="standard"/>
        </w:rPr>
        <w:t xml:space="preserve"> official position it illustrated Woolley’s concern that the term could be used to include East Europeans, depending on context. The commonality in the BFI and CDN’s position, and the</w:t>
      </w:r>
      <w:r w:rsidR="00D2232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associated confusion, might be explained by staff moving between the two organisations. This again is part of a wider concern throughout the sector as individuals move through media organisations in</w:t>
      </w:r>
      <w:r w:rsidR="00D2232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similar roles. In interviews, both the BFI and CDN talked about “underrepresented ethnic communities” as being a possible replacement for BAME. Both seemed to think of BAME exclusively in racial terms while “underrepresented ethnic communities” was a</w:t>
      </w:r>
      <w:r w:rsidR="00D2232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broader category. </w:t>
      </w:r>
      <w:r w:rsidR="00D22328" w:rsidRPr="002521B6">
        <w:rPr>
          <w:rFonts w:ascii="Helvetica" w:hAnsi="Helvetica"/>
          <w:color w:val="000000"/>
          <w:kern w:val="20"/>
          <w:sz w:val="24"/>
          <w:szCs w:val="24"/>
          <w14:ligatures w14:val="standard"/>
        </w:rPr>
        <w:t>Again,</w:t>
      </w:r>
      <w:r w:rsidRPr="002521B6">
        <w:rPr>
          <w:rFonts w:ascii="Helvetica" w:hAnsi="Helvetica"/>
          <w:color w:val="000000"/>
          <w:kern w:val="20"/>
          <w:sz w:val="24"/>
          <w:szCs w:val="24"/>
          <w14:ligatures w14:val="standard"/>
        </w:rPr>
        <w:t xml:space="preserve"> this is not a comment on either CDN or BFI’s official stance but further highlights Wooley’s concern of how “ethnic communities” can be interpreted not to be an exclusively racial term.</w:t>
      </w:r>
      <w:r w:rsidR="003C0B17" w:rsidRPr="002521B6">
        <w:rPr>
          <w:rFonts w:ascii="Helvetica" w:hAnsi="Helvetica"/>
          <w:color w:val="000000"/>
          <w:kern w:val="20"/>
          <w:sz w:val="24"/>
          <w:szCs w:val="24"/>
          <w14:ligatures w14:val="standard"/>
        </w:rPr>
        <w:t xml:space="preserve"> </w:t>
      </w:r>
    </w:p>
    <w:p w14:paraId="6A655BB1"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F4" w14:textId="2E5ABF3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Office of National Statistics overlays categories that we may commonly refer to </w:t>
      </w:r>
      <w:r w:rsidRPr="002521B6">
        <w:rPr>
          <w:rFonts w:ascii="Helvetica" w:hAnsi="Helvetica"/>
          <w:color w:val="000000"/>
          <w:kern w:val="20"/>
          <w:sz w:val="24"/>
          <w:szCs w:val="24"/>
          <w14:ligatures w14:val="standard"/>
        </w:rPr>
        <w:lastRenderedPageBreak/>
        <w:t xml:space="preserve">as “ethnicity” and “race”. The term “White” covers ‘Scottish’, ‘Other British’, ‘Irish’, ‘Gypsy/Traveller’, ‘Polish’, ‘Any other White ethnic group, please describe’ (although there is some variation in these categories between the different nations – England, Scotland, </w:t>
      </w:r>
      <w:proofErr w:type="gramStart"/>
      <w:r w:rsidRPr="002521B6">
        <w:rPr>
          <w:rFonts w:ascii="Helvetica" w:hAnsi="Helvetica"/>
          <w:color w:val="000000"/>
          <w:kern w:val="20"/>
          <w:sz w:val="24"/>
          <w:szCs w:val="24"/>
          <w14:ligatures w14:val="standard"/>
        </w:rPr>
        <w:t>Wales</w:t>
      </w:r>
      <w:proofErr w:type="gramEnd"/>
      <w:r w:rsidRPr="002521B6">
        <w:rPr>
          <w:rFonts w:ascii="Helvetica" w:hAnsi="Helvetica"/>
          <w:color w:val="000000"/>
          <w:kern w:val="20"/>
          <w:sz w:val="24"/>
          <w:szCs w:val="24"/>
          <w14:ligatures w14:val="standard"/>
        </w:rPr>
        <w:t xml:space="preserve"> and N. Ireland). Importantly under the Race Relations (NI) Order 1997 it is only the ‘Traveller’ community that is “specifically identified in the Order as a racial group against which racial discrimination is unlawful.”</w:t>
      </w:r>
      <w:r w:rsidR="00CE14DD" w:rsidRPr="002521B6">
        <w:rPr>
          <w:rStyle w:val="FootnoteReference"/>
          <w:rFonts w:ascii="Helvetica" w:hAnsi="Helvetica"/>
          <w:color w:val="000000"/>
          <w:kern w:val="20"/>
          <w:sz w:val="24"/>
          <w:szCs w:val="24"/>
          <w14:ligatures w14:val="standard"/>
        </w:rPr>
        <w:footnoteReference w:id="41"/>
      </w:r>
    </w:p>
    <w:p w14:paraId="475274F5" w14:textId="77777777" w:rsidR="004436BE" w:rsidRPr="00731430" w:rsidRDefault="004436BE" w:rsidP="002521B6">
      <w:pPr>
        <w:pStyle w:val="BodyText"/>
        <w:spacing w:after="0" w:line="360" w:lineRule="auto"/>
        <w:rPr>
          <w:rFonts w:ascii="Helvetica" w:hAnsi="Helvetica"/>
          <w:color w:val="1C304A"/>
          <w:kern w:val="20"/>
          <w:sz w:val="28"/>
          <w:szCs w:val="28"/>
          <w14:ligatures w14:val="standard"/>
        </w:rPr>
      </w:pPr>
    </w:p>
    <w:p w14:paraId="475274F6" w14:textId="6FC767EA" w:rsidR="004436BE" w:rsidRPr="00731430" w:rsidRDefault="008E5BC9" w:rsidP="00D90A45">
      <w:pPr>
        <w:pStyle w:val="Heading4"/>
        <w:ind w:left="599"/>
      </w:pPr>
      <w:r>
        <w:t xml:space="preserve"> </w:t>
      </w:r>
      <w:bookmarkStart w:id="58" w:name="_Toc89983027"/>
      <w:r w:rsidR="009441FA" w:rsidRPr="00731430">
        <w:t>Using the term “minority”</w:t>
      </w:r>
      <w:bookmarkEnd w:id="58"/>
    </w:p>
    <w:p w14:paraId="475274F8" w14:textId="2FA20282"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Some people used the term “people of colour” during interviews and in </w:t>
      </w:r>
      <w:r w:rsidR="00D22328" w:rsidRPr="002521B6">
        <w:rPr>
          <w:rFonts w:ascii="Helvetica" w:hAnsi="Helvetica"/>
          <w:color w:val="000000"/>
          <w:kern w:val="20"/>
          <w:sz w:val="24"/>
          <w:szCs w:val="24"/>
          <w14:ligatures w14:val="standard"/>
        </w:rPr>
        <w:t>conversation but</w:t>
      </w:r>
      <w:r w:rsidRPr="002521B6">
        <w:rPr>
          <w:rFonts w:ascii="Helvetica" w:hAnsi="Helvetica"/>
          <w:color w:val="000000"/>
          <w:kern w:val="20"/>
          <w:sz w:val="24"/>
          <w:szCs w:val="24"/>
          <w14:ligatures w14:val="standard"/>
        </w:rPr>
        <w:t xml:space="preserve"> did not see it as appropriate in official documents or reporting. There was also discussion around the appropriateness of the term “minority”. For obvious reasons journalists who covered</w:t>
      </w:r>
      <w:r w:rsidR="00D2232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international news interviewed for the report, including </w:t>
      </w:r>
      <w:proofErr w:type="spellStart"/>
      <w:r w:rsidRPr="002521B6">
        <w:rPr>
          <w:rFonts w:ascii="Helvetica" w:hAnsi="Helvetica"/>
          <w:color w:val="000000"/>
          <w:kern w:val="20"/>
          <w:sz w:val="24"/>
          <w:szCs w:val="24"/>
          <w14:ligatures w14:val="standard"/>
        </w:rPr>
        <w:t>Megha</w:t>
      </w:r>
      <w:proofErr w:type="spellEnd"/>
      <w:r w:rsidRPr="002521B6">
        <w:rPr>
          <w:rFonts w:ascii="Helvetica" w:hAnsi="Helvetica"/>
          <w:color w:val="000000"/>
          <w:kern w:val="20"/>
          <w:sz w:val="24"/>
          <w:szCs w:val="24"/>
          <w14:ligatures w14:val="standard"/>
        </w:rPr>
        <w:t xml:space="preserve"> Mohan, who predominantly reports for the BBC World Service, and Juliana </w:t>
      </w:r>
      <w:proofErr w:type="spellStart"/>
      <w:r w:rsidRPr="002521B6">
        <w:rPr>
          <w:rFonts w:ascii="Helvetica" w:hAnsi="Helvetica"/>
          <w:color w:val="000000"/>
          <w:kern w:val="20"/>
          <w:sz w:val="24"/>
          <w:szCs w:val="24"/>
          <w14:ligatures w14:val="standard"/>
        </w:rPr>
        <w:t>Iootty</w:t>
      </w:r>
      <w:proofErr w:type="spellEnd"/>
      <w:r w:rsidRPr="002521B6">
        <w:rPr>
          <w:rFonts w:ascii="Helvetica" w:hAnsi="Helvetica"/>
          <w:color w:val="000000"/>
          <w:kern w:val="20"/>
          <w:sz w:val="24"/>
          <w:szCs w:val="24"/>
          <w14:ligatures w14:val="standard"/>
        </w:rPr>
        <w:t xml:space="preserve">, Head of BBC Asia Region, thought the word made little sense reporting race globally. But domestically there was also push back against the word as illustrated by comments by Rico Johnson-Sinclair who said: “Ethnic minority isn’t correct, </w:t>
      </w:r>
      <w:proofErr w:type="spellStart"/>
      <w:r w:rsidRPr="002521B6">
        <w:rPr>
          <w:rFonts w:ascii="Helvetica" w:hAnsi="Helvetica"/>
          <w:color w:val="000000"/>
          <w:kern w:val="20"/>
          <w:sz w:val="24"/>
          <w:szCs w:val="24"/>
          <w14:ligatures w14:val="standard"/>
        </w:rPr>
        <w:t>‘cause</w:t>
      </w:r>
      <w:proofErr w:type="spellEnd"/>
      <w:r w:rsidRPr="002521B6">
        <w:rPr>
          <w:rFonts w:ascii="Helvetica" w:hAnsi="Helvetica"/>
          <w:color w:val="000000"/>
          <w:kern w:val="20"/>
          <w:sz w:val="24"/>
          <w:szCs w:val="24"/>
          <w14:ligatures w14:val="standard"/>
        </w:rPr>
        <w:t xml:space="preserve"> globally we’re not the minority, we’re actually the majority.”</w:t>
      </w:r>
    </w:p>
    <w:p w14:paraId="0EFD816C" w14:textId="77777777" w:rsidR="00615701" w:rsidRDefault="00615701" w:rsidP="002521B6">
      <w:pPr>
        <w:pStyle w:val="BodyText"/>
        <w:spacing w:after="0" w:line="360" w:lineRule="auto"/>
        <w:ind w:firstLine="720"/>
        <w:rPr>
          <w:rFonts w:ascii="Helvetica" w:hAnsi="Helvetica"/>
          <w:color w:val="000000"/>
          <w:kern w:val="20"/>
          <w:sz w:val="24"/>
          <w:szCs w:val="24"/>
          <w14:ligatures w14:val="standard"/>
        </w:rPr>
      </w:pPr>
    </w:p>
    <w:p w14:paraId="475274F9" w14:textId="52793545"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This position is reflected in the increasing use of the term “Black and global majority” (or a variation of it) by some arts organisations including RADA and the Casting Directors Guild (see also Campbell- Stephens, 2020).</w:t>
      </w:r>
    </w:p>
    <w:p w14:paraId="47527502"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503" w14:textId="4FEA6655" w:rsidR="004436BE" w:rsidRPr="00731430" w:rsidRDefault="008E5BC9" w:rsidP="00D90A45">
      <w:pPr>
        <w:pStyle w:val="Heading4"/>
        <w:ind w:left="599"/>
      </w:pPr>
      <w:r>
        <w:t xml:space="preserve"> </w:t>
      </w:r>
      <w:bookmarkStart w:id="59" w:name="_Toc89983028"/>
      <w:r w:rsidR="009441FA" w:rsidRPr="00731430">
        <w:t>Nervousness around race and racism</w:t>
      </w:r>
      <w:bookmarkEnd w:id="59"/>
    </w:p>
    <w:p w14:paraId="47527505" w14:textId="46C8B6B4"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Ultimately, however, there is little widespread agreement on a new term to replace BAME - except with the obvious ‘Black Asian and minority ethnic’. ITV’s employee network group noted that the</w:t>
      </w:r>
      <w:r w:rsidR="00D239C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introduction of any new term could increase nervousness that White people already have around ethnicity-related terminology and so would do more harm than good - especially as any terms are imperfect.</w:t>
      </w:r>
    </w:p>
    <w:p w14:paraId="0314DD44" w14:textId="77777777" w:rsidR="00615701" w:rsidRDefault="00615701" w:rsidP="002521B6">
      <w:pPr>
        <w:pStyle w:val="BodyText"/>
        <w:spacing w:after="0" w:line="360" w:lineRule="auto"/>
        <w:ind w:firstLine="599"/>
        <w:rPr>
          <w:rFonts w:ascii="Helvetica" w:hAnsi="Helvetica"/>
          <w:color w:val="000000"/>
          <w:kern w:val="20"/>
          <w:sz w:val="24"/>
          <w:szCs w:val="24"/>
          <w14:ligatures w14:val="standard"/>
        </w:rPr>
      </w:pPr>
    </w:p>
    <w:p w14:paraId="048BC9BB" w14:textId="4F18BCEE" w:rsidR="00D239C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There are concerns though that it is precisely because of this nervousness that BAME </w:t>
      </w:r>
      <w:r w:rsidRPr="002521B6">
        <w:rPr>
          <w:rFonts w:ascii="Helvetica" w:hAnsi="Helvetica"/>
          <w:color w:val="000000"/>
          <w:kern w:val="20"/>
          <w:sz w:val="24"/>
          <w:szCs w:val="24"/>
          <w14:ligatures w14:val="standard"/>
        </w:rPr>
        <w:lastRenderedPageBreak/>
        <w:t xml:space="preserve">itself has become so problematic, as it is used </w:t>
      </w:r>
      <w:proofErr w:type="gramStart"/>
      <w:r w:rsidRPr="002521B6">
        <w:rPr>
          <w:rFonts w:ascii="Helvetica" w:hAnsi="Helvetica"/>
          <w:color w:val="000000"/>
          <w:kern w:val="20"/>
          <w:sz w:val="24"/>
          <w:szCs w:val="24"/>
          <w14:ligatures w14:val="standard"/>
        </w:rPr>
        <w:t>as a way to</w:t>
      </w:r>
      <w:proofErr w:type="gramEnd"/>
      <w:r w:rsidRPr="002521B6">
        <w:rPr>
          <w:rFonts w:ascii="Helvetica" w:hAnsi="Helvetica"/>
          <w:color w:val="000000"/>
          <w:kern w:val="20"/>
          <w:sz w:val="24"/>
          <w:szCs w:val="24"/>
          <w14:ligatures w14:val="standard"/>
        </w:rPr>
        <w:t xml:space="preserve"> avoid conversations around race and racism. Bernard </w:t>
      </w:r>
      <w:proofErr w:type="spellStart"/>
      <w:r w:rsidRPr="002521B6">
        <w:rPr>
          <w:rFonts w:ascii="Helvetica" w:hAnsi="Helvetica"/>
          <w:color w:val="000000"/>
          <w:kern w:val="20"/>
          <w:sz w:val="24"/>
          <w:szCs w:val="24"/>
          <w14:ligatures w14:val="standard"/>
        </w:rPr>
        <w:t>Achampong</w:t>
      </w:r>
      <w:proofErr w:type="spellEnd"/>
      <w:r w:rsidRPr="002521B6">
        <w:rPr>
          <w:rFonts w:ascii="Helvetica" w:hAnsi="Helvetica"/>
          <w:color w:val="000000"/>
          <w:kern w:val="20"/>
          <w:sz w:val="24"/>
          <w:szCs w:val="24"/>
          <w14:ligatures w14:val="standard"/>
        </w:rPr>
        <w:t xml:space="preserve">, the director of the independent radio production company </w:t>
      </w:r>
      <w:proofErr w:type="spellStart"/>
      <w:r w:rsidRPr="002521B6">
        <w:rPr>
          <w:rFonts w:ascii="Helvetica" w:hAnsi="Helvetica"/>
          <w:color w:val="000000"/>
          <w:kern w:val="20"/>
          <w:sz w:val="24"/>
          <w:szCs w:val="24"/>
          <w14:ligatures w14:val="standard"/>
        </w:rPr>
        <w:t>UnEdited</w:t>
      </w:r>
      <w:proofErr w:type="spellEnd"/>
      <w:r w:rsidRPr="002521B6">
        <w:rPr>
          <w:rFonts w:ascii="Helvetica" w:hAnsi="Helvetica"/>
          <w:color w:val="000000"/>
          <w:kern w:val="20"/>
          <w:sz w:val="24"/>
          <w:szCs w:val="24"/>
          <w14:ligatures w14:val="standard"/>
        </w:rPr>
        <w:t>, described it in the following way:</w:t>
      </w:r>
    </w:p>
    <w:p w14:paraId="02A7E5B4" w14:textId="77777777" w:rsidR="00D239CE" w:rsidRPr="002521B6" w:rsidRDefault="00D239CE" w:rsidP="002521B6">
      <w:pPr>
        <w:pStyle w:val="BodyText"/>
        <w:spacing w:after="0" w:line="360" w:lineRule="auto"/>
        <w:ind w:firstLine="599"/>
        <w:rPr>
          <w:rFonts w:ascii="Helvetica" w:hAnsi="Helvetica"/>
          <w:color w:val="000000"/>
          <w:kern w:val="20"/>
          <w:sz w:val="24"/>
          <w:szCs w:val="24"/>
          <w14:ligatures w14:val="standard"/>
        </w:rPr>
      </w:pPr>
    </w:p>
    <w:p w14:paraId="752B2F65" w14:textId="77777777" w:rsidR="00D239CE" w:rsidRPr="002521B6" w:rsidRDefault="00D239CE" w:rsidP="002521B6">
      <w:pPr>
        <w:pStyle w:val="Quote"/>
        <w:spacing w:before="0" w:after="0" w:line="360" w:lineRule="auto"/>
        <w:ind w:left="0" w:right="0"/>
        <w:jc w:val="left"/>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“BAME, almost is a shorthand for not talking about what you really want to talk about. If you want to talk about Black women in London, or Black women in the UK, then let’s find a way of being comfortable about talking about Black women in the UK. If we talk about people of African and Caribbean heritage, well let’s do that, rather than BAME women, </w:t>
      </w:r>
      <w:proofErr w:type="spellStart"/>
      <w:r w:rsidRPr="002521B6">
        <w:rPr>
          <w:rFonts w:ascii="Helvetica" w:hAnsi="Helvetica"/>
          <w:color w:val="000000"/>
          <w:kern w:val="20"/>
          <w:sz w:val="24"/>
          <w:szCs w:val="24"/>
          <w14:ligatures w14:val="standard"/>
        </w:rPr>
        <w:t>‘</w:t>
      </w:r>
      <w:proofErr w:type="gramStart"/>
      <w:r w:rsidRPr="002521B6">
        <w:rPr>
          <w:rFonts w:ascii="Helvetica" w:hAnsi="Helvetica"/>
          <w:color w:val="000000"/>
          <w:kern w:val="20"/>
          <w:sz w:val="24"/>
          <w:szCs w:val="24"/>
          <w14:ligatures w14:val="standard"/>
        </w:rPr>
        <w:t>cause</w:t>
      </w:r>
      <w:proofErr w:type="spellEnd"/>
      <w:proofErr w:type="gramEnd"/>
      <w:r w:rsidRPr="002521B6">
        <w:rPr>
          <w:rFonts w:ascii="Helvetica" w:hAnsi="Helvetica"/>
          <w:color w:val="000000"/>
          <w:kern w:val="20"/>
          <w:sz w:val="24"/>
          <w:szCs w:val="24"/>
          <w14:ligatures w14:val="standard"/>
        </w:rPr>
        <w:t xml:space="preserve"> that doesn’t quite tick the box.”</w:t>
      </w:r>
    </w:p>
    <w:p w14:paraId="4104EDFF" w14:textId="77777777" w:rsidR="00D239CE" w:rsidRPr="002521B6" w:rsidRDefault="00D239CE" w:rsidP="002521B6">
      <w:pPr>
        <w:pStyle w:val="BodyText"/>
        <w:spacing w:after="0" w:line="360" w:lineRule="auto"/>
        <w:ind w:firstLine="599"/>
        <w:rPr>
          <w:rFonts w:ascii="Helvetica" w:hAnsi="Helvetica"/>
          <w:color w:val="000000"/>
          <w:kern w:val="20"/>
          <w:sz w:val="24"/>
          <w:szCs w:val="24"/>
          <w14:ligatures w14:val="standard"/>
        </w:rPr>
      </w:pPr>
    </w:p>
    <w:p w14:paraId="47527507" w14:textId="1E27201A" w:rsidR="004436BE" w:rsidRPr="002521B6" w:rsidRDefault="009441FA" w:rsidP="002521B6">
      <w:pPr>
        <w:pStyle w:val="BodyText"/>
        <w:spacing w:after="0" w:line="360" w:lineRule="auto"/>
        <w:ind w:firstLine="71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Therefore, while not opting for a new term may ease concerns over increasing any nervousness of using ethnicity-related words, this does not mean nervousness does not still exist and can be detrimental in how the term is applied and (mis)used. This is an issue the industry may want to tackle which goes beyond the issues of language that this report focuses on.</w:t>
      </w:r>
    </w:p>
    <w:p w14:paraId="3A26ED2F" w14:textId="77777777" w:rsidR="00615701" w:rsidRDefault="00615701" w:rsidP="002521B6">
      <w:pPr>
        <w:pStyle w:val="BodyText"/>
        <w:spacing w:after="0" w:line="360" w:lineRule="auto"/>
        <w:ind w:firstLine="719"/>
        <w:rPr>
          <w:rFonts w:ascii="Helvetica" w:hAnsi="Helvetica"/>
          <w:color w:val="000000"/>
          <w:kern w:val="20"/>
          <w:sz w:val="24"/>
          <w:szCs w:val="24"/>
          <w14:ligatures w14:val="standard"/>
        </w:rPr>
      </w:pPr>
    </w:p>
    <w:p w14:paraId="78D7A7CB" w14:textId="5588CC81" w:rsidR="00615701" w:rsidRDefault="009441FA" w:rsidP="0035049E">
      <w:pPr>
        <w:pStyle w:val="BodyText"/>
        <w:spacing w:after="0" w:line="360" w:lineRule="auto"/>
        <w:ind w:firstLine="71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One or two individuals wanted to do away with any collective term altogether. While acknowledging that people who do not identify as White experience racism, some felt the experience is so different between individuals that it hinders more than it helps understanding. The argument is illustrated by the example that while Black people and East Asian people both experience racism, the forms it takes is “so different” that putting both groups of people under a single term hinders understanding of the different types of racism they both face. This in turn hinders the implementation of effective policies to address racial disparities.</w:t>
      </w:r>
    </w:p>
    <w:p w14:paraId="4752750A" w14:textId="306C864A" w:rsidR="004436BE" w:rsidRDefault="00067895" w:rsidP="00731430">
      <w:pPr>
        <w:pStyle w:val="ListParagraph"/>
        <w:tabs>
          <w:tab w:val="left" w:pos="2050"/>
        </w:tabs>
        <w:spacing w:before="0" w:after="0" w:line="360" w:lineRule="auto"/>
        <w:ind w:left="0" w:firstLine="0"/>
        <w:rPr>
          <w:rFonts w:ascii="Helvetica" w:hAnsi="Helvetica"/>
          <w:b/>
          <w:bCs/>
          <w:color w:val="1C304A"/>
          <w:kern w:val="20"/>
          <w:sz w:val="24"/>
          <w:szCs w:val="24"/>
          <w14:ligatures w14:val="standard"/>
        </w:rPr>
      </w:pPr>
      <w:r w:rsidRPr="00615701">
        <w:rPr>
          <w:rFonts w:ascii="Helvetica" w:hAnsi="Helvetica"/>
          <w:b/>
          <w:bCs/>
          <w:color w:val="1C304A"/>
          <w:kern w:val="20"/>
          <w:sz w:val="24"/>
          <w:szCs w:val="24"/>
          <w14:ligatures w14:val="standard"/>
        </w:rPr>
        <w:t xml:space="preserve"> </w:t>
      </w:r>
    </w:p>
    <w:p w14:paraId="19F2FD40" w14:textId="1C480BC8" w:rsidR="00731430" w:rsidRPr="00731430" w:rsidRDefault="00731430" w:rsidP="00D90A45">
      <w:pPr>
        <w:pStyle w:val="Heading4"/>
        <w:ind w:left="599"/>
      </w:pPr>
      <w:r w:rsidRPr="00731430">
        <w:t xml:space="preserve"> </w:t>
      </w:r>
      <w:bookmarkStart w:id="60" w:name="_Toc89983029"/>
      <w:r w:rsidRPr="00731430">
        <w:t>General Comments</w:t>
      </w:r>
      <w:bookmarkEnd w:id="60"/>
    </w:p>
    <w:p w14:paraId="4752750B" w14:textId="77777777"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There was also the concern that any collective term centres “Whiteness”, since BAME becomes representative of the ‘other’, while White remains the normative standard. One example given included the fact that if one looks at police stop and search statistics this disproportionately affects some ethnic groups more than others and including all people who do not identify as White </w:t>
      </w:r>
      <w:proofErr w:type="gramStart"/>
      <w:r w:rsidRPr="002521B6">
        <w:rPr>
          <w:rFonts w:ascii="Helvetica" w:hAnsi="Helvetica"/>
          <w:color w:val="000000"/>
          <w:kern w:val="20"/>
          <w:sz w:val="24"/>
          <w:szCs w:val="24"/>
          <w14:ligatures w14:val="standard"/>
        </w:rPr>
        <w:t>actually hindered</w:t>
      </w:r>
      <w:proofErr w:type="gramEnd"/>
      <w:r w:rsidRPr="002521B6">
        <w:rPr>
          <w:rFonts w:ascii="Helvetica" w:hAnsi="Helvetica"/>
          <w:color w:val="000000"/>
          <w:kern w:val="20"/>
          <w:sz w:val="24"/>
          <w:szCs w:val="24"/>
          <w14:ligatures w14:val="standard"/>
        </w:rPr>
        <w:t xml:space="preserve"> our understanding of the size and nature of the problem faced by certain specific groups. It is also questionable why “BAME” statistics </w:t>
      </w:r>
      <w:r w:rsidRPr="002521B6">
        <w:rPr>
          <w:rFonts w:ascii="Helvetica" w:hAnsi="Helvetica"/>
          <w:color w:val="000000"/>
          <w:kern w:val="20"/>
          <w:sz w:val="24"/>
          <w:szCs w:val="24"/>
          <w14:ligatures w14:val="standard"/>
        </w:rPr>
        <w:lastRenderedPageBreak/>
        <w:t>are thought of relative to White people when it might be more useful to compare Black people’s experience relative to South Asian or White people’s statistics relative to East Asian.</w:t>
      </w:r>
    </w:p>
    <w:p w14:paraId="1B526822" w14:textId="77777777" w:rsidR="00615701" w:rsidRDefault="00615701" w:rsidP="002521B6">
      <w:pPr>
        <w:pStyle w:val="BodyText"/>
        <w:spacing w:after="0" w:line="360" w:lineRule="auto"/>
        <w:ind w:firstLine="599"/>
        <w:rPr>
          <w:rFonts w:ascii="Helvetica" w:hAnsi="Helvetica"/>
          <w:color w:val="000000"/>
          <w:kern w:val="20"/>
          <w:sz w:val="24"/>
          <w:szCs w:val="24"/>
          <w14:ligatures w14:val="standard"/>
        </w:rPr>
      </w:pPr>
    </w:p>
    <w:p w14:paraId="4752750C" w14:textId="4371ABA8" w:rsidR="004436BE"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Finally, it is worth noting that, during our interviews with stakeholders, even those who questioned the utility of collective terms would use them in general conversation. Often the debate was less around the term and more around the misuse of the term. The complaints around the terms often revealed more about the level of trust-or mistrust- individuals had with how the terms would be used. In talking to employee network groups, for example, there seemed to be a clear correlation between approval of an employer’s use of a collective term and the level of trust employees had in the organisation to present their statistics “honestly”.</w:t>
      </w:r>
    </w:p>
    <w:p w14:paraId="70811618" w14:textId="77777777" w:rsidR="00731430" w:rsidRDefault="00731430" w:rsidP="00600D3C">
      <w:pPr>
        <w:pStyle w:val="Heading3"/>
      </w:pPr>
      <w:bookmarkStart w:id="61" w:name="_TOC_250012"/>
    </w:p>
    <w:p w14:paraId="14080626" w14:textId="4F85C3A6" w:rsidR="008E5BC9" w:rsidRDefault="008E5BC9" w:rsidP="00600D3C">
      <w:pPr>
        <w:pStyle w:val="Heading3"/>
        <w:numPr>
          <w:ilvl w:val="1"/>
          <w:numId w:val="1"/>
        </w:numPr>
        <w:rPr>
          <w:color w:val="000000"/>
          <w:sz w:val="24"/>
          <w:szCs w:val="24"/>
        </w:rPr>
      </w:pPr>
      <w:bookmarkStart w:id="62" w:name="_Toc89983030"/>
      <w:bookmarkEnd w:id="61"/>
      <w:r w:rsidRPr="008E5BC9">
        <w:t>Audience research</w:t>
      </w:r>
      <w:bookmarkEnd w:id="62"/>
    </w:p>
    <w:p w14:paraId="4752750E" w14:textId="1CCA32B5"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BBC organised an audience research group consisting of several “friendship pairs” and covering a range of different ethnic and racial groups, including south Asian, east Asian, Black Caribbean and Black African.</w:t>
      </w:r>
    </w:p>
    <w:p w14:paraId="01DB5BCF" w14:textId="77777777" w:rsidR="00615701" w:rsidRDefault="00615701" w:rsidP="002521B6">
      <w:pPr>
        <w:spacing w:after="0" w:line="360" w:lineRule="auto"/>
        <w:ind w:firstLine="720"/>
        <w:rPr>
          <w:rFonts w:ascii="Helvetica" w:hAnsi="Helvetica"/>
          <w:color w:val="000000"/>
          <w:kern w:val="20"/>
          <w:sz w:val="24"/>
          <w:szCs w:val="24"/>
          <w14:ligatures w14:val="standard"/>
        </w:rPr>
      </w:pPr>
    </w:p>
    <w:p w14:paraId="47527510" w14:textId="123B23DC"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audience group was given a series of news reports from the BBC online and Channel 4 (including both video and written material). The news reports used a range of racial terms including BAME which the participants were asked to watch at home. The participants were then brought together online via Zoom to discuss the news items and the use of racial terms. The</w:t>
      </w:r>
      <w:r w:rsidR="00D239C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friendship pairs then went into “breakout rooms” with a facilitator to discuss a BBC news report that they had not seen before which included the terms “BAME”, “Black, Asian and minority ethnic” and “Black”.</w:t>
      </w:r>
    </w:p>
    <w:p w14:paraId="429FB695" w14:textId="77777777" w:rsidR="00615701" w:rsidRDefault="00615701" w:rsidP="002521B6">
      <w:pPr>
        <w:spacing w:after="0" w:line="360" w:lineRule="auto"/>
        <w:ind w:firstLine="720"/>
        <w:rPr>
          <w:rFonts w:ascii="Helvetica" w:hAnsi="Helvetica"/>
          <w:color w:val="000000"/>
          <w:kern w:val="20"/>
          <w:sz w:val="24"/>
          <w:szCs w:val="24"/>
          <w14:ligatures w14:val="standard"/>
        </w:rPr>
      </w:pPr>
    </w:p>
    <w:p w14:paraId="47527511" w14:textId="575DC01B" w:rsidR="004436BE" w:rsidRPr="002521B6"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purpose of the audience discussion group was not to find a perfect term(s), but to explore attitudes towards existing journalistic practices and explore which terms used in news reports to describe different races as a collective and as individual groups were most favoured. This is obviously important as journalists </w:t>
      </w:r>
      <w:proofErr w:type="gramStart"/>
      <w:r w:rsidRPr="002521B6">
        <w:rPr>
          <w:rFonts w:ascii="Helvetica" w:hAnsi="Helvetica"/>
          <w:color w:val="000000"/>
          <w:kern w:val="20"/>
          <w:sz w:val="24"/>
          <w:szCs w:val="24"/>
          <w14:ligatures w14:val="standard"/>
        </w:rPr>
        <w:t>have to</w:t>
      </w:r>
      <w:proofErr w:type="gramEnd"/>
      <w:r w:rsidRPr="002521B6">
        <w:rPr>
          <w:rFonts w:ascii="Helvetica" w:hAnsi="Helvetica"/>
          <w:color w:val="000000"/>
          <w:kern w:val="20"/>
          <w:sz w:val="24"/>
          <w:szCs w:val="24"/>
          <w14:ligatures w14:val="standard"/>
        </w:rPr>
        <w:t xml:space="preserve"> find practical workable solutions in their reporting even if they are not seen as “perfect”.</w:t>
      </w:r>
    </w:p>
    <w:p w14:paraId="34EF1DCC" w14:textId="77777777" w:rsidR="00615701" w:rsidRDefault="00615701" w:rsidP="002521B6">
      <w:pPr>
        <w:spacing w:after="0" w:line="360" w:lineRule="auto"/>
        <w:ind w:firstLine="599"/>
        <w:rPr>
          <w:rFonts w:ascii="Helvetica" w:hAnsi="Helvetica"/>
          <w:color w:val="000000"/>
          <w:kern w:val="20"/>
          <w:sz w:val="24"/>
          <w:szCs w:val="24"/>
          <w14:ligatures w14:val="standard"/>
        </w:rPr>
      </w:pPr>
    </w:p>
    <w:p w14:paraId="6FBD5D1B" w14:textId="042C5CC1" w:rsidR="00067895" w:rsidRPr="002521B6" w:rsidRDefault="009441FA" w:rsidP="002521B6">
      <w:pPr>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BBC research group emphasised that the audience group was too small to infer any wider significance for the </w:t>
      </w:r>
      <w:proofErr w:type="gramStart"/>
      <w:r w:rsidRPr="002521B6">
        <w:rPr>
          <w:rFonts w:ascii="Helvetica" w:hAnsi="Helvetica"/>
          <w:color w:val="000000"/>
          <w:kern w:val="20"/>
          <w:sz w:val="24"/>
          <w:szCs w:val="24"/>
          <w14:ligatures w14:val="standard"/>
        </w:rPr>
        <w:t>population as a whole</w:t>
      </w:r>
      <w:proofErr w:type="gramEnd"/>
      <w:r w:rsidRPr="002521B6">
        <w:rPr>
          <w:rFonts w:ascii="Helvetica" w:hAnsi="Helvetica"/>
          <w:color w:val="000000"/>
          <w:kern w:val="20"/>
          <w:sz w:val="24"/>
          <w:szCs w:val="24"/>
          <w14:ligatures w14:val="standard"/>
        </w:rPr>
        <w:t>. However, it was a useful exercise to see how audience members responded to the themes that had emerged from our interviews.</w:t>
      </w:r>
    </w:p>
    <w:p w14:paraId="0CA7CC25" w14:textId="77777777" w:rsidR="009F2E72" w:rsidRPr="008E5BC9" w:rsidRDefault="009F2E72" w:rsidP="00600D3C">
      <w:pPr>
        <w:pStyle w:val="Heading3"/>
      </w:pPr>
    </w:p>
    <w:p w14:paraId="1C4F58AC" w14:textId="7381341B" w:rsidR="009F2E72" w:rsidRPr="008E5BC9" w:rsidRDefault="009F2E72" w:rsidP="00D90A45">
      <w:pPr>
        <w:pStyle w:val="Heading4"/>
        <w:ind w:left="599"/>
      </w:pPr>
      <w:r>
        <w:t xml:space="preserve"> </w:t>
      </w:r>
      <w:bookmarkStart w:id="63" w:name="_Toc89983031"/>
      <w:r w:rsidRPr="008E5BC9">
        <w:t>Key findings from audience research</w:t>
      </w:r>
      <w:bookmarkEnd w:id="63"/>
    </w:p>
    <w:p w14:paraId="4314B670" w14:textId="77777777" w:rsidR="009F2E72" w:rsidRPr="00615701" w:rsidRDefault="009F2E72" w:rsidP="009F2E72">
      <w:pPr>
        <w:pStyle w:val="ListParagraph"/>
        <w:tabs>
          <w:tab w:val="left" w:pos="2050"/>
        </w:tabs>
        <w:spacing w:before="0" w:after="0" w:line="360" w:lineRule="auto"/>
        <w:ind w:left="0" w:firstLine="0"/>
        <w:rPr>
          <w:rFonts w:ascii="Helvetica" w:hAnsi="Helvetica"/>
          <w:b/>
          <w:bCs/>
          <w:color w:val="1C304A"/>
          <w:kern w:val="20"/>
          <w:sz w:val="24"/>
          <w:szCs w:val="24"/>
          <w14:ligatures w14:val="standard"/>
        </w:rPr>
      </w:pPr>
    </w:p>
    <w:p w14:paraId="47527515" w14:textId="77777777"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audience groups showed consistent themes and a surprisingly high degree of agreement with the interviews. Clear dislike and/or confusion was demonstrated around the term BAME with some people actively responding that they did not want to be labelled “Bame”.</w:t>
      </w:r>
    </w:p>
    <w:p w14:paraId="0117887E" w14:textId="77777777" w:rsidR="00615701" w:rsidRDefault="00615701" w:rsidP="002521B6">
      <w:pPr>
        <w:pStyle w:val="BodyText"/>
        <w:spacing w:after="0" w:line="360" w:lineRule="auto"/>
        <w:ind w:firstLine="599"/>
        <w:rPr>
          <w:rFonts w:ascii="Helvetica" w:hAnsi="Helvetica"/>
          <w:color w:val="000000"/>
          <w:kern w:val="20"/>
          <w:sz w:val="24"/>
          <w:szCs w:val="24"/>
          <w14:ligatures w14:val="standard"/>
        </w:rPr>
      </w:pPr>
    </w:p>
    <w:p w14:paraId="47527516" w14:textId="77F4B02C"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There was a clear preference for specificity over generalities as people wanted clarity over which racial groups were being referred to and how this might be relevant to them. This desire for clarity also extended to some racial terms including the term “Asian” and whether it referred to south Asian or east Asian.</w:t>
      </w:r>
    </w:p>
    <w:p w14:paraId="76CFE3B2" w14:textId="77777777" w:rsidR="004262DF" w:rsidRDefault="004262DF" w:rsidP="002521B6">
      <w:pPr>
        <w:pStyle w:val="BodyText"/>
        <w:spacing w:after="0" w:line="360" w:lineRule="auto"/>
        <w:ind w:firstLine="599"/>
        <w:rPr>
          <w:rFonts w:ascii="Helvetica" w:hAnsi="Helvetica"/>
          <w:color w:val="000000"/>
          <w:kern w:val="20"/>
          <w:sz w:val="24"/>
          <w:szCs w:val="24"/>
          <w14:ligatures w14:val="standard"/>
        </w:rPr>
      </w:pPr>
    </w:p>
    <w:p w14:paraId="47527518" w14:textId="6C2F8A0C"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What was also apparent is that in the abstract there was a general reluctance towards collective terms, but when viewed in practice and the relevance of the usage was explained, such a strong resistance did not seem to exist. This illustrated how there is a preference </w:t>
      </w:r>
      <w:proofErr w:type="gramStart"/>
      <w:r w:rsidRPr="002521B6">
        <w:rPr>
          <w:rFonts w:ascii="Helvetica" w:hAnsi="Helvetica"/>
          <w:color w:val="000000"/>
          <w:kern w:val="20"/>
          <w:sz w:val="24"/>
          <w:szCs w:val="24"/>
          <w14:ligatures w14:val="standard"/>
        </w:rPr>
        <w:t>for the reason that</w:t>
      </w:r>
      <w:proofErr w:type="gramEnd"/>
      <w:r w:rsidRPr="002521B6">
        <w:rPr>
          <w:rFonts w:ascii="Helvetica" w:hAnsi="Helvetica"/>
          <w:color w:val="000000"/>
          <w:kern w:val="20"/>
          <w:sz w:val="24"/>
          <w:szCs w:val="24"/>
          <w14:ligatures w14:val="standard"/>
        </w:rPr>
        <w:t xml:space="preserve"> a collective term is being used to be obvious and</w:t>
      </w:r>
      <w:r w:rsidR="00D239C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transparent. While there was some push back against collective terms such as “ethnic minorities” and “Black Asian and minority ethnic” there was a general acceptance of the terms if they served a purpose. The same was not generally true for acronyms.</w:t>
      </w:r>
    </w:p>
    <w:p w14:paraId="07E16014" w14:textId="77777777" w:rsidR="004262DF" w:rsidRDefault="004262DF" w:rsidP="002521B6">
      <w:pPr>
        <w:pStyle w:val="BodyText"/>
        <w:spacing w:after="0" w:line="360" w:lineRule="auto"/>
        <w:ind w:firstLine="599"/>
        <w:rPr>
          <w:rFonts w:ascii="Helvetica" w:hAnsi="Helvetica"/>
          <w:color w:val="000000"/>
          <w:kern w:val="20"/>
          <w:sz w:val="24"/>
          <w:szCs w:val="24"/>
          <w14:ligatures w14:val="standard"/>
        </w:rPr>
      </w:pPr>
    </w:p>
    <w:p w14:paraId="4752751D" w14:textId="17DCACE4" w:rsidR="004436BE" w:rsidRPr="002521B6" w:rsidRDefault="009441FA" w:rsidP="002521B6">
      <w:pPr>
        <w:pStyle w:val="BodyText"/>
        <w:spacing w:after="0" w:line="360" w:lineRule="auto"/>
        <w:ind w:firstLine="599"/>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Finally, it should be noted that despite the fact the participants had been told what the subject of the session was and had been given “homework” beforehand, there was a level of ambivalence and even a sense of novelty around many of the issues raised. This would indicate that while racial terminology is an important issue once it is</w:t>
      </w:r>
      <w:r w:rsidR="00D239C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raised, it is not something that they think about a lot. This was not true across the board with the Black </w:t>
      </w:r>
      <w:r w:rsidRPr="002521B6">
        <w:rPr>
          <w:rFonts w:ascii="Helvetica" w:hAnsi="Helvetica"/>
          <w:color w:val="000000"/>
          <w:kern w:val="20"/>
          <w:sz w:val="24"/>
          <w:szCs w:val="24"/>
          <w14:ligatures w14:val="standard"/>
        </w:rPr>
        <w:lastRenderedPageBreak/>
        <w:t>African participants and “Guardian reading” east Asian friendship pairs being far more engaged with</w:t>
      </w:r>
      <w:r w:rsidR="00D239C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the issues. However, it did serve to put into context how discussions around language may be limited to a small but vocal minority, while the majority seem to require clear, </w:t>
      </w:r>
      <w:r w:rsidR="00D239CE" w:rsidRPr="002521B6">
        <w:rPr>
          <w:rFonts w:ascii="Helvetica" w:hAnsi="Helvetica"/>
          <w:color w:val="000000"/>
          <w:kern w:val="20"/>
          <w:sz w:val="24"/>
          <w:szCs w:val="24"/>
          <w14:ligatures w14:val="standard"/>
        </w:rPr>
        <w:t>understandable,</w:t>
      </w:r>
      <w:r w:rsidRPr="002521B6">
        <w:rPr>
          <w:rFonts w:ascii="Helvetica" w:hAnsi="Helvetica"/>
          <w:color w:val="000000"/>
          <w:kern w:val="20"/>
          <w:sz w:val="24"/>
          <w:szCs w:val="24"/>
          <w14:ligatures w14:val="standard"/>
        </w:rPr>
        <w:t xml:space="preserve"> and inoffensive language. For reasons already explained ‘BAME’ and ‘Bame’ fail to meet some of the basic requirements that are needed by either </w:t>
      </w:r>
      <w:proofErr w:type="gramStart"/>
      <w:r w:rsidRPr="002521B6">
        <w:rPr>
          <w:rFonts w:ascii="Helvetica" w:hAnsi="Helvetica"/>
          <w:color w:val="000000"/>
          <w:kern w:val="20"/>
          <w:sz w:val="24"/>
          <w:szCs w:val="24"/>
          <w14:ligatures w14:val="standard"/>
        </w:rPr>
        <w:t>the majority of</w:t>
      </w:r>
      <w:proofErr w:type="gramEnd"/>
      <w:r w:rsidRPr="002521B6">
        <w:rPr>
          <w:rFonts w:ascii="Helvetica" w:hAnsi="Helvetica"/>
          <w:color w:val="000000"/>
          <w:kern w:val="20"/>
          <w:sz w:val="24"/>
          <w:szCs w:val="24"/>
          <w14:ligatures w14:val="standard"/>
        </w:rPr>
        <w:t xml:space="preserve"> the audience or the possible vocal minority.</w:t>
      </w:r>
    </w:p>
    <w:p w14:paraId="4752754F" w14:textId="5051F453" w:rsidR="00067895" w:rsidRPr="002521B6" w:rsidRDefault="00067895" w:rsidP="002521B6">
      <w:pPr>
        <w:spacing w:after="0" w:line="360"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br w:type="page"/>
      </w:r>
    </w:p>
    <w:p w14:paraId="4A1B641E" w14:textId="77777777" w:rsidR="004262DF" w:rsidRDefault="007049BF" w:rsidP="009B5569">
      <w:pPr>
        <w:pStyle w:val="Heading2"/>
        <w:numPr>
          <w:ilvl w:val="0"/>
          <w:numId w:val="0"/>
        </w:numPr>
        <w:rPr>
          <w:sz w:val="72"/>
          <w:szCs w:val="42"/>
        </w:rPr>
        <w:sectPr w:rsidR="004262DF" w:rsidSect="0075759A">
          <w:pgSz w:w="11900" w:h="16840"/>
          <w:pgMar w:top="1440" w:right="1080" w:bottom="1440" w:left="1080" w:header="0" w:footer="249" w:gutter="0"/>
          <w:cols w:space="720"/>
          <w:docGrid w:linePitch="299"/>
        </w:sectPr>
      </w:pPr>
      <w:bookmarkStart w:id="64" w:name="_Toc89983032"/>
      <w:r w:rsidRPr="009B5569">
        <w:rPr>
          <w:sz w:val="72"/>
          <w:szCs w:val="42"/>
        </w:rPr>
        <w:lastRenderedPageBreak/>
        <w:t>Conclusions and recommendations</w:t>
      </w:r>
      <w:bookmarkEnd w:id="64"/>
    </w:p>
    <w:p w14:paraId="47527557" w14:textId="77777777" w:rsidR="004436BE" w:rsidRPr="009B5569" w:rsidRDefault="009441FA" w:rsidP="009B5569">
      <w:pPr>
        <w:pStyle w:val="Heading2"/>
        <w:numPr>
          <w:ilvl w:val="0"/>
          <w:numId w:val="0"/>
        </w:numPr>
        <w:rPr>
          <w:sz w:val="72"/>
          <w:szCs w:val="42"/>
        </w:rPr>
      </w:pPr>
      <w:bookmarkStart w:id="65" w:name="_TOC_250011"/>
      <w:bookmarkStart w:id="66" w:name="_Toc89983033"/>
      <w:bookmarkEnd w:id="65"/>
      <w:r w:rsidRPr="009B5569">
        <w:rPr>
          <w:sz w:val="72"/>
          <w:szCs w:val="42"/>
        </w:rPr>
        <w:lastRenderedPageBreak/>
        <w:t>Conclusion</w:t>
      </w:r>
      <w:bookmarkEnd w:id="66"/>
    </w:p>
    <w:p w14:paraId="3557B66B"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58" w14:textId="62280BC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This report has evidenced how the relationship between language, naming, and representation is complex. It is a relationship mediated through the interaction between individuals, communities, institutions, government agencies, and more. Words matter, and the labels and categories used to talk about different groups in civil society can have profound ramifications in terms of individual life chances, access to social capital, and the level of cultural inequalities prejudice one might face (see </w:t>
      </w:r>
      <w:proofErr w:type="spellStart"/>
      <w:r w:rsidRPr="002521B6">
        <w:rPr>
          <w:rFonts w:ascii="Helvetica" w:hAnsi="Helvetica"/>
          <w:color w:val="000000"/>
          <w:kern w:val="20"/>
          <w:sz w:val="24"/>
          <w:szCs w:val="24"/>
          <w14:ligatures w14:val="standard"/>
        </w:rPr>
        <w:t>Selvarajah</w:t>
      </w:r>
      <w:proofErr w:type="spellEnd"/>
      <w:r w:rsidRPr="002521B6">
        <w:rPr>
          <w:rFonts w:ascii="Helvetica" w:hAnsi="Helvetica"/>
          <w:color w:val="000000"/>
          <w:kern w:val="20"/>
          <w:sz w:val="24"/>
          <w:szCs w:val="24"/>
          <w14:ligatures w14:val="standard"/>
        </w:rPr>
        <w:t xml:space="preserve"> et al. 2020: 1, for a discussion concerning the discriminatory outcomes of racial categorisation in the USA and South Africa).</w:t>
      </w:r>
    </w:p>
    <w:p w14:paraId="73B0D6A9"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59" w14:textId="46BA49DF"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Through our study of BAME, language is shown as a complicated terrain that produces multiple responses. In </w:t>
      </w:r>
      <w:proofErr w:type="gramStart"/>
      <w:r w:rsidRPr="002521B6">
        <w:rPr>
          <w:rFonts w:ascii="Helvetica" w:hAnsi="Helvetica"/>
          <w:color w:val="000000"/>
          <w:kern w:val="20"/>
          <w:sz w:val="24"/>
          <w:szCs w:val="24"/>
          <w14:ligatures w14:val="standard"/>
        </w:rPr>
        <w:t>drawing to a conclusion</w:t>
      </w:r>
      <w:proofErr w:type="gramEnd"/>
      <w:r w:rsidRPr="002521B6">
        <w:rPr>
          <w:rFonts w:ascii="Helvetica" w:hAnsi="Helvetica"/>
          <w:color w:val="000000"/>
          <w:kern w:val="20"/>
          <w:sz w:val="24"/>
          <w:szCs w:val="24"/>
          <w14:ligatures w14:val="standard"/>
        </w:rPr>
        <w:t>, we would like to highlight some key findings emerging from across the qualitative and quantitative research that we have conducted.</w:t>
      </w:r>
    </w:p>
    <w:p w14:paraId="0B9AA50B"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5C" w14:textId="207D8D18"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first is that BAME has become the preferred dominant term to which to refer to Black, Asian and minority ethnic groups and this has especially been the case since 2020. This intensifying and expansive use of the collective term has also coincided with important </w:t>
      </w:r>
      <w:r w:rsidR="00D177D8" w:rsidRPr="002521B6">
        <w:rPr>
          <w:rFonts w:ascii="Helvetica" w:hAnsi="Helvetica"/>
          <w:color w:val="000000"/>
          <w:kern w:val="20"/>
          <w:sz w:val="24"/>
          <w:szCs w:val="24"/>
          <w14:ligatures w14:val="standard"/>
        </w:rPr>
        <w:t>socio-political</w:t>
      </w:r>
      <w:r w:rsidRPr="002521B6">
        <w:rPr>
          <w:rFonts w:ascii="Helvetica" w:hAnsi="Helvetica"/>
          <w:color w:val="000000"/>
          <w:kern w:val="20"/>
          <w:sz w:val="24"/>
          <w:szCs w:val="24"/>
          <w14:ligatures w14:val="standard"/>
        </w:rPr>
        <w:t xml:space="preserve"> developments, such as the more widespread awareness of the Black Lives Matter (BLM) movement and the </w:t>
      </w:r>
      <w:r w:rsidR="00D177D8" w:rsidRPr="002521B6">
        <w:rPr>
          <w:rFonts w:ascii="Helvetica" w:hAnsi="Helvetica"/>
          <w:color w:val="000000"/>
          <w:kern w:val="20"/>
          <w:sz w:val="24"/>
          <w:szCs w:val="24"/>
          <w14:ligatures w14:val="standard"/>
        </w:rPr>
        <w:t>ethnically marked</w:t>
      </w:r>
      <w:r w:rsidRPr="002521B6">
        <w:rPr>
          <w:rFonts w:ascii="Helvetica" w:hAnsi="Helvetica"/>
          <w:color w:val="000000"/>
          <w:kern w:val="20"/>
          <w:sz w:val="24"/>
          <w:szCs w:val="24"/>
          <w14:ligatures w14:val="standard"/>
        </w:rPr>
        <w:t xml:space="preserve"> health and other inequalities exposed by the COVID-19 pandemic. Interestingly, both these developments have required the need for a more nuanced and culturally astute understanding of specific ethnic demographic</w:t>
      </w:r>
      <w:r w:rsidR="00D177D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groups. BLM has pertained to some of the specific forms of disadvantage experienced by African and Caribbean communities, for example, in terms of the way they are policed, and the COVID-19 pandemic has highlighted the relative health vulnerabilities of the Black and South Asian community who are more likely to work in jobs with higher</w:t>
      </w:r>
      <w:r w:rsidR="00D177D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COVID-19 death rates.</w:t>
      </w:r>
    </w:p>
    <w:p w14:paraId="24565EBF"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1E8548DF" w14:textId="1E364DE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Just these two recent examples highlight the importance of recognising the </w:t>
      </w:r>
      <w:r w:rsidRPr="002521B6">
        <w:rPr>
          <w:rFonts w:ascii="Helvetica" w:hAnsi="Helvetica"/>
          <w:color w:val="000000"/>
          <w:kern w:val="20"/>
          <w:sz w:val="24"/>
          <w:szCs w:val="24"/>
          <w14:ligatures w14:val="standard"/>
        </w:rPr>
        <w:lastRenderedPageBreak/>
        <w:t>differences and specificities within the BAME category and cast doubt on whether a catch-all term is fit for purpose. Our news corpus data analysis also reveals how the ‘A’ of BAME has sometimes been used to refer to Asian and, at other times, used to refer to ‘And’, leading to further ambiguity about how it is applied in context</w:t>
      </w:r>
      <w:r w:rsidR="00D177D8" w:rsidRPr="002521B6">
        <w:rPr>
          <w:rFonts w:ascii="Helvetica" w:hAnsi="Helvetica"/>
          <w:color w:val="000000"/>
          <w:kern w:val="20"/>
          <w:sz w:val="24"/>
          <w:szCs w:val="24"/>
          <w14:ligatures w14:val="standard"/>
        </w:rPr>
        <w:t>.</w:t>
      </w:r>
    </w:p>
    <w:p w14:paraId="28A6B339"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63" w14:textId="77AFA70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is perhaps no surprise then that the data has found widespread ambivalence towards, and even rejection of the term. This is clear from the social media responses and from the interview and audience research. Notably, the source of the concerns and basis for rejecting it, also varies. In fact, this only goes to highlight the heterogeneity (rather than the homogeneity that the term is widely critiqued for using), amongst the Black, Asian and minority ethnic communities that our</w:t>
      </w:r>
      <w:r w:rsidR="00D177D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research has foregrounded in the interviews and audience research. Our interview data suggests that there may not be a ‘like for like’ alternative to BAME and an awareness that there will likely be some who would object to declassifying/dismissing the term BAME. Moreover, many groups and HR professionals and academics are nervous about losing</w:t>
      </w:r>
      <w:r w:rsidR="00D177D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 collective term altogether. The risk is that it may hinder the ability to combat racism. Others, such as some policy workers and academics indicate how the term can be a useful tool in monitoring workforce and monitoring racism. It is also pointed out that the debate around BAME is very UK specific with international news organisations not using BAME as it makes little or no sense outside of the UK.</w:t>
      </w:r>
    </w:p>
    <w:p w14:paraId="4E38E4D5" w14:textId="77777777" w:rsidR="009B5569" w:rsidRDefault="009B5569" w:rsidP="002521B6">
      <w:pPr>
        <w:spacing w:after="0" w:line="360" w:lineRule="auto"/>
        <w:ind w:firstLine="720"/>
        <w:rPr>
          <w:rFonts w:ascii="Helvetica" w:hAnsi="Helvetica"/>
          <w:color w:val="000000"/>
          <w:kern w:val="20"/>
          <w:sz w:val="24"/>
          <w:szCs w:val="24"/>
          <w14:ligatures w14:val="standard"/>
        </w:rPr>
      </w:pPr>
    </w:p>
    <w:p w14:paraId="2CD9A664" w14:textId="7A8EAABC" w:rsidR="009B5569" w:rsidRDefault="009441FA"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important issue is for people to be cognisant of </w:t>
      </w:r>
      <w:r w:rsidRPr="002521B6">
        <w:rPr>
          <w:rFonts w:ascii="Helvetica" w:hAnsi="Helvetica"/>
          <w:b/>
          <w:color w:val="000000"/>
          <w:kern w:val="20"/>
          <w:sz w:val="24"/>
          <w:szCs w:val="24"/>
          <w14:ligatures w14:val="standard"/>
        </w:rPr>
        <w:t>why they are using a collective term and to think through how this can help or hinder the understanding of a particular situation or issue.</w:t>
      </w:r>
    </w:p>
    <w:p w14:paraId="6572A772" w14:textId="77777777" w:rsidR="009B5569" w:rsidRDefault="009B5569" w:rsidP="002521B6">
      <w:pPr>
        <w:spacing w:after="0" w:line="360" w:lineRule="auto"/>
        <w:ind w:firstLine="720"/>
        <w:rPr>
          <w:rFonts w:ascii="Helvetica" w:hAnsi="Helvetica"/>
          <w:color w:val="000000"/>
          <w:kern w:val="20"/>
          <w:sz w:val="24"/>
          <w:szCs w:val="24"/>
          <w14:ligatures w14:val="standard"/>
        </w:rPr>
      </w:pPr>
    </w:p>
    <w:p w14:paraId="47527565" w14:textId="76BA5598" w:rsidR="004436BE" w:rsidRPr="002521B6" w:rsidRDefault="00983263" w:rsidP="002521B6">
      <w:pPr>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 </w:t>
      </w:r>
      <w:proofErr w:type="gramStart"/>
      <w:r w:rsidR="009441FA" w:rsidRPr="002521B6">
        <w:rPr>
          <w:rFonts w:ascii="Helvetica" w:hAnsi="Helvetica"/>
          <w:color w:val="000000"/>
          <w:kern w:val="20"/>
          <w:sz w:val="24"/>
          <w:szCs w:val="24"/>
          <w14:ligatures w14:val="standard"/>
        </w:rPr>
        <w:t>It is clear that there</w:t>
      </w:r>
      <w:proofErr w:type="gramEnd"/>
      <w:r w:rsidR="009441FA" w:rsidRPr="002521B6">
        <w:rPr>
          <w:rFonts w:ascii="Helvetica" w:hAnsi="Helvetica"/>
          <w:color w:val="000000"/>
          <w:kern w:val="20"/>
          <w:sz w:val="24"/>
          <w:szCs w:val="24"/>
          <w14:ligatures w14:val="standard"/>
        </w:rPr>
        <w:t xml:space="preserve"> are situations in which the use of a collective term can help the understanding of an issue and even shape useful policy decisions. However, it is also clear that there are circumstances where the use of a collective term can hinder understanding and more specificity is required.</w:t>
      </w:r>
    </w:p>
    <w:p w14:paraId="5C1A4448"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67" w14:textId="777EF21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should also be noted that the perceived “misuse” of a collective term has caused a breakdown in trust in how and when collective terms</w:t>
      </w:r>
      <w:r w:rsidR="00B6387A"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are used. Therefore, it is not merely an issue of changing language use but of how trust is rebuilt around the use of any collective </w:t>
      </w:r>
      <w:r w:rsidRPr="002521B6">
        <w:rPr>
          <w:rFonts w:ascii="Helvetica" w:hAnsi="Helvetica"/>
          <w:color w:val="000000"/>
          <w:kern w:val="20"/>
          <w:sz w:val="24"/>
          <w:szCs w:val="24"/>
          <w14:ligatures w14:val="standard"/>
        </w:rPr>
        <w:lastRenderedPageBreak/>
        <w:t>terms. Our recommendations suggest the need for clear transparency (see recommendations below).</w:t>
      </w:r>
    </w:p>
    <w:p w14:paraId="5408FA80" w14:textId="77777777" w:rsidR="009B5569" w:rsidRDefault="009B5569" w:rsidP="002521B6">
      <w:pPr>
        <w:pStyle w:val="BodyText"/>
        <w:spacing w:after="0" w:line="360" w:lineRule="auto"/>
        <w:ind w:firstLine="720"/>
        <w:rPr>
          <w:rFonts w:ascii="Helvetica" w:hAnsi="Helvetica"/>
          <w:color w:val="000000"/>
          <w:kern w:val="20"/>
          <w:sz w:val="24"/>
          <w:szCs w:val="24"/>
          <w14:ligatures w14:val="standard"/>
        </w:rPr>
      </w:pPr>
    </w:p>
    <w:p w14:paraId="47527568" w14:textId="34D1146A" w:rsidR="004436BE" w:rsidRPr="002521B6" w:rsidRDefault="00D177D8"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Finally,</w:t>
      </w:r>
      <w:r w:rsidR="009441FA" w:rsidRPr="002521B6">
        <w:rPr>
          <w:rFonts w:ascii="Helvetica" w:hAnsi="Helvetica"/>
          <w:color w:val="000000"/>
          <w:kern w:val="20"/>
          <w:sz w:val="24"/>
          <w:szCs w:val="24"/>
          <w14:ligatures w14:val="standard"/>
        </w:rPr>
        <w:t xml:space="preserve"> while many of these are general arguments around the use of any collective term grouping people who do not identify as White together, the term BAME </w:t>
      </w:r>
      <w:proofErr w:type="gramStart"/>
      <w:r w:rsidR="009441FA" w:rsidRPr="002521B6">
        <w:rPr>
          <w:rFonts w:ascii="Helvetica" w:hAnsi="Helvetica"/>
          <w:color w:val="000000"/>
          <w:kern w:val="20"/>
          <w:sz w:val="24"/>
          <w:szCs w:val="24"/>
          <w14:ligatures w14:val="standard"/>
        </w:rPr>
        <w:t>in particular now</w:t>
      </w:r>
      <w:proofErr w:type="gramEnd"/>
      <w:r w:rsidR="009441FA" w:rsidRPr="002521B6">
        <w:rPr>
          <w:rFonts w:ascii="Helvetica" w:hAnsi="Helvetica"/>
          <w:color w:val="000000"/>
          <w:kern w:val="20"/>
          <w:sz w:val="24"/>
          <w:szCs w:val="24"/>
          <w14:ligatures w14:val="standard"/>
        </w:rPr>
        <w:t xml:space="preserve"> has specific negative connotations associated with it and for this reason particular care needs to be taken when it is used.</w:t>
      </w:r>
    </w:p>
    <w:p w14:paraId="39E2CD80" w14:textId="77777777" w:rsidR="009C6639" w:rsidRPr="002521B6" w:rsidRDefault="009C6639" w:rsidP="002521B6">
      <w:pPr>
        <w:pStyle w:val="BodyText"/>
        <w:spacing w:after="0" w:line="360" w:lineRule="auto"/>
        <w:rPr>
          <w:rFonts w:ascii="Helvetica" w:hAnsi="Helvetica"/>
          <w:color w:val="000000"/>
          <w:kern w:val="20"/>
          <w:sz w:val="24"/>
          <w:szCs w:val="24"/>
          <w14:ligatures w14:val="standard"/>
        </w:rPr>
      </w:pPr>
    </w:p>
    <w:p w14:paraId="527F2EB9" w14:textId="4222534F" w:rsidR="009C6639" w:rsidRPr="002521B6" w:rsidRDefault="009C6639" w:rsidP="002521B6">
      <w:pPr>
        <w:pStyle w:val="BodyText"/>
        <w:spacing w:after="0" w:line="360" w:lineRule="auto"/>
        <w:rPr>
          <w:rFonts w:ascii="Helvetica" w:hAnsi="Helvetica"/>
          <w:color w:val="000000"/>
          <w:kern w:val="20"/>
          <w:sz w:val="24"/>
          <w:szCs w:val="24"/>
          <w14:ligatures w14:val="standard"/>
        </w:rPr>
        <w:sectPr w:rsidR="009C6639" w:rsidRPr="002521B6" w:rsidSect="0075759A">
          <w:pgSz w:w="11900" w:h="16840"/>
          <w:pgMar w:top="1440" w:right="1080" w:bottom="1440" w:left="1080" w:header="0" w:footer="249" w:gutter="0"/>
          <w:cols w:space="720"/>
          <w:docGrid w:linePitch="299"/>
        </w:sectPr>
      </w:pPr>
    </w:p>
    <w:p w14:paraId="4752756A" w14:textId="131C5A9B" w:rsidR="004436BE" w:rsidRPr="00FB209B" w:rsidRDefault="004436BE" w:rsidP="002521B6">
      <w:pPr>
        <w:pStyle w:val="BodyText"/>
        <w:spacing w:after="0" w:line="360" w:lineRule="auto"/>
        <w:rPr>
          <w:rFonts w:ascii="Helvetica" w:hAnsi="Helvetica"/>
          <w:color w:val="1C304A"/>
          <w:kern w:val="20"/>
          <w:sz w:val="24"/>
          <w:szCs w:val="24"/>
          <w14:ligatures w14:val="standard"/>
        </w:rPr>
      </w:pPr>
    </w:p>
    <w:p w14:paraId="4752756C" w14:textId="77777777" w:rsidR="004436BE" w:rsidRPr="00FB209B" w:rsidRDefault="009441FA" w:rsidP="00FB209B">
      <w:pPr>
        <w:pStyle w:val="Heading2"/>
        <w:numPr>
          <w:ilvl w:val="0"/>
          <w:numId w:val="0"/>
        </w:numPr>
        <w:rPr>
          <w:sz w:val="72"/>
          <w:szCs w:val="42"/>
        </w:rPr>
      </w:pPr>
      <w:bookmarkStart w:id="67" w:name="_TOC_250010"/>
      <w:bookmarkStart w:id="68" w:name="_Toc89983034"/>
      <w:bookmarkEnd w:id="67"/>
      <w:r w:rsidRPr="00FB209B">
        <w:rPr>
          <w:sz w:val="72"/>
          <w:szCs w:val="42"/>
        </w:rPr>
        <w:t>Recommendations</w:t>
      </w:r>
      <w:bookmarkEnd w:id="68"/>
    </w:p>
    <w:p w14:paraId="4752756D" w14:textId="5E1A9456" w:rsidR="004436BE" w:rsidRPr="00600D3C" w:rsidRDefault="009441FA" w:rsidP="00600D3C">
      <w:pPr>
        <w:pStyle w:val="Heading3"/>
      </w:pPr>
      <w:bookmarkStart w:id="69" w:name="_TOC_250009"/>
      <w:bookmarkStart w:id="70" w:name="_Toc89983035"/>
      <w:bookmarkEnd w:id="69"/>
      <w:r w:rsidRPr="00600D3C">
        <w:t>Terms we would highly recommend against using</w:t>
      </w:r>
      <w:bookmarkEnd w:id="70"/>
    </w:p>
    <w:p w14:paraId="4752756E" w14:textId="5AA057E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While we would generally shy away from any hard and fast rules in language, the use of B.A.M.E.</w:t>
      </w:r>
      <w:r w:rsidR="00CE14DD" w:rsidRPr="002521B6">
        <w:rPr>
          <w:rStyle w:val="FootnoteReference"/>
          <w:rFonts w:ascii="Helvetica" w:hAnsi="Helvetica"/>
          <w:color w:val="000000"/>
          <w:kern w:val="20"/>
          <w:sz w:val="24"/>
          <w:szCs w:val="24"/>
          <w14:ligatures w14:val="standard"/>
        </w:rPr>
        <w:footnoteReference w:id="42"/>
      </w:r>
      <w:r w:rsidRPr="002521B6">
        <w:rPr>
          <w:rFonts w:ascii="Helvetica" w:hAnsi="Helvetica"/>
          <w:color w:val="000000"/>
          <w:kern w:val="20"/>
          <w:sz w:val="24"/>
          <w:szCs w:val="24"/>
          <w14:ligatures w14:val="standard"/>
        </w:rPr>
        <w:t xml:space="preserve"> in some contexts was either viewed as so offensive or confusing that we would highly recommend against its use, even if this only affects a small segment of the audience.</w:t>
      </w:r>
    </w:p>
    <w:p w14:paraId="4752756F" w14:textId="4067507D" w:rsidR="004436BE" w:rsidRPr="006D26DB" w:rsidRDefault="009441FA" w:rsidP="00667B1A">
      <w:pPr>
        <w:pStyle w:val="Heading4"/>
        <w:numPr>
          <w:ilvl w:val="0"/>
          <w:numId w:val="21"/>
        </w:numPr>
        <w:rPr>
          <w:rStyle w:val="Strong"/>
        </w:rPr>
      </w:pPr>
      <w:bookmarkStart w:id="71" w:name="_Toc89773714"/>
      <w:bookmarkStart w:id="72" w:name="_Toc89773997"/>
      <w:bookmarkStart w:id="73" w:name="_Toc89983036"/>
      <w:r w:rsidRPr="006D26DB">
        <w:rPr>
          <w:rStyle w:val="Strong"/>
        </w:rPr>
        <w:t xml:space="preserve">The word “Bame” (rhyming with “name”) should never be used </w:t>
      </w:r>
      <w:r w:rsidR="00B6387A" w:rsidRPr="006D26DB">
        <w:rPr>
          <w:rStyle w:val="Strong"/>
        </w:rPr>
        <w:t>verbally,</w:t>
      </w:r>
      <w:r w:rsidRPr="006D26DB">
        <w:rPr>
          <w:rStyle w:val="Strong"/>
        </w:rPr>
        <w:t xml:space="preserve"> and we would recommend against the use of the term being written “Bame”.</w:t>
      </w:r>
      <w:bookmarkEnd w:id="71"/>
      <w:bookmarkEnd w:id="72"/>
      <w:bookmarkEnd w:id="73"/>
    </w:p>
    <w:p w14:paraId="47527571" w14:textId="39727666"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This is because one of the major criticisms of the term is that it is being used as a noun to replace people’s own self-described or self-identified racial identities. This criticism still exists even when the different letters in B.A.M.E. are spelled out but this at</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least acknowledges that the term is made up of different groups. A single noun exacerbates the fear that people’s identities are being homogenised and not recognised.</w:t>
      </w:r>
    </w:p>
    <w:p w14:paraId="7734F08E" w14:textId="77777777" w:rsidR="00493B9D" w:rsidRPr="002521B6" w:rsidRDefault="00493B9D" w:rsidP="002521B6">
      <w:pPr>
        <w:pStyle w:val="BodyText"/>
        <w:spacing w:after="0" w:line="360" w:lineRule="auto"/>
        <w:ind w:firstLine="720"/>
        <w:rPr>
          <w:rFonts w:ascii="Helvetica" w:hAnsi="Helvetica"/>
          <w:color w:val="000000"/>
          <w:kern w:val="20"/>
          <w:sz w:val="24"/>
          <w:szCs w:val="24"/>
          <w14:ligatures w14:val="standard"/>
        </w:rPr>
      </w:pPr>
    </w:p>
    <w:p w14:paraId="47527572" w14:textId="77777777" w:rsidR="004436BE" w:rsidRPr="006D26DB" w:rsidRDefault="009441FA" w:rsidP="00667B1A">
      <w:pPr>
        <w:pStyle w:val="Heading4"/>
        <w:numPr>
          <w:ilvl w:val="0"/>
          <w:numId w:val="21"/>
        </w:numPr>
        <w:rPr>
          <w:rStyle w:val="Strong"/>
        </w:rPr>
      </w:pPr>
      <w:bookmarkStart w:id="74" w:name="_Toc89773715"/>
      <w:bookmarkStart w:id="75" w:name="_Toc89773998"/>
      <w:bookmarkStart w:id="76" w:name="_Toc89983037"/>
      <w:r w:rsidRPr="006D26DB">
        <w:rPr>
          <w:rStyle w:val="Strong"/>
        </w:rPr>
        <w:t>Use of the term B.A.M.E. in the singular.</w:t>
      </w:r>
      <w:bookmarkEnd w:id="74"/>
      <w:bookmarkEnd w:id="75"/>
      <w:bookmarkEnd w:id="76"/>
    </w:p>
    <w:p w14:paraId="47527573" w14:textId="53BB138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In our research we did not come across anybody who described themselves as B.A.M.E. when describing their racial identity. Even the strongest advocates for the use of collective terms for people who do not identify as White never described themselves in the singular as B.A.M.E. Collective terms are for describing groups not individuals.</w:t>
      </w:r>
    </w:p>
    <w:p w14:paraId="4AE80571" w14:textId="77777777" w:rsidR="00493B9D" w:rsidRPr="002521B6" w:rsidRDefault="00493B9D" w:rsidP="002521B6">
      <w:pPr>
        <w:pStyle w:val="BodyText"/>
        <w:spacing w:after="0" w:line="360" w:lineRule="auto"/>
        <w:ind w:firstLine="720"/>
        <w:rPr>
          <w:rFonts w:ascii="Helvetica" w:hAnsi="Helvetica"/>
          <w:color w:val="000000"/>
          <w:kern w:val="20"/>
          <w:sz w:val="24"/>
          <w:szCs w:val="24"/>
          <w14:ligatures w14:val="standard"/>
        </w:rPr>
      </w:pPr>
    </w:p>
    <w:p w14:paraId="47527574" w14:textId="674AA45A" w:rsidR="004436BE" w:rsidRPr="006D26DB" w:rsidRDefault="009441FA" w:rsidP="00667B1A">
      <w:pPr>
        <w:pStyle w:val="Heading4"/>
        <w:numPr>
          <w:ilvl w:val="0"/>
          <w:numId w:val="21"/>
        </w:numPr>
        <w:rPr>
          <w:rStyle w:val="Strong"/>
        </w:rPr>
      </w:pPr>
      <w:bookmarkStart w:id="77" w:name="_Toc89773716"/>
      <w:bookmarkStart w:id="78" w:name="_Toc89773999"/>
      <w:bookmarkStart w:id="79" w:name="_Toc89983038"/>
      <w:r w:rsidRPr="006D26DB">
        <w:rPr>
          <w:rStyle w:val="Strong"/>
        </w:rPr>
        <w:t>Use of the term B.A.M.E. in headlines.</w:t>
      </w:r>
      <w:bookmarkEnd w:id="77"/>
      <w:bookmarkEnd w:id="78"/>
      <w:bookmarkEnd w:id="79"/>
    </w:p>
    <w:p w14:paraId="47527575" w14:textId="68CE3149"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Despite widespread use of the term there is still widespread</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misunderstanding as to what the term </w:t>
      </w:r>
      <w:proofErr w:type="gramStart"/>
      <w:r w:rsidRPr="002521B6">
        <w:rPr>
          <w:rFonts w:ascii="Helvetica" w:hAnsi="Helvetica"/>
          <w:color w:val="000000"/>
          <w:kern w:val="20"/>
          <w:sz w:val="24"/>
          <w:szCs w:val="24"/>
          <w14:ligatures w14:val="standard"/>
        </w:rPr>
        <w:t>actually means</w:t>
      </w:r>
      <w:proofErr w:type="gramEnd"/>
      <w:r w:rsidRPr="002521B6">
        <w:rPr>
          <w:rFonts w:ascii="Helvetica" w:hAnsi="Helvetica"/>
          <w:color w:val="000000"/>
          <w:kern w:val="20"/>
          <w:sz w:val="24"/>
          <w:szCs w:val="24"/>
          <w14:ligatures w14:val="standard"/>
        </w:rPr>
        <w:t xml:space="preserve"> to broad sections of the audience. Used in headlines, the term does not enable deeper understandings of often complex stories. We also believe that </w:t>
      </w:r>
      <w:r w:rsidRPr="002521B6">
        <w:rPr>
          <w:rFonts w:ascii="Helvetica" w:hAnsi="Helvetica"/>
          <w:color w:val="000000"/>
          <w:kern w:val="20"/>
          <w:sz w:val="24"/>
          <w:szCs w:val="24"/>
          <w14:ligatures w14:val="standard"/>
        </w:rPr>
        <w:lastRenderedPageBreak/>
        <w:t>headlines lack the subtlety and nuance to be able to use the term without causing serious insult to some members of the audience (see below for when it might be used and in what context).</w:t>
      </w:r>
    </w:p>
    <w:p w14:paraId="47527582"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587" w14:textId="77777777" w:rsidR="004436BE" w:rsidRPr="00FB209B" w:rsidRDefault="009441FA" w:rsidP="00600D3C">
      <w:pPr>
        <w:pStyle w:val="Heading3"/>
      </w:pPr>
      <w:bookmarkStart w:id="80" w:name="_TOC_250008"/>
      <w:bookmarkStart w:id="81" w:name="_Toc89773717"/>
      <w:bookmarkStart w:id="82" w:name="_Toc89774000"/>
      <w:bookmarkStart w:id="83" w:name="_Toc89983039"/>
      <w:bookmarkEnd w:id="80"/>
      <w:r w:rsidRPr="00FB209B">
        <w:t>Can we ever use the term B.A.M.E.?</w:t>
      </w:r>
      <w:bookmarkEnd w:id="81"/>
      <w:bookmarkEnd w:id="82"/>
      <w:bookmarkEnd w:id="83"/>
    </w:p>
    <w:p w14:paraId="47527588" w14:textId="44FD7F0E"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Despite criticism of the </w:t>
      </w:r>
      <w:r w:rsidR="00B93023" w:rsidRPr="002521B6">
        <w:rPr>
          <w:rFonts w:ascii="Helvetica" w:hAnsi="Helvetica"/>
          <w:color w:val="000000"/>
          <w:kern w:val="20"/>
          <w:sz w:val="24"/>
          <w:szCs w:val="24"/>
          <w14:ligatures w14:val="standard"/>
        </w:rPr>
        <w:t>acronym,</w:t>
      </w:r>
      <w:r w:rsidRPr="002521B6">
        <w:rPr>
          <w:rFonts w:ascii="Helvetica" w:hAnsi="Helvetica"/>
          <w:color w:val="000000"/>
          <w:kern w:val="20"/>
          <w:sz w:val="24"/>
          <w:szCs w:val="24"/>
          <w14:ligatures w14:val="standard"/>
        </w:rPr>
        <w:t xml:space="preserve"> we do not advocate a ban on the use of the term either for external or internal communication.</w:t>
      </w:r>
    </w:p>
    <w:p w14:paraId="66EDD8E2" w14:textId="77777777" w:rsidR="00B93023" w:rsidRPr="002521B6" w:rsidRDefault="00B93023" w:rsidP="002521B6">
      <w:pPr>
        <w:spacing w:after="0" w:line="360" w:lineRule="auto"/>
        <w:rPr>
          <w:rFonts w:ascii="Helvetica" w:hAnsi="Helvetica"/>
          <w:color w:val="000000"/>
          <w:kern w:val="20"/>
          <w:sz w:val="24"/>
          <w:szCs w:val="24"/>
          <w14:ligatures w14:val="standard"/>
        </w:rPr>
      </w:pPr>
    </w:p>
    <w:p w14:paraId="47527589" w14:textId="4DA8FC8F" w:rsidR="004436BE" w:rsidRPr="006D26DB" w:rsidRDefault="009441FA" w:rsidP="00667B1A">
      <w:pPr>
        <w:pStyle w:val="Heading4"/>
        <w:numPr>
          <w:ilvl w:val="0"/>
          <w:numId w:val="21"/>
        </w:numPr>
        <w:rPr>
          <w:rStyle w:val="Strong"/>
        </w:rPr>
      </w:pPr>
      <w:bookmarkStart w:id="84" w:name="_Toc89773718"/>
      <w:bookmarkStart w:id="85" w:name="_Toc89774001"/>
      <w:bookmarkStart w:id="86" w:name="_Toc89983040"/>
      <w:r w:rsidRPr="006D26DB">
        <w:rPr>
          <w:rStyle w:val="Strong"/>
        </w:rPr>
        <w:t>The term might be used in reported speech, or when referencing a report that uses the term.</w:t>
      </w:r>
      <w:bookmarkEnd w:id="84"/>
      <w:bookmarkEnd w:id="85"/>
      <w:bookmarkEnd w:id="86"/>
    </w:p>
    <w:p w14:paraId="4752758B" w14:textId="2EEBD24D"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term is still widely used in society, and while many people are unhappy with the term, it is not seen as a racial slur akin to the</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N-word or P-word. We therefore believe it is appropriate to use the term in these circumstances.</w:t>
      </w:r>
    </w:p>
    <w:p w14:paraId="2695E17A" w14:textId="77777777" w:rsidR="00B93023" w:rsidRPr="002521B6" w:rsidRDefault="00B93023" w:rsidP="002521B6">
      <w:pPr>
        <w:pStyle w:val="BodyText"/>
        <w:spacing w:after="0" w:line="360" w:lineRule="auto"/>
        <w:rPr>
          <w:rFonts w:ascii="Helvetica" w:hAnsi="Helvetica"/>
          <w:color w:val="000000"/>
          <w:kern w:val="20"/>
          <w:sz w:val="24"/>
          <w:szCs w:val="24"/>
          <w14:ligatures w14:val="standard"/>
        </w:rPr>
      </w:pPr>
    </w:p>
    <w:p w14:paraId="4752758C" w14:textId="77777777" w:rsidR="004436BE" w:rsidRPr="006D26DB" w:rsidRDefault="009441FA" w:rsidP="00667B1A">
      <w:pPr>
        <w:pStyle w:val="Heading4"/>
        <w:numPr>
          <w:ilvl w:val="0"/>
          <w:numId w:val="21"/>
        </w:numPr>
        <w:rPr>
          <w:rStyle w:val="Strong"/>
        </w:rPr>
      </w:pPr>
      <w:bookmarkStart w:id="87" w:name="_Toc89773719"/>
      <w:bookmarkStart w:id="88" w:name="_Toc89774002"/>
      <w:bookmarkStart w:id="89" w:name="_Toc89983041"/>
      <w:r w:rsidRPr="006D26DB">
        <w:rPr>
          <w:rStyle w:val="Strong"/>
        </w:rPr>
        <w:t>Always use “Black Asian and minority ethnic” before using an acronym BAME and possibly use B.A.M.E.</w:t>
      </w:r>
      <w:bookmarkEnd w:id="87"/>
      <w:bookmarkEnd w:id="88"/>
      <w:bookmarkEnd w:id="89"/>
    </w:p>
    <w:p w14:paraId="4752758E" w14:textId="4225A82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Using the term in full acknowledges, in part, the </w:t>
      </w:r>
      <w:r w:rsidR="00B93023" w:rsidRPr="002521B6">
        <w:rPr>
          <w:rFonts w:ascii="Helvetica" w:hAnsi="Helvetica"/>
          <w:color w:val="000000"/>
          <w:kern w:val="20"/>
          <w:sz w:val="24"/>
          <w:szCs w:val="24"/>
          <w14:ligatures w14:val="standard"/>
        </w:rPr>
        <w:t>constituent groups</w:t>
      </w:r>
      <w:r w:rsidRPr="002521B6">
        <w:rPr>
          <w:rFonts w:ascii="Helvetica" w:hAnsi="Helvetica"/>
          <w:color w:val="000000"/>
          <w:kern w:val="20"/>
          <w:sz w:val="24"/>
          <w:szCs w:val="24"/>
          <w14:ligatures w14:val="standard"/>
        </w:rPr>
        <w:t xml:space="preserve"> that make up the collective group that do not identify as White, going some way to address the homogenising of all “non- White” ethnic groups. It was failure to recognise the different constituent parts that often seemed to cause offence. It is therefore for this reason media organisations might want to use “B.A.M.E.” instead of “BAME”, to reinforce the idea it is not a single noun</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or homogenising term. However, in most news reporting once the subject of the piece has been made clear it is usually not necessary to then resort to the B.A.M.E. term with different sentence construction being employed to talk about an issue “disproportionately affecting different racial groups” or “racial disparities” etc.</w:t>
      </w:r>
    </w:p>
    <w:p w14:paraId="4752758F" w14:textId="77777777" w:rsidR="004436BE" w:rsidRPr="00FB209B" w:rsidRDefault="004436BE" w:rsidP="00600D3C">
      <w:pPr>
        <w:pStyle w:val="Heading3"/>
      </w:pPr>
    </w:p>
    <w:p w14:paraId="47527590" w14:textId="77777777" w:rsidR="004436BE" w:rsidRPr="00FB209B" w:rsidRDefault="009441FA" w:rsidP="00600D3C">
      <w:pPr>
        <w:pStyle w:val="Heading3"/>
      </w:pPr>
      <w:bookmarkStart w:id="90" w:name="_TOC_250007"/>
      <w:bookmarkStart w:id="91" w:name="_Toc89773720"/>
      <w:bookmarkStart w:id="92" w:name="_Toc89774003"/>
      <w:bookmarkStart w:id="93" w:name="_Toc89983042"/>
      <w:bookmarkEnd w:id="90"/>
      <w:r w:rsidRPr="00FB209B">
        <w:t>Specificity valued over generalities</w:t>
      </w:r>
      <w:bookmarkEnd w:id="91"/>
      <w:bookmarkEnd w:id="92"/>
      <w:bookmarkEnd w:id="93"/>
    </w:p>
    <w:p w14:paraId="47527591"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Specificity is always valued over generality where possible. This not only demonstrates a respect to different ethnic groups that make up our diverse population, but invariably gives a greater insight into the issues facing specific groups.</w:t>
      </w:r>
    </w:p>
    <w:p w14:paraId="3280F37D" w14:textId="77777777" w:rsidR="00B93023" w:rsidRPr="002521B6" w:rsidRDefault="00B93023" w:rsidP="002521B6">
      <w:pPr>
        <w:spacing w:after="0" w:line="360" w:lineRule="auto"/>
        <w:rPr>
          <w:rFonts w:ascii="Helvetica" w:hAnsi="Helvetica"/>
          <w:color w:val="000000"/>
          <w:kern w:val="20"/>
          <w:sz w:val="24"/>
          <w:szCs w:val="24"/>
          <w14:ligatures w14:val="standard"/>
        </w:rPr>
      </w:pPr>
    </w:p>
    <w:p w14:paraId="47527592" w14:textId="7F92818D" w:rsidR="004436BE" w:rsidRPr="006D26DB" w:rsidRDefault="009441FA" w:rsidP="00667B1A">
      <w:pPr>
        <w:pStyle w:val="Heading4"/>
        <w:numPr>
          <w:ilvl w:val="0"/>
          <w:numId w:val="21"/>
        </w:numPr>
        <w:rPr>
          <w:rStyle w:val="Strong"/>
        </w:rPr>
      </w:pPr>
      <w:bookmarkStart w:id="94" w:name="_Toc89773721"/>
      <w:bookmarkStart w:id="95" w:name="_Toc89774004"/>
      <w:bookmarkStart w:id="96" w:name="_Toc89983043"/>
      <w:r w:rsidRPr="006D26DB">
        <w:rPr>
          <w:rStyle w:val="Strong"/>
        </w:rPr>
        <w:t>When using the term people need to ask themselves why they are using a collective term as opposed to specific terms for different ethnic groups.</w:t>
      </w:r>
      <w:bookmarkEnd w:id="94"/>
      <w:bookmarkEnd w:id="95"/>
      <w:bookmarkEnd w:id="96"/>
    </w:p>
    <w:p w14:paraId="47527594" w14:textId="5918E09D"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For example, if a journalist is trying to illustrate the overrepresentation of White people in certain positions of power, and the overall lack of people who do not identify as White, then a collective term may be the most appropriate. However, if the journalist is discussing racial disparities in school expulsion</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rates which disproportionately affect</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Black Caribbean children as opposed to east Asian children, not only is the term “Black Asian and minority ethnic” inappropriate, </w:t>
      </w:r>
      <w:proofErr w:type="gramStart"/>
      <w:r w:rsidRPr="002521B6">
        <w:rPr>
          <w:rFonts w:ascii="Helvetica" w:hAnsi="Helvetica"/>
          <w:color w:val="000000"/>
          <w:kern w:val="20"/>
          <w:sz w:val="24"/>
          <w:szCs w:val="24"/>
          <w14:ligatures w14:val="standard"/>
        </w:rPr>
        <w:t>it</w:t>
      </w:r>
      <w:proofErr w:type="gramEnd"/>
      <w:r w:rsidRPr="002521B6">
        <w:rPr>
          <w:rFonts w:ascii="Helvetica" w:hAnsi="Helvetica"/>
          <w:color w:val="000000"/>
          <w:kern w:val="20"/>
          <w:sz w:val="24"/>
          <w:szCs w:val="24"/>
          <w14:ligatures w14:val="standard"/>
        </w:rPr>
        <w:t xml:space="preserve"> weakens the journalism.</w:t>
      </w:r>
    </w:p>
    <w:p w14:paraId="4752759B"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59C" w14:textId="77777777" w:rsidR="004436BE" w:rsidRPr="006D26DB" w:rsidRDefault="009441FA" w:rsidP="00667B1A">
      <w:pPr>
        <w:pStyle w:val="Heading4"/>
        <w:numPr>
          <w:ilvl w:val="0"/>
          <w:numId w:val="21"/>
        </w:numPr>
        <w:rPr>
          <w:rStyle w:val="Strong"/>
        </w:rPr>
      </w:pPr>
      <w:bookmarkStart w:id="97" w:name="_Toc89773722"/>
      <w:bookmarkStart w:id="98" w:name="_Toc89774005"/>
      <w:bookmarkStart w:id="99" w:name="_Toc89983044"/>
      <w:r w:rsidRPr="006D26DB">
        <w:rPr>
          <w:rStyle w:val="Strong"/>
        </w:rPr>
        <w:t>When using the term “Black, Asian and minority ethnic” it is best to combine it with racial and intersectional specificity.</w:t>
      </w:r>
      <w:bookmarkEnd w:id="97"/>
      <w:bookmarkEnd w:id="98"/>
      <w:bookmarkEnd w:id="99"/>
    </w:p>
    <w:p w14:paraId="475275A0" w14:textId="1FEA794E"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Even when it may be appropriate to use a collective term it is best to combine it with racial specificity to address concerns around people who do not identify as White being viewed as one “amorphous blob”. For example, it might be appropriate to talk</w:t>
      </w:r>
      <w:r w:rsidR="00B9302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about the general underrepresentation of Black, Asian and minority ethnic people in the House of Lords, however this risks the people being referred to being “othered” and/or homogenised. For this </w:t>
      </w:r>
      <w:r w:rsidR="00B93023" w:rsidRPr="002521B6">
        <w:rPr>
          <w:rFonts w:ascii="Helvetica" w:hAnsi="Helvetica"/>
          <w:color w:val="000000"/>
          <w:kern w:val="20"/>
          <w:sz w:val="24"/>
          <w:szCs w:val="24"/>
          <w14:ligatures w14:val="standard"/>
        </w:rPr>
        <w:t>reason,</w:t>
      </w:r>
      <w:r w:rsidRPr="002521B6">
        <w:rPr>
          <w:rFonts w:ascii="Helvetica" w:hAnsi="Helvetica"/>
          <w:color w:val="000000"/>
          <w:kern w:val="20"/>
          <w:sz w:val="24"/>
          <w:szCs w:val="24"/>
          <w14:ligatures w14:val="standard"/>
        </w:rPr>
        <w:t xml:space="preserve"> it may be appropriate to mention that “While Black, Asian and minority ethnic people are underrepresented in the House</w:t>
      </w:r>
      <w:r w:rsidR="002D5E1E"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of Lords, the most underrepresented racial group is thought to be the Traveller and Roma community”. This level of nuance</w:t>
      </w:r>
      <w:r w:rsidR="00D20D6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acknowledges the wider issue while clearly demonstrating that the journalist does not view the group as one homogenous whole.</w:t>
      </w:r>
    </w:p>
    <w:p w14:paraId="03F1E0D0" w14:textId="77777777" w:rsidR="002D5E1E" w:rsidRPr="002521B6" w:rsidRDefault="002D5E1E" w:rsidP="002521B6">
      <w:pPr>
        <w:pStyle w:val="BodyText"/>
        <w:spacing w:after="0" w:line="360" w:lineRule="auto"/>
        <w:rPr>
          <w:rFonts w:ascii="Helvetica" w:hAnsi="Helvetica"/>
          <w:color w:val="000000"/>
          <w:kern w:val="20"/>
          <w:sz w:val="24"/>
          <w:szCs w:val="24"/>
          <w14:ligatures w14:val="standard"/>
        </w:rPr>
      </w:pPr>
    </w:p>
    <w:p w14:paraId="475275A1" w14:textId="77777777" w:rsidR="004436BE" w:rsidRPr="00FB209B" w:rsidRDefault="009441FA" w:rsidP="00600D3C">
      <w:pPr>
        <w:pStyle w:val="Heading3"/>
      </w:pPr>
      <w:bookmarkStart w:id="100" w:name="_TOC_250006"/>
      <w:bookmarkStart w:id="101" w:name="_Toc89773723"/>
      <w:bookmarkStart w:id="102" w:name="_Toc89774006"/>
      <w:bookmarkStart w:id="103" w:name="_Toc89983045"/>
      <w:r w:rsidRPr="00FB209B">
        <w:t xml:space="preserve">The problem should not be viewed solely as one of language but also one of </w:t>
      </w:r>
      <w:bookmarkEnd w:id="100"/>
      <w:r w:rsidRPr="00FB209B">
        <w:t>trust</w:t>
      </w:r>
      <w:bookmarkEnd w:id="101"/>
      <w:bookmarkEnd w:id="102"/>
      <w:bookmarkEnd w:id="103"/>
    </w:p>
    <w:p w14:paraId="475275A2" w14:textId="698CB9EF"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In many of the interviews, even among the strongest advocates for the use of a collective term for people who do not identify as White, there is a recognition that the term has been “misused” to hide and obfuscate failings by organisations in increasing representation of specific ethnic groups or address the racism faced by specific ethnic </w:t>
      </w:r>
      <w:r w:rsidRPr="002521B6">
        <w:rPr>
          <w:rFonts w:ascii="Helvetica" w:hAnsi="Helvetica"/>
          <w:color w:val="000000"/>
          <w:kern w:val="20"/>
          <w:sz w:val="24"/>
          <w:szCs w:val="24"/>
          <w14:ligatures w14:val="standard"/>
        </w:rPr>
        <w:lastRenderedPageBreak/>
        <w:t>groups. We believe that the best way to address this lack of trust is through clear transparency.</w:t>
      </w:r>
    </w:p>
    <w:p w14:paraId="56C6062D" w14:textId="77777777" w:rsidR="002D5E1E" w:rsidRPr="00FB209B" w:rsidRDefault="002D5E1E" w:rsidP="002521B6">
      <w:pPr>
        <w:pStyle w:val="BodyText"/>
        <w:spacing w:after="0" w:line="360" w:lineRule="auto"/>
        <w:ind w:firstLine="679"/>
        <w:rPr>
          <w:rFonts w:ascii="Helvetica" w:hAnsi="Helvetica"/>
          <w:color w:val="1C304A"/>
          <w:kern w:val="20"/>
          <w:sz w:val="24"/>
          <w:szCs w:val="24"/>
          <w14:ligatures w14:val="standard"/>
        </w:rPr>
      </w:pPr>
    </w:p>
    <w:p w14:paraId="475275A3" w14:textId="77777777" w:rsidR="004436BE" w:rsidRPr="006D26DB" w:rsidRDefault="009441FA" w:rsidP="00667B1A">
      <w:pPr>
        <w:pStyle w:val="Heading4"/>
        <w:numPr>
          <w:ilvl w:val="0"/>
          <w:numId w:val="21"/>
        </w:numPr>
        <w:rPr>
          <w:rStyle w:val="Strong"/>
        </w:rPr>
      </w:pPr>
      <w:bookmarkStart w:id="104" w:name="_Toc89773724"/>
      <w:bookmarkStart w:id="105" w:name="_Toc89774007"/>
      <w:bookmarkStart w:id="106" w:name="_Toc89983046"/>
      <w:r w:rsidRPr="006D26DB">
        <w:rPr>
          <w:rStyle w:val="Strong"/>
        </w:rPr>
        <w:t xml:space="preserve">When using a collective </w:t>
      </w:r>
      <w:proofErr w:type="gramStart"/>
      <w:r w:rsidRPr="006D26DB">
        <w:rPr>
          <w:rStyle w:val="Strong"/>
        </w:rPr>
        <w:t>term</w:t>
      </w:r>
      <w:proofErr w:type="gramEnd"/>
      <w:r w:rsidRPr="006D26DB">
        <w:rPr>
          <w:rStyle w:val="Strong"/>
        </w:rPr>
        <w:t xml:space="preserve"> it is best practice to explicitly reference at least one racial subgroup within it, ideally it would be two at either end of the spectrum contributing to the statistics in the group.</w:t>
      </w:r>
      <w:bookmarkEnd w:id="104"/>
      <w:bookmarkEnd w:id="105"/>
      <w:bookmarkEnd w:id="106"/>
    </w:p>
    <w:p w14:paraId="5DB191CD" w14:textId="77777777" w:rsidR="009C6639"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referencing of two subgroups clearly demonstrates that the journalist or organisation is not attempting to hide uncomfortable truths which might make up the larger collective term and engender trust that the heterogeneity within the collective term is recognised. For example, an organisation may want to publish the fact that it has met its 20% target for people from Black, Asian and minority backgrounds at senior levels </w:t>
      </w:r>
      <w:r w:rsidR="002D5E1E" w:rsidRPr="002521B6">
        <w:rPr>
          <w:rFonts w:ascii="Helvetica" w:hAnsi="Helvetica"/>
          <w:color w:val="000000"/>
          <w:kern w:val="20"/>
          <w:sz w:val="24"/>
          <w:szCs w:val="24"/>
          <w14:ligatures w14:val="standard"/>
        </w:rPr>
        <w:t>however,</w:t>
      </w:r>
      <w:r w:rsidRPr="002521B6">
        <w:rPr>
          <w:rFonts w:ascii="Helvetica" w:hAnsi="Helvetica"/>
          <w:color w:val="000000"/>
          <w:kern w:val="20"/>
          <w:sz w:val="24"/>
          <w:szCs w:val="24"/>
          <w14:ligatures w14:val="standard"/>
        </w:rPr>
        <w:t xml:space="preserve"> to engender trust we would recommend that the organisation then states that </w:t>
      </w:r>
      <w:proofErr w:type="gramStart"/>
      <w:r w:rsidRPr="002521B6">
        <w:rPr>
          <w:rFonts w:ascii="Helvetica" w:hAnsi="Helvetica"/>
          <w:color w:val="000000"/>
          <w:kern w:val="20"/>
          <w:sz w:val="24"/>
          <w:szCs w:val="24"/>
          <w14:ligatures w14:val="standard"/>
        </w:rPr>
        <w:t>the majority of</w:t>
      </w:r>
      <w:proofErr w:type="gramEnd"/>
      <w:r w:rsidRPr="002521B6">
        <w:rPr>
          <w:rFonts w:ascii="Helvetica" w:hAnsi="Helvetica"/>
          <w:color w:val="000000"/>
          <w:kern w:val="20"/>
          <w:sz w:val="24"/>
          <w:szCs w:val="24"/>
          <w14:ligatures w14:val="standard"/>
        </w:rPr>
        <w:t xml:space="preserve"> this target was achieved through an increase in staff from the “mixed” category and south Asian and Black staff are still significantly under-represented.</w:t>
      </w:r>
    </w:p>
    <w:p w14:paraId="4CAA2ED3" w14:textId="6599F0A3" w:rsidR="002D5E1E" w:rsidRPr="002521B6" w:rsidRDefault="009C6639"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 </w:t>
      </w:r>
    </w:p>
    <w:p w14:paraId="475275B1" w14:textId="5D31AA92" w:rsidR="004436BE" w:rsidRPr="006D26DB" w:rsidRDefault="009441FA" w:rsidP="00667B1A">
      <w:pPr>
        <w:pStyle w:val="Heading4"/>
        <w:numPr>
          <w:ilvl w:val="0"/>
          <w:numId w:val="21"/>
        </w:numPr>
        <w:rPr>
          <w:rStyle w:val="Strong"/>
        </w:rPr>
      </w:pPr>
      <w:bookmarkStart w:id="107" w:name="_Toc89773725"/>
      <w:bookmarkStart w:id="108" w:name="_Toc89774008"/>
      <w:bookmarkStart w:id="109" w:name="_Toc89983047"/>
      <w:r w:rsidRPr="006D26DB">
        <w:rPr>
          <w:rStyle w:val="Strong"/>
        </w:rPr>
        <w:t>Acknowledging the information that is not available.</w:t>
      </w:r>
      <w:bookmarkEnd w:id="107"/>
      <w:bookmarkEnd w:id="108"/>
      <w:bookmarkEnd w:id="109"/>
    </w:p>
    <w:p w14:paraId="475275B3" w14:textId="50C3D95C"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Due to the overarching desire for specificity and the lack of trust when there is no </w:t>
      </w:r>
      <w:r w:rsidR="00C6027F" w:rsidRPr="002521B6">
        <w:rPr>
          <w:rFonts w:ascii="Helvetica" w:hAnsi="Helvetica"/>
          <w:color w:val="000000"/>
          <w:kern w:val="20"/>
          <w:sz w:val="24"/>
          <w:szCs w:val="24"/>
          <w14:ligatures w14:val="standard"/>
        </w:rPr>
        <w:t>specificity,</w:t>
      </w:r>
      <w:r w:rsidRPr="002521B6">
        <w:rPr>
          <w:rFonts w:ascii="Helvetica" w:hAnsi="Helvetica"/>
          <w:color w:val="000000"/>
          <w:kern w:val="20"/>
          <w:sz w:val="24"/>
          <w:szCs w:val="24"/>
          <w14:ligatures w14:val="standard"/>
        </w:rPr>
        <w:t xml:space="preserve"> we should be transparent as to the reasons why. This will allay fears about bad motives behind the reporting of information </w:t>
      </w:r>
      <w:proofErr w:type="gramStart"/>
      <w:r w:rsidRPr="002521B6">
        <w:rPr>
          <w:rFonts w:ascii="Helvetica" w:hAnsi="Helvetica"/>
          <w:color w:val="000000"/>
          <w:kern w:val="20"/>
          <w:sz w:val="24"/>
          <w:szCs w:val="24"/>
          <w14:ligatures w14:val="standard"/>
        </w:rPr>
        <w:t>and also</w:t>
      </w:r>
      <w:proofErr w:type="gramEnd"/>
      <w:r w:rsidRPr="002521B6">
        <w:rPr>
          <w:rFonts w:ascii="Helvetica" w:hAnsi="Helvetica"/>
          <w:color w:val="000000"/>
          <w:kern w:val="20"/>
          <w:sz w:val="24"/>
          <w:szCs w:val="24"/>
          <w14:ligatures w14:val="standard"/>
        </w:rPr>
        <w:t xml:space="preserve"> acknowledge the fact that specificity is always more desirable. For </w:t>
      </w:r>
      <w:r w:rsidR="00C6027F" w:rsidRPr="002521B6">
        <w:rPr>
          <w:rFonts w:ascii="Helvetica" w:hAnsi="Helvetica"/>
          <w:color w:val="000000"/>
          <w:kern w:val="20"/>
          <w:sz w:val="24"/>
          <w:szCs w:val="24"/>
          <w14:ligatures w14:val="standard"/>
        </w:rPr>
        <w:t>example,</w:t>
      </w:r>
      <w:r w:rsidRPr="002521B6">
        <w:rPr>
          <w:rFonts w:ascii="Helvetica" w:hAnsi="Helvetica"/>
          <w:color w:val="000000"/>
          <w:kern w:val="20"/>
          <w:sz w:val="24"/>
          <w:szCs w:val="24"/>
          <w14:ligatures w14:val="standard"/>
        </w:rPr>
        <w:t xml:space="preserve"> a journalist may want to </w:t>
      </w:r>
      <w:r w:rsidR="00C6027F" w:rsidRPr="002521B6">
        <w:rPr>
          <w:rFonts w:ascii="Helvetica" w:hAnsi="Helvetica"/>
          <w:color w:val="000000"/>
          <w:kern w:val="20"/>
          <w:sz w:val="24"/>
          <w:szCs w:val="24"/>
          <w14:ligatures w14:val="standard"/>
        </w:rPr>
        <w:t>say,</w:t>
      </w:r>
      <w:r w:rsidRPr="002521B6">
        <w:rPr>
          <w:rFonts w:ascii="Helvetica" w:hAnsi="Helvetica"/>
          <w:color w:val="000000"/>
          <w:kern w:val="20"/>
          <w:sz w:val="24"/>
          <w:szCs w:val="24"/>
          <w14:ligatures w14:val="standard"/>
        </w:rPr>
        <w:t xml:space="preserve"> “People from Black, Asian and Minority Ethnic backgrounds are 50% more likely to contract COVID-19 - the statistics provided by NHS England did not break it down any further and so we do not have the information for specific racial groups.” Alternatively, in internal communication an organisation might want to say “15% of promotions were of people from Black,</w:t>
      </w:r>
      <w:r w:rsidR="00D20D6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Asian</w:t>
      </w:r>
      <w:r w:rsidR="00D20D63" w:rsidRPr="002521B6">
        <w:rPr>
          <w:rFonts w:ascii="Helvetica" w:hAnsi="Helvetica"/>
          <w:color w:val="000000"/>
          <w:kern w:val="20"/>
          <w:sz w:val="24"/>
          <w:szCs w:val="24"/>
          <w14:ligatures w14:val="standard"/>
        </w:rPr>
        <w:t>,</w:t>
      </w:r>
      <w:r w:rsidRPr="002521B6">
        <w:rPr>
          <w:rFonts w:ascii="Helvetica" w:hAnsi="Helvetica"/>
          <w:color w:val="000000"/>
          <w:kern w:val="20"/>
          <w:sz w:val="24"/>
          <w:szCs w:val="24"/>
          <w14:ligatures w14:val="standard"/>
        </w:rPr>
        <w:t xml:space="preserve"> and minority ethnic background, due to data protection the numbers are too small to break that down into specific racial categories.”</w:t>
      </w:r>
    </w:p>
    <w:p w14:paraId="01144D70" w14:textId="77777777" w:rsidR="00C6027F" w:rsidRPr="002521B6" w:rsidRDefault="00C6027F" w:rsidP="002521B6">
      <w:pPr>
        <w:pStyle w:val="BodyText"/>
        <w:spacing w:after="0" w:line="360" w:lineRule="auto"/>
        <w:ind w:firstLine="360"/>
        <w:rPr>
          <w:rFonts w:ascii="Helvetica" w:hAnsi="Helvetica"/>
          <w:color w:val="000000"/>
          <w:kern w:val="20"/>
          <w:sz w:val="24"/>
          <w:szCs w:val="24"/>
          <w14:ligatures w14:val="standard"/>
        </w:rPr>
      </w:pPr>
    </w:p>
    <w:p w14:paraId="475275B4" w14:textId="77777777" w:rsidR="004436BE" w:rsidRPr="00FB209B" w:rsidRDefault="009441FA" w:rsidP="00600D3C">
      <w:pPr>
        <w:pStyle w:val="Heading3"/>
      </w:pPr>
      <w:bookmarkStart w:id="110" w:name="_TOC_250005"/>
      <w:bookmarkStart w:id="111" w:name="_Toc89983048"/>
      <w:bookmarkEnd w:id="110"/>
      <w:r w:rsidRPr="00FB209B">
        <w:t>What is the best collective term to use?</w:t>
      </w:r>
      <w:bookmarkEnd w:id="111"/>
    </w:p>
    <w:p w14:paraId="475275B7" w14:textId="74E44DF8"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For the most part we still recommend the use of the term Black, Asian and minority ethnic with all the caveats as outlined </w:t>
      </w:r>
      <w:r w:rsidR="00C6027F" w:rsidRPr="002521B6">
        <w:rPr>
          <w:rFonts w:ascii="Helvetica" w:hAnsi="Helvetica"/>
          <w:color w:val="000000"/>
          <w:kern w:val="20"/>
          <w:sz w:val="24"/>
          <w:szCs w:val="24"/>
          <w14:ligatures w14:val="standard"/>
        </w:rPr>
        <w:t>above. This</w:t>
      </w:r>
      <w:r w:rsidRPr="002521B6">
        <w:rPr>
          <w:rFonts w:ascii="Helvetica" w:hAnsi="Helvetica"/>
          <w:color w:val="000000"/>
          <w:kern w:val="20"/>
          <w:sz w:val="24"/>
          <w:szCs w:val="24"/>
          <w14:ligatures w14:val="standard"/>
        </w:rPr>
        <w:t xml:space="preserve"> is primarily because we are concerned that introducing a completely new term, or “banning” the use of a widely accepted term may </w:t>
      </w:r>
      <w:r w:rsidRPr="002521B6">
        <w:rPr>
          <w:rFonts w:ascii="Helvetica" w:hAnsi="Helvetica"/>
          <w:color w:val="000000"/>
          <w:kern w:val="20"/>
          <w:sz w:val="24"/>
          <w:szCs w:val="24"/>
          <w14:ligatures w14:val="standard"/>
        </w:rPr>
        <w:lastRenderedPageBreak/>
        <w:t xml:space="preserve">increase a nervousness and insecurity that already exists around ethnicity-related </w:t>
      </w:r>
      <w:r w:rsidR="00C6027F" w:rsidRPr="002521B6">
        <w:rPr>
          <w:rFonts w:ascii="Helvetica" w:hAnsi="Helvetica"/>
          <w:color w:val="000000"/>
          <w:kern w:val="20"/>
          <w:sz w:val="24"/>
          <w:szCs w:val="24"/>
          <w14:ligatures w14:val="standard"/>
        </w:rPr>
        <w:t>language. Therefore</w:t>
      </w:r>
      <w:r w:rsidRPr="002521B6">
        <w:rPr>
          <w:rFonts w:ascii="Helvetica" w:hAnsi="Helvetica"/>
          <w:color w:val="000000"/>
          <w:kern w:val="20"/>
          <w:sz w:val="24"/>
          <w:szCs w:val="24"/>
          <w14:ligatures w14:val="standard"/>
        </w:rPr>
        <w:t>, elaborating or modifying existing terms may be the best way forward.</w:t>
      </w:r>
    </w:p>
    <w:p w14:paraId="75902A30" w14:textId="77777777" w:rsidR="00C6027F" w:rsidRPr="006D26DB" w:rsidRDefault="00C6027F" w:rsidP="00FB209B">
      <w:pPr>
        <w:pStyle w:val="BodyText"/>
        <w:spacing w:after="0" w:line="360" w:lineRule="auto"/>
        <w:rPr>
          <w:rStyle w:val="Strong"/>
        </w:rPr>
      </w:pPr>
    </w:p>
    <w:p w14:paraId="475275B8" w14:textId="77777777" w:rsidR="004436BE" w:rsidRPr="006D26DB" w:rsidRDefault="009441FA" w:rsidP="00667B1A">
      <w:pPr>
        <w:pStyle w:val="Heading4"/>
        <w:numPr>
          <w:ilvl w:val="0"/>
          <w:numId w:val="21"/>
        </w:numPr>
        <w:rPr>
          <w:rStyle w:val="Strong"/>
        </w:rPr>
      </w:pPr>
      <w:bookmarkStart w:id="112" w:name="_Toc89773727"/>
      <w:bookmarkStart w:id="113" w:name="_Toc89774010"/>
      <w:bookmarkStart w:id="114" w:name="_Toc89983049"/>
      <w:r w:rsidRPr="006D26DB">
        <w:rPr>
          <w:rStyle w:val="Strong"/>
        </w:rPr>
        <w:t>Using the term “Ethnic minorities”.</w:t>
      </w:r>
      <w:bookmarkEnd w:id="112"/>
      <w:bookmarkEnd w:id="113"/>
      <w:bookmarkEnd w:id="114"/>
    </w:p>
    <w:p w14:paraId="58D9B772" w14:textId="77777777" w:rsidR="00C6027F"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There is a definite move towards using the term “ethnic minorities” both in terms of our audience feedback groups and by ITV News.</w:t>
      </w:r>
      <w:r w:rsidR="00C6027F" w:rsidRPr="002521B6">
        <w:rPr>
          <w:rFonts w:ascii="Helvetica" w:hAnsi="Helvetica"/>
          <w:color w:val="000000"/>
          <w:kern w:val="20"/>
          <w:sz w:val="24"/>
          <w:szCs w:val="24"/>
          <w14:ligatures w14:val="standard"/>
        </w:rPr>
        <w:t xml:space="preserve"> </w:t>
      </w:r>
      <w:proofErr w:type="gramStart"/>
      <w:r w:rsidRPr="002521B6">
        <w:rPr>
          <w:rFonts w:ascii="Helvetica" w:hAnsi="Helvetica"/>
          <w:color w:val="000000"/>
          <w:kern w:val="20"/>
          <w:sz w:val="24"/>
          <w:szCs w:val="24"/>
          <w14:ligatures w14:val="standard"/>
        </w:rPr>
        <w:t>However</w:t>
      </w:r>
      <w:proofErr w:type="gramEnd"/>
      <w:r w:rsidRPr="002521B6">
        <w:rPr>
          <w:rFonts w:ascii="Helvetica" w:hAnsi="Helvetica"/>
          <w:color w:val="000000"/>
          <w:kern w:val="20"/>
          <w:sz w:val="24"/>
          <w:szCs w:val="24"/>
          <w14:ligatures w14:val="standard"/>
        </w:rPr>
        <w:t xml:space="preserve"> there are concerns that the term, by not explicitly referencing Black and Asian people, is not seen as a racial term and would include White ethnic minorities. This ambiguity as to who falls under this term was demonstrated by some</w:t>
      </w:r>
      <w:r w:rsidR="00C6027F"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organisations, who saw it as a replacement for B.A.M.E., seeing it as applying to White eastern Europeans. This was </w:t>
      </w:r>
      <w:proofErr w:type="gramStart"/>
      <w:r w:rsidRPr="002521B6">
        <w:rPr>
          <w:rFonts w:ascii="Helvetica" w:hAnsi="Helvetica"/>
          <w:color w:val="000000"/>
          <w:kern w:val="20"/>
          <w:sz w:val="24"/>
          <w:szCs w:val="24"/>
          <w14:ligatures w14:val="standard"/>
        </w:rPr>
        <w:t>despite the fact that</w:t>
      </w:r>
      <w:proofErr w:type="gramEnd"/>
      <w:r w:rsidRPr="002521B6">
        <w:rPr>
          <w:rFonts w:ascii="Helvetica" w:hAnsi="Helvetica"/>
          <w:color w:val="000000"/>
          <w:kern w:val="20"/>
          <w:sz w:val="24"/>
          <w:szCs w:val="24"/>
          <w14:ligatures w14:val="standard"/>
        </w:rPr>
        <w:t xml:space="preserve"> the same organisations did not think White eastern Europeans were covered by the B.A.M.E term. For this </w:t>
      </w:r>
      <w:r w:rsidR="00C6027F" w:rsidRPr="002521B6">
        <w:rPr>
          <w:rFonts w:ascii="Helvetica" w:hAnsi="Helvetica"/>
          <w:color w:val="000000"/>
          <w:kern w:val="20"/>
          <w:sz w:val="24"/>
          <w:szCs w:val="24"/>
          <w14:ligatures w14:val="standard"/>
        </w:rPr>
        <w:t>reason,</w:t>
      </w:r>
      <w:r w:rsidRPr="002521B6">
        <w:rPr>
          <w:rFonts w:ascii="Helvetica" w:hAnsi="Helvetica"/>
          <w:color w:val="000000"/>
          <w:kern w:val="20"/>
          <w:sz w:val="24"/>
          <w:szCs w:val="24"/>
          <w14:ligatures w14:val="standard"/>
        </w:rPr>
        <w:t xml:space="preserve"> we recommend that if the term “ethnic minorities” is being used, it is made explicit whether it is referring to different ethnic communities or if it is being used in a racial context.’</w:t>
      </w:r>
    </w:p>
    <w:p w14:paraId="72B7C087" w14:textId="77777777" w:rsidR="00C6027F" w:rsidRPr="00FB209B" w:rsidRDefault="00C6027F" w:rsidP="002521B6">
      <w:pPr>
        <w:pStyle w:val="BodyText"/>
        <w:spacing w:after="0" w:line="360" w:lineRule="auto"/>
        <w:rPr>
          <w:rFonts w:ascii="Helvetica" w:hAnsi="Helvetica"/>
          <w:color w:val="1C304A"/>
          <w:kern w:val="20"/>
          <w:sz w:val="24"/>
          <w:szCs w:val="24"/>
          <w14:ligatures w14:val="standard"/>
        </w:rPr>
      </w:pPr>
    </w:p>
    <w:p w14:paraId="475275C8" w14:textId="335F8681" w:rsidR="004436BE" w:rsidRPr="006D26DB" w:rsidRDefault="009441FA" w:rsidP="00667B1A">
      <w:pPr>
        <w:pStyle w:val="Heading4"/>
        <w:numPr>
          <w:ilvl w:val="0"/>
          <w:numId w:val="21"/>
        </w:numPr>
        <w:rPr>
          <w:rStyle w:val="Strong"/>
        </w:rPr>
      </w:pPr>
      <w:bookmarkStart w:id="115" w:name="_Toc89773728"/>
      <w:bookmarkStart w:id="116" w:name="_Toc89774011"/>
      <w:bookmarkStart w:id="117" w:name="_Toc89983050"/>
      <w:r w:rsidRPr="006D26DB">
        <w:rPr>
          <w:rStyle w:val="Strong"/>
        </w:rPr>
        <w:t>Using the term “People of Colour” (</w:t>
      </w:r>
      <w:proofErr w:type="spellStart"/>
      <w:r w:rsidRPr="006D26DB">
        <w:rPr>
          <w:rStyle w:val="Strong"/>
        </w:rPr>
        <w:t>PoC</w:t>
      </w:r>
      <w:proofErr w:type="spellEnd"/>
      <w:r w:rsidRPr="006D26DB">
        <w:rPr>
          <w:rStyle w:val="Strong"/>
        </w:rPr>
        <w:t>).</w:t>
      </w:r>
      <w:bookmarkEnd w:id="115"/>
      <w:bookmarkEnd w:id="116"/>
      <w:bookmarkEnd w:id="117"/>
    </w:p>
    <w:p w14:paraId="475275CA" w14:textId="3CE686CE"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There is confusion over the word “colour” with some people confusing it with “coloured” which is viewed by many people as highly offensive, while other people felt ‘People of Colour’ (</w:t>
      </w:r>
      <w:proofErr w:type="spellStart"/>
      <w:r w:rsidRPr="002521B6">
        <w:rPr>
          <w:rFonts w:ascii="Helvetica" w:hAnsi="Helvetica"/>
          <w:color w:val="000000"/>
          <w:kern w:val="20"/>
          <w:sz w:val="24"/>
          <w:szCs w:val="24"/>
          <w14:ligatures w14:val="standard"/>
        </w:rPr>
        <w:t>PoC</w:t>
      </w:r>
      <w:proofErr w:type="spellEnd"/>
      <w:r w:rsidRPr="002521B6">
        <w:rPr>
          <w:rFonts w:ascii="Helvetica" w:hAnsi="Helvetica"/>
          <w:color w:val="000000"/>
          <w:kern w:val="20"/>
          <w:sz w:val="24"/>
          <w:szCs w:val="24"/>
          <w14:ligatures w14:val="standard"/>
        </w:rPr>
        <w:t xml:space="preserve">) was an American import. The use of the term ‘People of Colour’ can relate to the level of trust in the person or organisation using it. If it was an organisation or person that people trusted, </w:t>
      </w:r>
      <w:r w:rsidR="00C6027F" w:rsidRPr="002521B6">
        <w:rPr>
          <w:rFonts w:ascii="Helvetica" w:hAnsi="Helvetica"/>
          <w:color w:val="000000"/>
          <w:kern w:val="20"/>
          <w:sz w:val="24"/>
          <w:szCs w:val="24"/>
          <w14:ligatures w14:val="standard"/>
        </w:rPr>
        <w:t>then use</w:t>
      </w:r>
      <w:r w:rsidRPr="002521B6">
        <w:rPr>
          <w:rFonts w:ascii="Helvetica" w:hAnsi="Helvetica"/>
          <w:color w:val="000000"/>
          <w:kern w:val="20"/>
          <w:sz w:val="24"/>
          <w:szCs w:val="24"/>
          <w14:ligatures w14:val="standard"/>
        </w:rPr>
        <w:t xml:space="preserve"> of the term is seen to be generally acceptable. The same seemed to be the case for the use of the term “brown”. Therefore, while ‘People of Colour’ might be acceptable in reported speech, we would not recommend it for UK broadcasters as it can be</w:t>
      </w:r>
      <w:r w:rsidR="00C6027F"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 polarising term. Similar arguments exist for BIPOC (Black Indigenous People of Colour) with the added complication that the term “indigenous” which, while relevant in the US, has a different history in the UK.</w:t>
      </w:r>
    </w:p>
    <w:p w14:paraId="72CE59EF" w14:textId="77777777" w:rsidR="00C6027F" w:rsidRPr="002521B6" w:rsidRDefault="00C6027F" w:rsidP="002521B6">
      <w:pPr>
        <w:pStyle w:val="BodyText"/>
        <w:spacing w:after="0" w:line="360" w:lineRule="auto"/>
        <w:rPr>
          <w:rFonts w:ascii="Helvetica" w:hAnsi="Helvetica"/>
          <w:color w:val="000000"/>
          <w:kern w:val="20"/>
          <w:sz w:val="24"/>
          <w:szCs w:val="24"/>
          <w14:ligatures w14:val="standard"/>
        </w:rPr>
      </w:pPr>
    </w:p>
    <w:p w14:paraId="475275CB" w14:textId="36D847C1" w:rsidR="004436BE" w:rsidRPr="00FB209B" w:rsidRDefault="009441FA" w:rsidP="00600D3C">
      <w:pPr>
        <w:pStyle w:val="Heading4"/>
        <w:numPr>
          <w:ilvl w:val="0"/>
          <w:numId w:val="0"/>
        </w:numPr>
      </w:pPr>
      <w:bookmarkStart w:id="118" w:name="_Toc89773729"/>
      <w:bookmarkStart w:id="119" w:name="_Toc89774012"/>
      <w:bookmarkStart w:id="120" w:name="_Toc89983051"/>
      <w:r w:rsidRPr="00FB209B">
        <w:t>Using</w:t>
      </w:r>
      <w:r w:rsidR="00C6027F" w:rsidRPr="00FB209B">
        <w:t xml:space="preserve"> </w:t>
      </w:r>
      <w:r w:rsidRPr="00FB209B">
        <w:t>Other New and Emerging Terms Such as “Black and Global Majority”.</w:t>
      </w:r>
      <w:bookmarkEnd w:id="118"/>
      <w:bookmarkEnd w:id="119"/>
      <w:bookmarkEnd w:id="120"/>
    </w:p>
    <w:p w14:paraId="475275CD" w14:textId="403D3F90"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There are </w:t>
      </w:r>
      <w:proofErr w:type="gramStart"/>
      <w:r w:rsidRPr="002521B6">
        <w:rPr>
          <w:rFonts w:ascii="Helvetica" w:hAnsi="Helvetica"/>
          <w:color w:val="000000"/>
          <w:kern w:val="20"/>
          <w:sz w:val="24"/>
          <w:szCs w:val="24"/>
          <w14:ligatures w14:val="standard"/>
        </w:rPr>
        <w:t>a number of</w:t>
      </w:r>
      <w:proofErr w:type="gramEnd"/>
      <w:r w:rsidRPr="002521B6">
        <w:rPr>
          <w:rFonts w:ascii="Helvetica" w:hAnsi="Helvetica"/>
          <w:color w:val="000000"/>
          <w:kern w:val="20"/>
          <w:sz w:val="24"/>
          <w:szCs w:val="24"/>
          <w14:ligatures w14:val="standard"/>
        </w:rPr>
        <w:t xml:space="preserve"> new and emerging collective </w:t>
      </w:r>
      <w:r w:rsidR="00C6027F" w:rsidRPr="002521B6">
        <w:rPr>
          <w:rFonts w:ascii="Helvetica" w:hAnsi="Helvetica"/>
          <w:color w:val="000000"/>
          <w:kern w:val="20"/>
          <w:sz w:val="24"/>
          <w:szCs w:val="24"/>
          <w14:ligatures w14:val="standard"/>
        </w:rPr>
        <w:t>terms,</w:t>
      </w:r>
      <w:r w:rsidRPr="002521B6">
        <w:rPr>
          <w:rFonts w:ascii="Helvetica" w:hAnsi="Helvetica"/>
          <w:color w:val="000000"/>
          <w:kern w:val="20"/>
          <w:sz w:val="24"/>
          <w:szCs w:val="24"/>
          <w14:ligatures w14:val="standard"/>
        </w:rPr>
        <w:t xml:space="preserve"> and we believe that there is merit in many of these. However, there is currently no </w:t>
      </w:r>
      <w:proofErr w:type="gramStart"/>
      <w:r w:rsidRPr="002521B6">
        <w:rPr>
          <w:rFonts w:ascii="Helvetica" w:hAnsi="Helvetica"/>
          <w:color w:val="000000"/>
          <w:kern w:val="20"/>
          <w:sz w:val="24"/>
          <w:szCs w:val="24"/>
          <w14:ligatures w14:val="standard"/>
        </w:rPr>
        <w:t>general consensus</w:t>
      </w:r>
      <w:proofErr w:type="gramEnd"/>
      <w:r w:rsidRPr="002521B6">
        <w:rPr>
          <w:rFonts w:ascii="Helvetica" w:hAnsi="Helvetica"/>
          <w:color w:val="000000"/>
          <w:kern w:val="20"/>
          <w:sz w:val="24"/>
          <w:szCs w:val="24"/>
          <w14:ligatures w14:val="standard"/>
        </w:rPr>
        <w:t xml:space="preserve"> of a preferred </w:t>
      </w:r>
      <w:r w:rsidRPr="002521B6">
        <w:rPr>
          <w:rFonts w:ascii="Helvetica" w:hAnsi="Helvetica"/>
          <w:color w:val="000000"/>
          <w:kern w:val="20"/>
          <w:sz w:val="24"/>
          <w:szCs w:val="24"/>
          <w14:ligatures w14:val="standard"/>
        </w:rPr>
        <w:lastRenderedPageBreak/>
        <w:t>collective</w:t>
      </w:r>
      <w:r w:rsidR="00C6027F"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term</w:t>
      </w:r>
      <w:r w:rsidR="00C6027F"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amongst people who do not identify as White. One of the criticisms of the use of B.A.M.E. is that it was not a term that emerged from, and by, the people it describes but was imposed on them. For this reason, we believe it would be wrong for any broadcaster to choose a term that has yet to receive widespread acceptance amongst the people it attempts to describe.</w:t>
      </w:r>
    </w:p>
    <w:p w14:paraId="08BC5A72" w14:textId="77777777" w:rsidR="00C6027F" w:rsidRPr="00FB209B" w:rsidRDefault="00C6027F" w:rsidP="002521B6">
      <w:pPr>
        <w:pStyle w:val="BodyText"/>
        <w:spacing w:after="0" w:line="360" w:lineRule="auto"/>
        <w:ind w:firstLine="360"/>
        <w:rPr>
          <w:rFonts w:ascii="Helvetica" w:hAnsi="Helvetica"/>
          <w:color w:val="1C304A"/>
          <w:kern w:val="20"/>
          <w:sz w:val="24"/>
          <w:szCs w:val="24"/>
          <w14:ligatures w14:val="standard"/>
        </w:rPr>
      </w:pPr>
    </w:p>
    <w:p w14:paraId="475275CE" w14:textId="77777777" w:rsidR="004436BE" w:rsidRPr="006D26DB" w:rsidRDefault="009441FA" w:rsidP="00667B1A">
      <w:pPr>
        <w:pStyle w:val="Heading4"/>
        <w:numPr>
          <w:ilvl w:val="0"/>
          <w:numId w:val="21"/>
        </w:numPr>
        <w:rPr>
          <w:rStyle w:val="Strong"/>
        </w:rPr>
      </w:pPr>
      <w:bookmarkStart w:id="121" w:name="_Toc89773730"/>
      <w:bookmarkStart w:id="122" w:name="_Toc89774013"/>
      <w:bookmarkStart w:id="123" w:name="_Toc89983052"/>
      <w:r w:rsidRPr="006D26DB">
        <w:rPr>
          <w:rStyle w:val="Strong"/>
        </w:rPr>
        <w:t>Recognising White nervousness around language.</w:t>
      </w:r>
      <w:bookmarkEnd w:id="121"/>
      <w:bookmarkEnd w:id="122"/>
      <w:bookmarkEnd w:id="123"/>
    </w:p>
    <w:p w14:paraId="475275D8" w14:textId="45FF6551" w:rsidR="004436BE"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Many journalists who do not identify as White believe that there is already a nervousness around ethnicity-related language for their White colleagues. For this </w:t>
      </w:r>
      <w:r w:rsidR="00C6027F" w:rsidRPr="002521B6">
        <w:rPr>
          <w:rFonts w:ascii="Helvetica" w:hAnsi="Helvetica"/>
          <w:color w:val="000000"/>
          <w:kern w:val="20"/>
          <w:sz w:val="24"/>
          <w:szCs w:val="24"/>
          <w14:ligatures w14:val="standard"/>
        </w:rPr>
        <w:t>reason,</w:t>
      </w:r>
      <w:r w:rsidRPr="002521B6">
        <w:rPr>
          <w:rFonts w:ascii="Helvetica" w:hAnsi="Helvetica"/>
          <w:color w:val="000000"/>
          <w:kern w:val="20"/>
          <w:sz w:val="24"/>
          <w:szCs w:val="24"/>
          <w14:ligatures w14:val="standard"/>
        </w:rPr>
        <w:t xml:space="preserve"> we believe that a “non-radical” approach might be best with an “expansion” or variation of B.A.M.E. (</w:t>
      </w:r>
      <w:proofErr w:type="gramStart"/>
      <w:r w:rsidRPr="002521B6">
        <w:rPr>
          <w:rFonts w:ascii="Helvetica" w:hAnsi="Helvetica"/>
          <w:color w:val="000000"/>
          <w:kern w:val="20"/>
          <w:sz w:val="24"/>
          <w:szCs w:val="24"/>
          <w14:ligatures w14:val="standard"/>
        </w:rPr>
        <w:t>e.g.</w:t>
      </w:r>
      <w:proofErr w:type="gramEnd"/>
      <w:r w:rsidRPr="002521B6">
        <w:rPr>
          <w:rFonts w:ascii="Helvetica" w:hAnsi="Helvetica"/>
          <w:color w:val="000000"/>
          <w:kern w:val="20"/>
          <w:sz w:val="24"/>
          <w:szCs w:val="24"/>
          <w14:ligatures w14:val="standard"/>
        </w:rPr>
        <w:t xml:space="preserve"> use of “ethnic minorities” or “Black, Asian and minority ethic”) might be a better approach than coming up with a completely</w:t>
      </w:r>
      <w:r w:rsidR="00C6027F"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new term. The last thing we would want is for journalists to avoid discussing race and ethnicity all together due to nervousness of “getting it wrong”. However, this nervousness cannot be used as an excuse to avoid difficult conversations or use language that obscures the issues being discussed - especially around issues of racism.</w:t>
      </w:r>
      <w:r w:rsidR="00CE14DD" w:rsidRPr="002521B6">
        <w:rPr>
          <w:rStyle w:val="FootnoteReference"/>
          <w:rFonts w:ascii="Helvetica" w:hAnsi="Helvetica"/>
          <w:color w:val="000000"/>
          <w:kern w:val="20"/>
          <w:sz w:val="24"/>
          <w:szCs w:val="24"/>
          <w14:ligatures w14:val="standard"/>
        </w:rPr>
        <w:footnoteReference w:id="43"/>
      </w:r>
      <w:r w:rsidRPr="002521B6">
        <w:rPr>
          <w:rFonts w:ascii="Helvetica" w:hAnsi="Helvetica"/>
          <w:color w:val="000000"/>
          <w:kern w:val="20"/>
          <w:sz w:val="24"/>
          <w:szCs w:val="24"/>
          <w14:ligatures w14:val="standard"/>
        </w:rPr>
        <w:t xml:space="preserve"> Ultimately, institutional nervousness should not be the determining factor in the language which is used: it is for people being described to define themselves.</w:t>
      </w:r>
    </w:p>
    <w:p w14:paraId="71DEA9C4" w14:textId="77777777" w:rsidR="006D26DB" w:rsidRPr="002521B6" w:rsidRDefault="006D26DB" w:rsidP="002521B6">
      <w:pPr>
        <w:pStyle w:val="BodyText"/>
        <w:spacing w:after="0" w:line="360" w:lineRule="auto"/>
        <w:ind w:firstLine="720"/>
        <w:rPr>
          <w:rFonts w:ascii="Helvetica" w:hAnsi="Helvetica"/>
          <w:color w:val="000000"/>
          <w:kern w:val="20"/>
          <w:sz w:val="24"/>
          <w:szCs w:val="24"/>
          <w14:ligatures w14:val="standard"/>
        </w:rPr>
      </w:pPr>
    </w:p>
    <w:p w14:paraId="475275DA" w14:textId="77777777" w:rsidR="004436BE" w:rsidRPr="00FB209B" w:rsidRDefault="009441FA" w:rsidP="00600D3C">
      <w:pPr>
        <w:pStyle w:val="Heading3"/>
      </w:pPr>
      <w:bookmarkStart w:id="124" w:name="_TOC_250004"/>
      <w:bookmarkStart w:id="125" w:name="_Toc89983053"/>
      <w:bookmarkEnd w:id="124"/>
      <w:r w:rsidRPr="00FB209B">
        <w:t>Recognising the broader picture</w:t>
      </w:r>
      <w:bookmarkEnd w:id="125"/>
    </w:p>
    <w:p w14:paraId="475275DC" w14:textId="3058FD36"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Discussing ethnicity in appropriate, nuanced ways is important in any process of engendering trust with an audience, shaping effective policy and enabling constructive communication. However, there is also a clear concern in some quarters that some organisations have focused on issues such as language </w:t>
      </w:r>
      <w:proofErr w:type="gramStart"/>
      <w:r w:rsidRPr="002521B6">
        <w:rPr>
          <w:rFonts w:ascii="Helvetica" w:hAnsi="Helvetica"/>
          <w:color w:val="000000"/>
          <w:kern w:val="20"/>
          <w:sz w:val="24"/>
          <w:szCs w:val="24"/>
          <w14:ligatures w14:val="standard"/>
        </w:rPr>
        <w:t>in order to</w:t>
      </w:r>
      <w:proofErr w:type="gramEnd"/>
      <w:r w:rsidRPr="002521B6">
        <w:rPr>
          <w:rFonts w:ascii="Helvetica" w:hAnsi="Helvetica"/>
          <w:color w:val="000000"/>
          <w:kern w:val="20"/>
          <w:sz w:val="24"/>
          <w:szCs w:val="24"/>
          <w14:ligatures w14:val="standard"/>
        </w:rPr>
        <w:t xml:space="preserve"> avoid addressing other issues such as employee representation, ethnicity pay gaps and a raft of other inequalities besetting the UK media industry.</w:t>
      </w:r>
      <w:r w:rsidR="008F4808"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It is therefore our recommendation that any work on language should be presented as part of a broader policy initiative to tackle racial disparities in the creative industries.</w:t>
      </w:r>
    </w:p>
    <w:p w14:paraId="475275DD"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p>
    <w:p w14:paraId="475275DE" w14:textId="77777777" w:rsidR="004436BE" w:rsidRPr="00FB209B" w:rsidRDefault="009441FA" w:rsidP="00600D3C">
      <w:pPr>
        <w:pStyle w:val="Heading3"/>
      </w:pPr>
      <w:bookmarkStart w:id="126" w:name="_TOC_250003"/>
      <w:bookmarkStart w:id="127" w:name="_Toc89983054"/>
      <w:bookmarkEnd w:id="126"/>
      <w:r w:rsidRPr="00FB209B">
        <w:lastRenderedPageBreak/>
        <w:t>Ongoing debate</w:t>
      </w:r>
      <w:bookmarkEnd w:id="127"/>
    </w:p>
    <w:p w14:paraId="475275DF" w14:textId="77777777" w:rsidR="004436BE" w:rsidRPr="002521B6" w:rsidRDefault="009441FA" w:rsidP="002521B6">
      <w:pPr>
        <w:pStyle w:val="BodyText"/>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It cannot be stressed enough that language is dynamic and will change depending on the social and political circumstances in which it is being used. For this reason, any conclusions and policy suggestions contained within this report are temporal and subject to change.</w:t>
      </w:r>
    </w:p>
    <w:p w14:paraId="489849DB" w14:textId="77777777" w:rsidR="006D26DB" w:rsidRDefault="006D26DB" w:rsidP="002521B6">
      <w:pPr>
        <w:pStyle w:val="BodyText"/>
        <w:suppressAutoHyphens/>
        <w:spacing w:after="0" w:line="360" w:lineRule="auto"/>
        <w:ind w:firstLine="720"/>
        <w:rPr>
          <w:rFonts w:ascii="Helvetica" w:hAnsi="Helvetica"/>
          <w:color w:val="000000"/>
          <w:kern w:val="20"/>
          <w:sz w:val="24"/>
          <w:szCs w:val="24"/>
          <w14:ligatures w14:val="standard"/>
        </w:rPr>
      </w:pPr>
    </w:p>
    <w:p w14:paraId="475275E0" w14:textId="13DAB682" w:rsidR="004436BE" w:rsidRPr="002521B6" w:rsidRDefault="009441FA" w:rsidP="002521B6">
      <w:pPr>
        <w:pStyle w:val="BodyText"/>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It should also be noted that we firmly adhere to the principles of self- definition. Groups and individuals should be able to define themselves and </w:t>
      </w:r>
      <w:proofErr w:type="gramStart"/>
      <w:r w:rsidRPr="002521B6">
        <w:rPr>
          <w:rFonts w:ascii="Helvetica" w:hAnsi="Helvetica"/>
          <w:color w:val="000000"/>
          <w:kern w:val="20"/>
          <w:sz w:val="24"/>
          <w:szCs w:val="24"/>
          <w14:ligatures w14:val="standard"/>
        </w:rPr>
        <w:t>if and when</w:t>
      </w:r>
      <w:proofErr w:type="gramEnd"/>
      <w:r w:rsidRPr="002521B6">
        <w:rPr>
          <w:rFonts w:ascii="Helvetica" w:hAnsi="Helvetica"/>
          <w:color w:val="000000"/>
          <w:kern w:val="20"/>
          <w:sz w:val="24"/>
          <w:szCs w:val="24"/>
          <w14:ligatures w14:val="standard"/>
        </w:rPr>
        <w:t xml:space="preserve"> a common consensus emerges for a collective term for people who do not identify as White from these people themselves this should be adopted. Similarly, if a consensus emerges against any collective terms, this should be used. Ultimately it should always be for the people being defined to decide how they should be described as opposed to any broadcaster or organisation deciding this.</w:t>
      </w:r>
    </w:p>
    <w:p w14:paraId="25E1F25C" w14:textId="77777777" w:rsidR="006D26DB" w:rsidRDefault="006D26DB" w:rsidP="002521B6">
      <w:pPr>
        <w:pStyle w:val="BodyText"/>
        <w:suppressAutoHyphens/>
        <w:spacing w:after="0" w:line="360" w:lineRule="auto"/>
        <w:ind w:firstLine="720"/>
        <w:rPr>
          <w:rFonts w:ascii="Helvetica" w:hAnsi="Helvetica"/>
          <w:color w:val="000000"/>
          <w:kern w:val="20"/>
          <w:sz w:val="24"/>
          <w:szCs w:val="24"/>
          <w14:ligatures w14:val="standard"/>
        </w:rPr>
      </w:pPr>
    </w:p>
    <w:p w14:paraId="475275F7" w14:textId="15562BFB" w:rsidR="004436BE" w:rsidRPr="002521B6" w:rsidRDefault="009441FA" w:rsidP="002521B6">
      <w:pPr>
        <w:pStyle w:val="BodyText"/>
        <w:suppressAutoHyphens/>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We would recommend that racial terms and use of ethnicity-related words is revisited regularly by broadcasters and involves consultation with those that it seeks to describe.</w:t>
      </w:r>
    </w:p>
    <w:p w14:paraId="718B7DCB" w14:textId="77777777" w:rsidR="004436BE" w:rsidRPr="002521B6" w:rsidRDefault="004436BE" w:rsidP="002521B6">
      <w:pPr>
        <w:pStyle w:val="BodyText"/>
        <w:spacing w:after="0" w:line="360" w:lineRule="auto"/>
        <w:rPr>
          <w:rFonts w:ascii="Helvetica" w:hAnsi="Helvetica"/>
          <w:color w:val="000000"/>
          <w:kern w:val="20"/>
          <w:sz w:val="24"/>
          <w:szCs w:val="24"/>
          <w14:ligatures w14:val="standard"/>
        </w:rPr>
      </w:pPr>
      <w:bookmarkStart w:id="128" w:name="_TOC_250002"/>
      <w:bookmarkEnd w:id="128"/>
    </w:p>
    <w:p w14:paraId="4F6DEE32" w14:textId="22C990B5" w:rsidR="009C6639" w:rsidRDefault="009441FA" w:rsidP="00DB203D">
      <w:pPr>
        <w:pStyle w:val="Heading2"/>
        <w:keepNext/>
        <w:keepLines/>
        <w:widowControl/>
        <w:numPr>
          <w:ilvl w:val="0"/>
          <w:numId w:val="0"/>
        </w:numPr>
        <w:suppressAutoHyphens/>
        <w:spacing w:line="240" w:lineRule="auto"/>
        <w:rPr>
          <w:sz w:val="72"/>
          <w:szCs w:val="42"/>
        </w:rPr>
      </w:pPr>
      <w:bookmarkStart w:id="129" w:name="_Toc89983055"/>
      <w:r w:rsidRPr="00DB203D">
        <w:rPr>
          <w:sz w:val="72"/>
          <w:szCs w:val="42"/>
        </w:rPr>
        <w:lastRenderedPageBreak/>
        <w:t>References</w:t>
      </w:r>
      <w:bookmarkEnd w:id="129"/>
    </w:p>
    <w:p w14:paraId="29C13417" w14:textId="77777777" w:rsidR="00DB203D" w:rsidRPr="00DB203D" w:rsidRDefault="00DB203D" w:rsidP="00DB203D">
      <w:pPr>
        <w:pStyle w:val="Heading2"/>
        <w:keepNext/>
        <w:keepLines/>
        <w:widowControl/>
        <w:numPr>
          <w:ilvl w:val="0"/>
          <w:numId w:val="0"/>
        </w:numPr>
        <w:suppressAutoHyphens/>
        <w:spacing w:line="240" w:lineRule="auto"/>
        <w:rPr>
          <w:sz w:val="72"/>
          <w:szCs w:val="42"/>
        </w:rPr>
      </w:pPr>
    </w:p>
    <w:p w14:paraId="475275FC" w14:textId="12137FA9"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(2002). Achieving Diversity in the Film Industry. British Screen Advisory Council. Available at: </w:t>
      </w:r>
      <w:hyperlink r:id="rId22">
        <w:r w:rsidRPr="00DB203D">
          <w:rPr>
            <w:rFonts w:ascii="Helvetica" w:hAnsi="Helvetica"/>
            <w:color w:val="000000"/>
            <w:kern w:val="10"/>
            <w:sz w:val="24"/>
            <w:szCs w:val="24"/>
            <w14:ligatures w14:val="standard"/>
          </w:rPr>
          <w:t>http://www.bsac.uk.com/wp-content/</w:t>
        </w:r>
      </w:hyperlink>
    </w:p>
    <w:p w14:paraId="475275F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uploads/2017/01/BSAC-Achieving-diversity-in-the-Film-Industry-report. pdf.</w:t>
      </w:r>
    </w:p>
    <w:p w14:paraId="475275FE" w14:textId="11153736"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(2003). Workforce Survey 2003. Skillset. Available at: </w:t>
      </w:r>
      <w:hyperlink r:id="rId23">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screenskills.com/media/1394/workforce_survey_report_2003.pdf.</w:t>
      </w:r>
    </w:p>
    <w:p w14:paraId="475275FF" w14:textId="762A091F"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(2005). Survey of the </w:t>
      </w:r>
      <w:proofErr w:type="gramStart"/>
      <w:r w:rsidRPr="00DB203D">
        <w:rPr>
          <w:rFonts w:ascii="Helvetica" w:hAnsi="Helvetica"/>
          <w:color w:val="000000"/>
          <w:kern w:val="10"/>
          <w:sz w:val="24"/>
          <w:szCs w:val="24"/>
          <w14:ligatures w14:val="standard"/>
        </w:rPr>
        <w:t>Audio Visual</w:t>
      </w:r>
      <w:proofErr w:type="gramEnd"/>
      <w:r w:rsidRPr="00DB203D">
        <w:rPr>
          <w:rFonts w:ascii="Helvetica" w:hAnsi="Helvetica"/>
          <w:color w:val="000000"/>
          <w:kern w:val="10"/>
          <w:sz w:val="24"/>
          <w:szCs w:val="24"/>
          <w14:ligatures w14:val="standard"/>
        </w:rPr>
        <w:t xml:space="preserve"> Industries’ Workforce 2005. Skillset. Available at: </w:t>
      </w:r>
      <w:hyperlink r:id="rId24">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.scr</w:t>
      </w:r>
      <w:hyperlink r:id="rId25">
        <w:r w:rsidRPr="00DB203D">
          <w:rPr>
            <w:rFonts w:ascii="Helvetica" w:hAnsi="Helvetica"/>
            <w:color w:val="000000"/>
            <w:kern w:val="10"/>
            <w:sz w:val="24"/>
            <w:szCs w:val="24"/>
            <w14:ligatures w14:val="standard"/>
          </w:rPr>
          <w:t>eenskills.com/media/1401/w</w:t>
        </w:r>
      </w:hyperlink>
      <w:r w:rsidRPr="00DB203D">
        <w:rPr>
          <w:rFonts w:ascii="Helvetica" w:hAnsi="Helvetica"/>
          <w:color w:val="000000"/>
          <w:kern w:val="10"/>
          <w:sz w:val="24"/>
          <w:szCs w:val="24"/>
          <w14:ligatures w14:val="standard"/>
        </w:rPr>
        <w:t>orkf</w:t>
      </w:r>
      <w:hyperlink r:id="rId26">
        <w:r w:rsidRPr="00DB203D">
          <w:rPr>
            <w:rFonts w:ascii="Helvetica" w:hAnsi="Helvetica"/>
            <w:color w:val="000000"/>
            <w:kern w:val="10"/>
            <w:sz w:val="24"/>
            <w:szCs w:val="24"/>
            <w14:ligatures w14:val="standard"/>
          </w:rPr>
          <w:t>orce_</w:t>
        </w:r>
      </w:hyperlink>
      <w:r w:rsidRPr="00DB203D">
        <w:rPr>
          <w:rFonts w:ascii="Helvetica" w:hAnsi="Helvetica"/>
          <w:color w:val="000000"/>
          <w:kern w:val="10"/>
          <w:sz w:val="24"/>
          <w:szCs w:val="24"/>
          <w14:ligatures w14:val="standard"/>
        </w:rPr>
        <w:t xml:space="preserve"> survey_2005.pdf.</w:t>
      </w:r>
    </w:p>
    <w:p w14:paraId="47527600" w14:textId="1583FA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(2008). 2008 Creative Media Workforce Survey. Skillset. Available at: </w:t>
      </w:r>
      <w:hyperlink r:id="rId27">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.scr</w:t>
      </w:r>
      <w:hyperlink r:id="rId28">
        <w:r w:rsidRPr="00DB203D">
          <w:rPr>
            <w:rFonts w:ascii="Helvetica" w:hAnsi="Helvetica"/>
            <w:color w:val="000000"/>
            <w:kern w:val="10"/>
            <w:sz w:val="24"/>
            <w:szCs w:val="24"/>
            <w14:ligatures w14:val="standard"/>
          </w:rPr>
          <w:t>eenskills.com/media/1412/creative_media_w</w:t>
        </w:r>
      </w:hyperlink>
      <w:r w:rsidRPr="00DB203D">
        <w:rPr>
          <w:rFonts w:ascii="Helvetica" w:hAnsi="Helvetica"/>
          <w:color w:val="000000"/>
          <w:kern w:val="10"/>
          <w:sz w:val="24"/>
          <w:szCs w:val="24"/>
          <w14:ligatures w14:val="standard"/>
        </w:rPr>
        <w:t>orkf</w:t>
      </w:r>
      <w:hyperlink r:id="rId29">
        <w:r w:rsidRPr="00DB203D">
          <w:rPr>
            <w:rFonts w:ascii="Helvetica" w:hAnsi="Helvetica"/>
            <w:color w:val="000000"/>
            <w:kern w:val="10"/>
            <w:sz w:val="24"/>
            <w:szCs w:val="24"/>
            <w14:ligatures w14:val="standard"/>
          </w:rPr>
          <w:t>orce_</w:t>
        </w:r>
      </w:hyperlink>
      <w:r w:rsidRPr="00DB203D">
        <w:rPr>
          <w:rFonts w:ascii="Helvetica" w:hAnsi="Helvetica"/>
          <w:color w:val="000000"/>
          <w:kern w:val="10"/>
          <w:sz w:val="24"/>
          <w:szCs w:val="24"/>
          <w14:ligatures w14:val="standard"/>
        </w:rPr>
        <w:t xml:space="preserve"> survey_report_2008.pdf</w:t>
      </w:r>
    </w:p>
    <w:p w14:paraId="47527601"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(2014). Production Co-ordinator – BAME Expert Programme, BBC Academy. BBC Careers. Available at: https://careerssearch.bbc.co.uk/ jobs/job/Production-Coordinator-BAME-Expert-Programme-BBC- Academy/8376.</w:t>
      </w:r>
    </w:p>
    <w:p w14:paraId="47527602" w14:textId="032C552A"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(2015). 360 Diversity Charter. Channel 4. Available at: </w:t>
      </w:r>
      <w:hyperlink r:id="rId30">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channel4.com/media/documents/corporate/</w:t>
      </w:r>
      <w:proofErr w:type="spellStart"/>
      <w:r w:rsidRPr="00DB203D">
        <w:rPr>
          <w:rFonts w:ascii="Helvetica" w:hAnsi="Helvetica"/>
          <w:color w:val="000000"/>
          <w:kern w:val="10"/>
          <w:sz w:val="24"/>
          <w:szCs w:val="24"/>
          <w14:ligatures w14:val="standard"/>
        </w:rPr>
        <w:t>diversitycharter</w:t>
      </w:r>
      <w:proofErr w:type="spellEnd"/>
      <w:r w:rsidRPr="00DB203D">
        <w:rPr>
          <w:rFonts w:ascii="Helvetica" w:hAnsi="Helvetica"/>
          <w:color w:val="000000"/>
          <w:kern w:val="10"/>
          <w:sz w:val="24"/>
          <w:szCs w:val="24"/>
          <w14:ligatures w14:val="standard"/>
        </w:rPr>
        <w:t>/ Channel4360DiversityCharterFINAL.pdf</w:t>
      </w:r>
    </w:p>
    <w:p w14:paraId="47527603" w14:textId="58085122"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(2015). Expert Voices: BAME talent database. Broadcast, 27 November. Available at: </w:t>
      </w:r>
      <w:hyperlink r:id="rId31">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.broadc</w:t>
      </w:r>
      <w:hyperlink r:id="rId32">
        <w:r w:rsidRPr="00DB203D">
          <w:rPr>
            <w:rFonts w:ascii="Helvetica" w:hAnsi="Helvetica"/>
            <w:color w:val="000000"/>
            <w:kern w:val="10"/>
            <w:sz w:val="24"/>
            <w:szCs w:val="24"/>
            <w14:ligatures w14:val="standard"/>
          </w:rPr>
          <w:t>astno</w:t>
        </w:r>
      </w:hyperlink>
      <w:r w:rsidRPr="00DB203D">
        <w:rPr>
          <w:rFonts w:ascii="Helvetica" w:hAnsi="Helvetica"/>
          <w:color w:val="000000"/>
          <w:kern w:val="10"/>
          <w:sz w:val="24"/>
          <w:szCs w:val="24"/>
          <w14:ligatures w14:val="standard"/>
        </w:rPr>
        <w:t>w</w:t>
      </w:r>
      <w:hyperlink r:id="rId33">
        <w:r w:rsidRPr="00DB203D">
          <w:rPr>
            <w:rFonts w:ascii="Helvetica" w:hAnsi="Helvetica"/>
            <w:color w:val="000000"/>
            <w:kern w:val="10"/>
            <w:sz w:val="24"/>
            <w:szCs w:val="24"/>
            <w14:ligatures w14:val="standard"/>
          </w:rPr>
          <w:t>.co.uk/expert-voices-bame-</w:t>
        </w:r>
      </w:hyperlink>
      <w:r w:rsidRPr="00DB203D">
        <w:rPr>
          <w:rFonts w:ascii="Helvetica" w:hAnsi="Helvetica"/>
          <w:color w:val="000000"/>
          <w:kern w:val="10"/>
          <w:sz w:val="24"/>
          <w:szCs w:val="24"/>
          <w14:ligatures w14:val="standard"/>
        </w:rPr>
        <w:t xml:space="preserve"> talent-database/5097253.article</w:t>
      </w:r>
    </w:p>
    <w:p w14:paraId="47527604"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(2016). NFTS looking for talented emerging film business execs from a BAME background. NFTS, 14 September. Available at: https://nfts.</w:t>
      </w:r>
    </w:p>
    <w:p w14:paraId="47527605"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co.uk/blog/nfts-looking-talented-emerging-film-business-execs-bame- background.</w:t>
      </w:r>
    </w:p>
    <w:p w14:paraId="47527609" w14:textId="521D6675"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(2017). Mainstreaming: Equalities, </w:t>
      </w:r>
      <w:proofErr w:type="gramStart"/>
      <w:r w:rsidRPr="00DB203D">
        <w:rPr>
          <w:rFonts w:ascii="Helvetica" w:hAnsi="Helvetica"/>
          <w:color w:val="000000"/>
          <w:kern w:val="10"/>
          <w:sz w:val="24"/>
          <w:szCs w:val="24"/>
          <w14:ligatures w14:val="standard"/>
        </w:rPr>
        <w:t>Diversity</w:t>
      </w:r>
      <w:proofErr w:type="gramEnd"/>
      <w:r w:rsidRPr="00DB203D">
        <w:rPr>
          <w:rFonts w:ascii="Helvetica" w:hAnsi="Helvetica"/>
          <w:color w:val="000000"/>
          <w:kern w:val="10"/>
          <w:sz w:val="24"/>
          <w:szCs w:val="24"/>
          <w14:ligatures w14:val="standard"/>
        </w:rPr>
        <w:t xml:space="preserve"> and Inclusion (EDI) EDI Report 2017. Creative Scotland. Available from: </w:t>
      </w:r>
      <w:hyperlink r:id="rId34">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creativescotland.com/</w:t>
      </w:r>
      <w:r w:rsidRPr="00DB203D">
        <w:rPr>
          <w:rFonts w:ascii="Helvetica" w:hAnsi="Helvetica"/>
          <w:color w:val="000000"/>
          <w:kern w:val="10"/>
          <w:sz w:val="24"/>
          <w:szCs w:val="24"/>
          <w:u w:val="single" w:color="221E1F"/>
          <w14:ligatures w14:val="standard"/>
        </w:rPr>
        <w:t xml:space="preserve"> </w:t>
      </w:r>
      <w:r w:rsidRPr="00DB203D">
        <w:rPr>
          <w:rFonts w:ascii="Helvetica" w:hAnsi="Helvetica"/>
          <w:color w:val="000000"/>
          <w:kern w:val="10"/>
          <w:sz w:val="24"/>
          <w:szCs w:val="24"/>
          <w:u w:val="single" w:color="221E1F"/>
          <w14:ligatures w14:val="standard"/>
        </w:rPr>
        <w:tab/>
      </w:r>
      <w:r w:rsidRPr="00DB203D">
        <w:rPr>
          <w:rFonts w:ascii="Helvetica" w:hAnsi="Helvetica"/>
          <w:color w:val="000000"/>
          <w:kern w:val="10"/>
          <w:sz w:val="24"/>
          <w:szCs w:val="24"/>
          <w14:ligatures w14:val="standard"/>
        </w:rPr>
        <w:t>data/assets/</w:t>
      </w:r>
      <w:proofErr w:type="spellStart"/>
      <w:r w:rsidRPr="00DB203D">
        <w:rPr>
          <w:rFonts w:ascii="Helvetica" w:hAnsi="Helvetica"/>
          <w:color w:val="000000"/>
          <w:kern w:val="10"/>
          <w:sz w:val="24"/>
          <w:szCs w:val="24"/>
          <w14:ligatures w14:val="standard"/>
        </w:rPr>
        <w:t>word_doc</w:t>
      </w:r>
      <w:proofErr w:type="spellEnd"/>
      <w:r w:rsidRPr="00DB203D">
        <w:rPr>
          <w:rFonts w:ascii="Helvetica" w:hAnsi="Helvetica"/>
          <w:color w:val="000000"/>
          <w:kern w:val="10"/>
          <w:sz w:val="24"/>
          <w:szCs w:val="24"/>
          <w14:ligatures w14:val="standard"/>
        </w:rPr>
        <w:t>/0012/23412/EDI- Mainstreaming-report-2017-FINAL-v2.docx.</w:t>
      </w:r>
    </w:p>
    <w:p w14:paraId="4752760A"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(2018). Theatre Diversity Action Plan. BECTU. Available at: https://bectu. org.uk/campaign-theatre-diversity-action-plan/.</w:t>
      </w:r>
    </w:p>
    <w:p w14:paraId="4752760B" w14:textId="4CF07FED"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(2019). CILIP Carnegie and Kate Greenaway Awards Diversity Review: Progress Report – September 2019. CILIP: The library and information association. Available at: </w:t>
      </w:r>
      <w:hyperlink r:id="rId35">
        <w:r w:rsidRPr="00DB203D">
          <w:rPr>
            <w:rFonts w:ascii="Helvetica" w:hAnsi="Helvetica"/>
            <w:color w:val="000000"/>
            <w:kern w:val="10"/>
            <w:sz w:val="24"/>
            <w:szCs w:val="24"/>
            <w14:ligatures w14:val="standard"/>
          </w:rPr>
          <w:t>https://www.cilip.org.uk/page/</w:t>
        </w:r>
      </w:hyperlink>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CKGDiversityReviewFinal</w:t>
      </w:r>
      <w:proofErr w:type="spellEnd"/>
      <w:r w:rsidRPr="00DB203D">
        <w:rPr>
          <w:rFonts w:ascii="Helvetica" w:hAnsi="Helvetica"/>
          <w:color w:val="000000"/>
          <w:kern w:val="10"/>
          <w:sz w:val="24"/>
          <w:szCs w:val="24"/>
          <w14:ligatures w14:val="standard"/>
        </w:rPr>
        <w:t>.</w:t>
      </w:r>
    </w:p>
    <w:p w14:paraId="4752760C" w14:textId="152D577F"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(2019). Reflecting the Ethnic Diversity of the UK within the BBC Workforce. BBC. Available at: </w:t>
      </w:r>
      <w:hyperlink r:id="rId36">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.bbc.c</w:t>
      </w:r>
      <w:hyperlink r:id="rId37">
        <w:r w:rsidRPr="00DB203D">
          <w:rPr>
            <w:rFonts w:ascii="Helvetica" w:hAnsi="Helvetica"/>
            <w:color w:val="000000"/>
            <w:kern w:val="10"/>
            <w:sz w:val="24"/>
            <w:szCs w:val="24"/>
            <w14:ligatures w14:val="standard"/>
          </w:rPr>
          <w:t>o.uk/div</w:t>
        </w:r>
      </w:hyperlink>
      <w:r w:rsidRPr="00DB203D">
        <w:rPr>
          <w:rFonts w:ascii="Helvetica" w:hAnsi="Helvetica"/>
          <w:color w:val="000000"/>
          <w:kern w:val="10"/>
          <w:sz w:val="24"/>
          <w:szCs w:val="24"/>
          <w14:ligatures w14:val="standard"/>
        </w:rPr>
        <w:t>er</w:t>
      </w:r>
      <w:hyperlink r:id="rId38">
        <w:r w:rsidRPr="00DB203D">
          <w:rPr>
            <w:rFonts w:ascii="Helvetica" w:hAnsi="Helvetica"/>
            <w:color w:val="000000"/>
            <w:kern w:val="10"/>
            <w:sz w:val="24"/>
            <w:szCs w:val="24"/>
            <w14:ligatures w14:val="standard"/>
          </w:rPr>
          <w:t>sity/reports/</w:t>
        </w:r>
      </w:hyperlink>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-career-progression-and-culture-report</w:t>
      </w:r>
    </w:p>
    <w:p w14:paraId="4752760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(2020). Diamond: The Third Cut. Creative Diversity Network. Available at: https://creativediversitynetwork.com/diamond/diamond-reports/ diamond-the-</w:t>
      </w:r>
      <w:proofErr w:type="gramStart"/>
      <w:r w:rsidRPr="00DB203D">
        <w:rPr>
          <w:rFonts w:ascii="Helvetica" w:hAnsi="Helvetica"/>
          <w:color w:val="000000"/>
          <w:kern w:val="10"/>
          <w:sz w:val="24"/>
          <w:szCs w:val="24"/>
          <w14:ligatures w14:val="standard"/>
        </w:rPr>
        <w:t>third-cut</w:t>
      </w:r>
      <w:proofErr w:type="gramEnd"/>
      <w:r w:rsidRPr="00DB203D">
        <w:rPr>
          <w:rFonts w:ascii="Helvetica" w:hAnsi="Helvetica"/>
          <w:color w:val="000000"/>
          <w:kern w:val="10"/>
          <w:sz w:val="24"/>
          <w:szCs w:val="24"/>
          <w14:ligatures w14:val="standard"/>
        </w:rPr>
        <w:t>-report/</w:t>
      </w:r>
    </w:p>
    <w:p w14:paraId="4752760E" w14:textId="0929A0F8"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lastRenderedPageBreak/>
        <w:t xml:space="preserve">(2020). Diversity Commissioning Code of Practice Progress Report 2019/20. BBC. Available at: </w:t>
      </w:r>
      <w:hyperlink r:id="rId39">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.bbc.c</w:t>
      </w:r>
      <w:hyperlink r:id="rId40">
        <w:r w:rsidRPr="00DB203D">
          <w:rPr>
            <w:rFonts w:ascii="Helvetica" w:hAnsi="Helvetica"/>
            <w:color w:val="000000"/>
            <w:kern w:val="10"/>
            <w:sz w:val="24"/>
            <w:szCs w:val="24"/>
            <w14:ligatures w14:val="standard"/>
          </w:rPr>
          <w:t>o.uk/div</w:t>
        </w:r>
      </w:hyperlink>
      <w:r w:rsidRPr="00DB203D">
        <w:rPr>
          <w:rFonts w:ascii="Helvetica" w:hAnsi="Helvetica"/>
          <w:color w:val="000000"/>
          <w:kern w:val="10"/>
          <w:sz w:val="24"/>
          <w:szCs w:val="24"/>
          <w14:ligatures w14:val="standard"/>
        </w:rPr>
        <w:t>er</w:t>
      </w:r>
      <w:hyperlink r:id="rId41">
        <w:r w:rsidRPr="00DB203D">
          <w:rPr>
            <w:rFonts w:ascii="Helvetica" w:hAnsi="Helvetica"/>
            <w:color w:val="000000"/>
            <w:kern w:val="10"/>
            <w:sz w:val="24"/>
            <w:szCs w:val="24"/>
            <w14:ligatures w14:val="standard"/>
          </w:rPr>
          <w:t>sity/strategy-and-</w:t>
        </w:r>
      </w:hyperlink>
      <w:r w:rsidRPr="00DB203D">
        <w:rPr>
          <w:rFonts w:ascii="Helvetica" w:hAnsi="Helvetica"/>
          <w:color w:val="000000"/>
          <w:kern w:val="10"/>
          <w:sz w:val="24"/>
          <w:szCs w:val="24"/>
          <w14:ligatures w14:val="standard"/>
        </w:rPr>
        <w:t xml:space="preserve"> reports/diversity-commissioning-code-of-practice.</w:t>
      </w:r>
    </w:p>
    <w:p w14:paraId="4752760F" w14:textId="321E61B8"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(2020). Diversity survey of the publishing workforce 2019. Publishers Association, 24 January. Available at: </w:t>
      </w:r>
      <w:hyperlink r:id="rId42">
        <w:r w:rsidRPr="00DB203D">
          <w:rPr>
            <w:rFonts w:ascii="Helvetica" w:hAnsi="Helvetica"/>
            <w:color w:val="000000"/>
            <w:kern w:val="10"/>
            <w:sz w:val="24"/>
            <w:szCs w:val="24"/>
            <w14:ligatures w14:val="standard"/>
          </w:rPr>
          <w:t>https://www.publisher</w:t>
        </w:r>
      </w:hyperlink>
      <w:r w:rsidRPr="00DB203D">
        <w:rPr>
          <w:rFonts w:ascii="Helvetica" w:hAnsi="Helvetica"/>
          <w:color w:val="000000"/>
          <w:kern w:val="10"/>
          <w:sz w:val="24"/>
          <w:szCs w:val="24"/>
          <w14:ligatures w14:val="standard"/>
        </w:rPr>
        <w:t>s.or</w:t>
      </w:r>
      <w:hyperlink r:id="rId43">
        <w:r w:rsidRPr="00DB203D">
          <w:rPr>
            <w:rFonts w:ascii="Helvetica" w:hAnsi="Helvetica"/>
            <w:color w:val="000000"/>
            <w:kern w:val="10"/>
            <w:sz w:val="24"/>
            <w:szCs w:val="24"/>
            <w14:ligatures w14:val="standard"/>
          </w:rPr>
          <w:t>g.uk/</w:t>
        </w:r>
      </w:hyperlink>
      <w:r w:rsidRPr="00DB203D">
        <w:rPr>
          <w:rFonts w:ascii="Helvetica" w:hAnsi="Helvetica"/>
          <w:color w:val="000000"/>
          <w:kern w:val="10"/>
          <w:sz w:val="24"/>
          <w:szCs w:val="24"/>
          <w14:ligatures w14:val="standard"/>
        </w:rPr>
        <w:t xml:space="preserve"> publications/diversity-survey-of-the-publishing-workforce-2019/.</w:t>
      </w:r>
    </w:p>
    <w:p w14:paraId="47527610"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(2020). Racial and Ethnic Diversity: a </w:t>
      </w:r>
      <w:proofErr w:type="gramStart"/>
      <w:r w:rsidRPr="00DB203D">
        <w:rPr>
          <w:rFonts w:ascii="Helvetica" w:hAnsi="Helvetica"/>
          <w:color w:val="000000"/>
          <w:kern w:val="10"/>
          <w:sz w:val="24"/>
          <w:szCs w:val="24"/>
          <w14:ligatures w14:val="standard"/>
        </w:rPr>
        <w:t>deep-dive</w:t>
      </w:r>
      <w:proofErr w:type="gramEnd"/>
      <w:r w:rsidRPr="00DB203D">
        <w:rPr>
          <w:rFonts w:ascii="Helvetica" w:hAnsi="Helvetica"/>
          <w:color w:val="000000"/>
          <w:kern w:val="10"/>
          <w:sz w:val="24"/>
          <w:szCs w:val="24"/>
          <w14:ligatures w14:val="standard"/>
        </w:rPr>
        <w:t xml:space="preserve"> into Diamond data. Creative Diversity Network. Available at: https://creativediversitynetwork. com/</w:t>
      </w:r>
      <w:proofErr w:type="spellStart"/>
      <w:r w:rsidRPr="00DB203D">
        <w:rPr>
          <w:rFonts w:ascii="Helvetica" w:hAnsi="Helvetica"/>
          <w:color w:val="000000"/>
          <w:kern w:val="10"/>
          <w:sz w:val="24"/>
          <w:szCs w:val="24"/>
          <w14:ligatures w14:val="standard"/>
        </w:rPr>
        <w:t>wp</w:t>
      </w:r>
      <w:proofErr w:type="spellEnd"/>
      <w:r w:rsidRPr="00DB203D">
        <w:rPr>
          <w:rFonts w:ascii="Helvetica" w:hAnsi="Helvetica"/>
          <w:color w:val="000000"/>
          <w:kern w:val="10"/>
          <w:sz w:val="24"/>
          <w:szCs w:val="24"/>
          <w14:ligatures w14:val="standard"/>
        </w:rPr>
        <w:t>-content/uploads/2020/10/RED-Full-Report-121020.pdf.</w:t>
      </w:r>
    </w:p>
    <w:p w14:paraId="47527611"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(2021). BBC Language Guide Background Research, Ipsos MORI/BBC Audiences, April.</w:t>
      </w:r>
    </w:p>
    <w:p w14:paraId="47527612" w14:textId="1BDD3836"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(2021). Black British Voices: BAME Anyone? The Voice, 10 May. Available at: https://creativediversitynetwork.com/diamond/diamond-reports/ the-</w:t>
      </w:r>
      <w:proofErr w:type="gramStart"/>
      <w:r w:rsidRPr="00DB203D">
        <w:rPr>
          <w:rFonts w:ascii="Helvetica" w:hAnsi="Helvetica"/>
          <w:color w:val="000000"/>
          <w:kern w:val="10"/>
          <w:sz w:val="24"/>
          <w:szCs w:val="24"/>
          <w14:ligatures w14:val="standard"/>
        </w:rPr>
        <w:t>fourth-cut</w:t>
      </w:r>
      <w:proofErr w:type="gramEnd"/>
      <w:r w:rsidRPr="00DB203D">
        <w:rPr>
          <w:rFonts w:ascii="Helvetica" w:hAnsi="Helvetica"/>
          <w:color w:val="000000"/>
          <w:kern w:val="10"/>
          <w:sz w:val="24"/>
          <w:szCs w:val="24"/>
          <w14:ligatures w14:val="standard"/>
        </w:rPr>
        <w:t xml:space="preserve">/. </w:t>
      </w:r>
      <w:hyperlink r:id="rId44">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.voic</w:t>
      </w:r>
      <w:hyperlink r:id="rId45">
        <w:r w:rsidRPr="00DB203D">
          <w:rPr>
            <w:rFonts w:ascii="Helvetica" w:hAnsi="Helvetica"/>
            <w:color w:val="000000"/>
            <w:kern w:val="10"/>
            <w:sz w:val="24"/>
            <w:szCs w:val="24"/>
            <w14:ligatures w14:val="standard"/>
          </w:rPr>
          <w:t>e-online.co.uk/black-british-</w:t>
        </w:r>
      </w:hyperlink>
      <w:r w:rsidRPr="00DB203D">
        <w:rPr>
          <w:rFonts w:ascii="Helvetica" w:hAnsi="Helvetica"/>
          <w:color w:val="000000"/>
          <w:kern w:val="10"/>
          <w:sz w:val="24"/>
          <w:szCs w:val="24"/>
          <w14:ligatures w14:val="standard"/>
        </w:rPr>
        <w:t xml:space="preserve"> voices/2021/05/10/black-</w:t>
      </w:r>
      <w:proofErr w:type="spellStart"/>
      <w:r w:rsidRPr="00DB203D">
        <w:rPr>
          <w:rFonts w:ascii="Helvetica" w:hAnsi="Helvetica"/>
          <w:color w:val="000000"/>
          <w:kern w:val="10"/>
          <w:sz w:val="24"/>
          <w:szCs w:val="24"/>
          <w14:ligatures w14:val="standard"/>
        </w:rPr>
        <w:t>british</w:t>
      </w:r>
      <w:proofErr w:type="spellEnd"/>
      <w:r w:rsidRPr="00DB203D">
        <w:rPr>
          <w:rFonts w:ascii="Helvetica" w:hAnsi="Helvetica"/>
          <w:color w:val="000000"/>
          <w:kern w:val="10"/>
          <w:sz w:val="24"/>
          <w:szCs w:val="24"/>
          <w14:ligatures w14:val="standard"/>
        </w:rPr>
        <w:t>-voices-</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-anyone/.</w:t>
      </w:r>
    </w:p>
    <w:p w14:paraId="47527613"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(2021). Diamond: The Fourth Cut. Creative Diversity Network. Available at: https://creativediversitynetwork.com/diamond/diamond-reports/the- </w:t>
      </w:r>
      <w:proofErr w:type="gramStart"/>
      <w:r w:rsidRPr="00DB203D">
        <w:rPr>
          <w:rFonts w:ascii="Helvetica" w:hAnsi="Helvetica"/>
          <w:color w:val="000000"/>
          <w:kern w:val="10"/>
          <w:sz w:val="24"/>
          <w:szCs w:val="24"/>
          <w14:ligatures w14:val="standard"/>
        </w:rPr>
        <w:t>fourth-cut</w:t>
      </w:r>
      <w:proofErr w:type="gramEnd"/>
      <w:r w:rsidRPr="00DB203D">
        <w:rPr>
          <w:rFonts w:ascii="Helvetica" w:hAnsi="Helvetica"/>
          <w:color w:val="000000"/>
          <w:kern w:val="10"/>
          <w:sz w:val="24"/>
          <w:szCs w:val="24"/>
          <w14:ligatures w14:val="standard"/>
        </w:rPr>
        <w:t>/</w:t>
      </w:r>
    </w:p>
    <w:p w14:paraId="47527617" w14:textId="03D4755E"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(2021). Sky sets ambitious 2025 target to increase its ethnic diversity and representation. Sky, 21 January. Available at: </w:t>
      </w:r>
      <w:hyperlink r:id="rId46">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.skygr</w:t>
      </w:r>
      <w:hyperlink r:id="rId47">
        <w:r w:rsidRPr="00DB203D">
          <w:rPr>
            <w:rFonts w:ascii="Helvetica" w:hAnsi="Helvetica"/>
            <w:color w:val="000000"/>
            <w:kern w:val="10"/>
            <w:sz w:val="24"/>
            <w:szCs w:val="24"/>
            <w14:ligatures w14:val="standard"/>
          </w:rPr>
          <w:t>oup.sky/</w:t>
        </w:r>
      </w:hyperlink>
      <w:r w:rsidRPr="00DB203D">
        <w:rPr>
          <w:rFonts w:ascii="Helvetica" w:hAnsi="Helvetica"/>
          <w:color w:val="000000"/>
          <w:kern w:val="10"/>
          <w:sz w:val="24"/>
          <w:szCs w:val="24"/>
          <w14:ligatures w14:val="standard"/>
        </w:rPr>
        <w:t xml:space="preserve"> article/sky-sets-ambitious-2025-target-to-increase-its-ethnic-diversity- and-representation</w:t>
      </w:r>
    </w:p>
    <w:p w14:paraId="47527618"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Abraham, T. (2020) 84% of BAME Britons think the UK is still very or somewhat racist. YouGov, 26 June. Available from: https://yougov.co.uk/ topics/politics/articles-reports/2020/06/26/nine-ten-bame-britons-think- racism-exists-same-lev</w:t>
      </w:r>
    </w:p>
    <w:p w14:paraId="47527619"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Adebisi, F. I. (2019). The only accurate part of ‘BAME’ is the ‘and’… Available at: https://folukeafrica.com/the-only-acceptable-part-of-bame- is-the-and/.</w:t>
      </w:r>
    </w:p>
    <w:p w14:paraId="4752761A" w14:textId="08A74A8E"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Ajala</w:t>
      </w:r>
      <w:proofErr w:type="spellEnd"/>
      <w:r w:rsidRPr="00DB203D">
        <w:rPr>
          <w:rFonts w:ascii="Helvetica" w:hAnsi="Helvetica"/>
          <w:color w:val="000000"/>
          <w:kern w:val="10"/>
          <w:sz w:val="24"/>
          <w:szCs w:val="24"/>
          <w14:ligatures w14:val="standard"/>
        </w:rPr>
        <w:t xml:space="preserve">, H. (2021). BAME term potentially being scrapped creates wider conversations. Media Diversity Institute, 7 April. Available at: </w:t>
      </w:r>
      <w:hyperlink r:id="rId48">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media-diversity.org/bame-term-potentially-being-scrapped-creates- wider-conversations/.</w:t>
      </w:r>
    </w:p>
    <w:p w14:paraId="4752761B"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Apea</w:t>
      </w:r>
      <w:proofErr w:type="spellEnd"/>
      <w:r w:rsidRPr="00DB203D">
        <w:rPr>
          <w:rFonts w:ascii="Helvetica" w:hAnsi="Helvetica"/>
          <w:color w:val="000000"/>
          <w:kern w:val="10"/>
          <w:sz w:val="24"/>
          <w:szCs w:val="24"/>
          <w14:ligatures w14:val="standard"/>
        </w:rPr>
        <w:t>, V. and Wan, Y. (2021). ‘49% more likely to die’ – racial inequalities of COVID-19 laid bare in study of East London hospitals. The Conversation, 27 January. Available at: https://theconversation.com/49-more-likely-to- die-racial-inequalities-of-covid-19-laid-bare-in-study-of-east-london- hospitals-153834</w:t>
      </w:r>
    </w:p>
    <w:p w14:paraId="4752761C"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Aspinall, P. J. (2002). Collective terminology to describe the minority ethnic population: the persistence of confusion and ambiguity in usage. Sociology, 36(4), 803-816.</w:t>
      </w:r>
    </w:p>
    <w:p w14:paraId="4752761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Aspinall, P. J. (2020). Ethnic/racial terminology as a form of representation: A critical review of the lexicon of collective and specific terms in use in Britain. Genealogy. 4 (3): 87. https://doi.org/10.3390/ genealogy4030087.</w:t>
      </w:r>
    </w:p>
    <w:p w14:paraId="4752761E"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Aspinall, P. J. (2021). BAME (black, Asian and minority ethnic): The ‘new normal’ in collective terminology. Journal of Epidemiology &amp; Community Health. 75:107. doi:10.1136/jech-2020-215504.</w:t>
      </w:r>
    </w:p>
    <w:p w14:paraId="4752761F" w14:textId="32526086"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Balfourth</w:t>
      </w:r>
      <w:proofErr w:type="spellEnd"/>
      <w:r w:rsidRPr="00DB203D">
        <w:rPr>
          <w:rFonts w:ascii="Helvetica" w:hAnsi="Helvetica"/>
          <w:color w:val="000000"/>
          <w:kern w:val="10"/>
          <w:sz w:val="24"/>
          <w:szCs w:val="24"/>
          <w14:ligatures w14:val="standard"/>
        </w:rPr>
        <w:t xml:space="preserve">, J. (2020). Reframing BAME. LLB Online. Available from: </w:t>
      </w:r>
      <w:hyperlink r:id="rId49">
        <w:r w:rsidRPr="00DB203D">
          <w:rPr>
            <w:rFonts w:ascii="Helvetica" w:hAnsi="Helvetica"/>
            <w:color w:val="000000"/>
            <w:kern w:val="10"/>
            <w:sz w:val="24"/>
            <w:szCs w:val="24"/>
            <w14:ligatures w14:val="standard"/>
          </w:rPr>
          <w:t>https://www.lbbonline.c</w:t>
        </w:r>
      </w:hyperlink>
      <w:r w:rsidRPr="00DB203D">
        <w:rPr>
          <w:rFonts w:ascii="Helvetica" w:hAnsi="Helvetica"/>
          <w:color w:val="000000"/>
          <w:kern w:val="10"/>
          <w:sz w:val="24"/>
          <w:szCs w:val="24"/>
          <w14:ligatures w14:val="standard"/>
        </w:rPr>
        <w:t>om/ne</w:t>
      </w:r>
      <w:hyperlink r:id="rId50">
        <w:r w:rsidRPr="00DB203D">
          <w:rPr>
            <w:rFonts w:ascii="Helvetica" w:hAnsi="Helvetica"/>
            <w:color w:val="000000"/>
            <w:kern w:val="10"/>
            <w:sz w:val="24"/>
            <w:szCs w:val="24"/>
            <w14:ligatures w14:val="standard"/>
          </w:rPr>
          <w:t>ws/r</w:t>
        </w:r>
      </w:hyperlink>
      <w:r w:rsidRPr="00DB203D">
        <w:rPr>
          <w:rFonts w:ascii="Helvetica" w:hAnsi="Helvetica"/>
          <w:color w:val="000000"/>
          <w:kern w:val="10"/>
          <w:sz w:val="24"/>
          <w:szCs w:val="24"/>
          <w14:ligatures w14:val="standard"/>
        </w:rPr>
        <w:t>efr</w:t>
      </w:r>
      <w:hyperlink r:id="rId51">
        <w:r w:rsidRPr="00DB203D">
          <w:rPr>
            <w:rFonts w:ascii="Helvetica" w:hAnsi="Helvetica"/>
            <w:color w:val="000000"/>
            <w:kern w:val="10"/>
            <w:sz w:val="24"/>
            <w:szCs w:val="24"/>
            <w14:ligatures w14:val="standard"/>
          </w:rPr>
          <w:t xml:space="preserve">aming-bame. </w:t>
        </w:r>
      </w:hyperlink>
      <w:r w:rsidRPr="00DB203D">
        <w:rPr>
          <w:rFonts w:ascii="Helvetica" w:hAnsi="Helvetica"/>
          <w:color w:val="000000"/>
          <w:kern w:val="10"/>
          <w:sz w:val="24"/>
          <w:szCs w:val="24"/>
          <w14:ligatures w14:val="standard"/>
        </w:rPr>
        <w:t>Accessed 9 July 2021.</w:t>
      </w:r>
    </w:p>
    <w:p w14:paraId="47527620" w14:textId="4B635F3A"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lastRenderedPageBreak/>
        <w:t xml:space="preserve">BBC. (2018). BME label insulting, says ex-minister </w:t>
      </w:r>
      <w:proofErr w:type="spellStart"/>
      <w:r w:rsidRPr="00DB203D">
        <w:rPr>
          <w:rFonts w:ascii="Helvetica" w:hAnsi="Helvetica"/>
          <w:color w:val="000000"/>
          <w:kern w:val="10"/>
          <w:sz w:val="24"/>
          <w:szCs w:val="24"/>
          <w14:ligatures w14:val="standard"/>
        </w:rPr>
        <w:t>Priti</w:t>
      </w:r>
      <w:proofErr w:type="spellEnd"/>
      <w:r w:rsidRPr="00DB203D">
        <w:rPr>
          <w:rFonts w:ascii="Helvetica" w:hAnsi="Helvetica"/>
          <w:color w:val="000000"/>
          <w:kern w:val="10"/>
          <w:sz w:val="24"/>
          <w:szCs w:val="24"/>
          <w14:ligatures w14:val="standard"/>
        </w:rPr>
        <w:t xml:space="preserve"> Patel. BBC News, 9 March. Available at: </w:t>
      </w:r>
      <w:hyperlink r:id="rId52">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.bbc.c</w:t>
      </w:r>
      <w:hyperlink r:id="rId53">
        <w:r w:rsidRPr="00DB203D">
          <w:rPr>
            <w:rFonts w:ascii="Helvetica" w:hAnsi="Helvetica"/>
            <w:color w:val="000000"/>
            <w:kern w:val="10"/>
            <w:sz w:val="24"/>
            <w:szCs w:val="24"/>
            <w14:ligatures w14:val="standard"/>
          </w:rPr>
          <w:t>o.uk/news/uk-politics-43350527.</w:t>
        </w:r>
      </w:hyperlink>
    </w:p>
    <w:p w14:paraId="47527621"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Black Lives Matter. Herstory. Black Lives Matter. Available at: https:// blacklivesmatter.com/herstory/.</w:t>
      </w:r>
    </w:p>
    <w:p w14:paraId="47527625" w14:textId="1FEB5952"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Bunglawala</w:t>
      </w:r>
      <w:proofErr w:type="spellEnd"/>
      <w:r w:rsidRPr="00DB203D">
        <w:rPr>
          <w:rFonts w:ascii="Helvetica" w:hAnsi="Helvetica"/>
          <w:color w:val="000000"/>
          <w:kern w:val="10"/>
          <w:sz w:val="24"/>
          <w:szCs w:val="24"/>
          <w14:ligatures w14:val="standard"/>
        </w:rPr>
        <w:t xml:space="preserve">, Z. (2019). Please, don’t call me BAME or BME! Civil Service Blog. Available from: https://civilservice.blog.gov.uk/2019/07/08/please- </w:t>
      </w:r>
      <w:proofErr w:type="spellStart"/>
      <w:r w:rsidRPr="00DB203D">
        <w:rPr>
          <w:rFonts w:ascii="Helvetica" w:hAnsi="Helvetica"/>
          <w:color w:val="000000"/>
          <w:kern w:val="10"/>
          <w:sz w:val="24"/>
          <w:szCs w:val="24"/>
          <w14:ligatures w14:val="standard"/>
        </w:rPr>
        <w:t>dont</w:t>
      </w:r>
      <w:proofErr w:type="spellEnd"/>
      <w:r w:rsidRPr="00DB203D">
        <w:rPr>
          <w:rFonts w:ascii="Helvetica" w:hAnsi="Helvetica"/>
          <w:color w:val="000000"/>
          <w:kern w:val="10"/>
          <w:sz w:val="24"/>
          <w:szCs w:val="24"/>
          <w14:ligatures w14:val="standard"/>
        </w:rPr>
        <w:t>-call-me-</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-or-</w:t>
      </w:r>
      <w:proofErr w:type="spellStart"/>
      <w:r w:rsidRPr="00DB203D">
        <w:rPr>
          <w:rFonts w:ascii="Helvetica" w:hAnsi="Helvetica"/>
          <w:color w:val="000000"/>
          <w:kern w:val="10"/>
          <w:sz w:val="24"/>
          <w:szCs w:val="24"/>
          <w14:ligatures w14:val="standard"/>
        </w:rPr>
        <w:t>bme</w:t>
      </w:r>
      <w:proofErr w:type="spellEnd"/>
      <w:r w:rsidRPr="00DB203D">
        <w:rPr>
          <w:rFonts w:ascii="Helvetica" w:hAnsi="Helvetica"/>
          <w:color w:val="000000"/>
          <w:kern w:val="10"/>
          <w:sz w:val="24"/>
          <w:szCs w:val="24"/>
          <w14:ligatures w14:val="standard"/>
        </w:rPr>
        <w:t>. Last accessed 9th July 2021.</w:t>
      </w:r>
    </w:p>
    <w:p w14:paraId="47527626" w14:textId="3E490A03"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Campbell-Stephens, R. (2020). Global Majority: we need to talk about labels such as ‘BAME’. </w:t>
      </w:r>
      <w:proofErr w:type="spellStart"/>
      <w:r w:rsidRPr="00DB203D">
        <w:rPr>
          <w:rFonts w:ascii="Helvetica" w:hAnsi="Helvetica"/>
          <w:color w:val="000000"/>
          <w:kern w:val="10"/>
          <w:sz w:val="24"/>
          <w:szCs w:val="24"/>
          <w14:ligatures w14:val="standard"/>
        </w:rPr>
        <w:t>Linkedin</w:t>
      </w:r>
      <w:proofErr w:type="spellEnd"/>
      <w:r w:rsidRPr="00DB203D">
        <w:rPr>
          <w:rFonts w:ascii="Helvetica" w:hAnsi="Helvetica"/>
          <w:color w:val="000000"/>
          <w:kern w:val="10"/>
          <w:sz w:val="24"/>
          <w:szCs w:val="24"/>
          <w14:ligatures w14:val="standard"/>
        </w:rPr>
        <w:t xml:space="preserve">, 9 December. Available at: https:// </w:t>
      </w:r>
      <w:hyperlink r:id="rId54">
        <w:r w:rsidRPr="00DB203D">
          <w:rPr>
            <w:rFonts w:ascii="Helvetica" w:hAnsi="Helvetica"/>
            <w:color w:val="000000"/>
            <w:kern w:val="10"/>
            <w:sz w:val="24"/>
            <w:szCs w:val="24"/>
            <w14:ligatures w14:val="standard"/>
          </w:rPr>
          <w:t>www.linkedin.com/pulse/global-majority-we-need-talk-labels-bame-</w:t>
        </w:r>
      </w:hyperlink>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campbell-stephens-mbe</w:t>
      </w:r>
      <w:proofErr w:type="spellEnd"/>
      <w:r w:rsidRPr="00DB203D">
        <w:rPr>
          <w:rFonts w:ascii="Helvetica" w:hAnsi="Helvetica"/>
          <w:color w:val="000000"/>
          <w:kern w:val="10"/>
          <w:sz w:val="24"/>
          <w:szCs w:val="24"/>
          <w14:ligatures w14:val="standard"/>
        </w:rPr>
        <w:t>.</w:t>
      </w:r>
    </w:p>
    <w:p w14:paraId="47527627" w14:textId="7B7C7584"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Centers</w:t>
      </w:r>
      <w:proofErr w:type="spellEnd"/>
      <w:r w:rsidRPr="00DB203D">
        <w:rPr>
          <w:rFonts w:ascii="Helvetica" w:hAnsi="Helvetica"/>
          <w:color w:val="000000"/>
          <w:kern w:val="10"/>
          <w:sz w:val="24"/>
          <w:szCs w:val="24"/>
          <w14:ligatures w14:val="standard"/>
        </w:rPr>
        <w:t xml:space="preserve"> for Disease Control and Prevention. (2021). Health Equity Considerations &amp; Racial &amp; Ethnic Minority Groups. Available from: </w:t>
      </w:r>
      <w:hyperlink r:id="rId55">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.cdc.go</w:t>
      </w:r>
      <w:hyperlink r:id="rId56">
        <w:r w:rsidRPr="00DB203D">
          <w:rPr>
            <w:rFonts w:ascii="Helvetica" w:hAnsi="Helvetica"/>
            <w:color w:val="000000"/>
            <w:kern w:val="10"/>
            <w:sz w:val="24"/>
            <w:szCs w:val="24"/>
            <w14:ligatures w14:val="standard"/>
          </w:rPr>
          <w:t>v/coronavirus/2019-nc</w:t>
        </w:r>
      </w:hyperlink>
      <w:r w:rsidRPr="00DB203D">
        <w:rPr>
          <w:rFonts w:ascii="Helvetica" w:hAnsi="Helvetica"/>
          <w:color w:val="000000"/>
          <w:kern w:val="10"/>
          <w:sz w:val="24"/>
          <w:szCs w:val="24"/>
          <w14:ligatures w14:val="standard"/>
        </w:rPr>
        <w:t>o</w:t>
      </w:r>
      <w:hyperlink r:id="rId57">
        <w:r w:rsidRPr="00DB203D">
          <w:rPr>
            <w:rFonts w:ascii="Helvetica" w:hAnsi="Helvetica"/>
            <w:color w:val="000000"/>
            <w:kern w:val="10"/>
            <w:sz w:val="24"/>
            <w:szCs w:val="24"/>
            <w14:ligatures w14:val="standard"/>
          </w:rPr>
          <w:t>v/community/health-equity/</w:t>
        </w:r>
      </w:hyperlink>
      <w:r w:rsidRPr="00DB203D">
        <w:rPr>
          <w:rFonts w:ascii="Helvetica" w:hAnsi="Helvetica"/>
          <w:color w:val="000000"/>
          <w:kern w:val="10"/>
          <w:sz w:val="24"/>
          <w:szCs w:val="24"/>
          <w14:ligatures w14:val="standard"/>
        </w:rPr>
        <w:t xml:space="preserve"> race-ethnicity.html.</w:t>
      </w:r>
      <w:r w:rsidR="00DB203D" w:rsidRPr="00DB203D">
        <w:rPr>
          <w:rFonts w:ascii="Helvetica" w:hAnsi="Helvetica"/>
          <w:color w:val="000000"/>
          <w:kern w:val="10"/>
          <w:sz w:val="24"/>
          <w:szCs w:val="24"/>
          <w14:ligatures w14:val="standard"/>
        </w:rPr>
        <w:t xml:space="preserve"> </w:t>
      </w:r>
    </w:p>
    <w:p w14:paraId="47527628"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Cobb, S., </w:t>
      </w:r>
      <w:proofErr w:type="spellStart"/>
      <w:r w:rsidRPr="00DB203D">
        <w:rPr>
          <w:rFonts w:ascii="Helvetica" w:hAnsi="Helvetica"/>
          <w:color w:val="000000"/>
          <w:kern w:val="10"/>
          <w:sz w:val="24"/>
          <w:szCs w:val="24"/>
          <w14:ligatures w14:val="standard"/>
        </w:rPr>
        <w:t>Newsinger</w:t>
      </w:r>
      <w:proofErr w:type="spellEnd"/>
      <w:r w:rsidRPr="00DB203D">
        <w:rPr>
          <w:rFonts w:ascii="Helvetica" w:hAnsi="Helvetica"/>
          <w:color w:val="000000"/>
          <w:kern w:val="10"/>
          <w:sz w:val="24"/>
          <w:szCs w:val="24"/>
          <w14:ligatures w14:val="standard"/>
        </w:rPr>
        <w:t xml:space="preserve">, J. and </w:t>
      </w:r>
      <w:proofErr w:type="spellStart"/>
      <w:r w:rsidRPr="00DB203D">
        <w:rPr>
          <w:rFonts w:ascii="Helvetica" w:hAnsi="Helvetica"/>
          <w:color w:val="000000"/>
          <w:kern w:val="10"/>
          <w:sz w:val="24"/>
          <w:szCs w:val="24"/>
          <w14:ligatures w14:val="standard"/>
        </w:rPr>
        <w:t>Nwonka</w:t>
      </w:r>
      <w:proofErr w:type="spellEnd"/>
      <w:r w:rsidRPr="00DB203D">
        <w:rPr>
          <w:rFonts w:ascii="Helvetica" w:hAnsi="Helvetica"/>
          <w:color w:val="000000"/>
          <w:kern w:val="10"/>
          <w:sz w:val="24"/>
          <w:szCs w:val="24"/>
          <w14:ligatures w14:val="standard"/>
        </w:rPr>
        <w:t>, C. J. (2019). Introduction: Diversity in British Film and Television: Policy, Industry and Representation.</w:t>
      </w:r>
    </w:p>
    <w:p w14:paraId="47527629"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Journal of British Cinema and Television, 17(1), pp. 1-5.</w:t>
      </w:r>
    </w:p>
    <w:p w14:paraId="4752762A" w14:textId="0F85A9BC"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Connect Sport. (2021). Sporting Equals Launch #ENDBAME Language Campaign. Connect Sport, 25 March. Available from: </w:t>
      </w:r>
      <w:hyperlink r:id="rId58">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connectsport.co.uk/news/sporting-equals-launch-</w:t>
      </w:r>
      <w:proofErr w:type="spellStart"/>
      <w:r w:rsidRPr="00DB203D">
        <w:rPr>
          <w:rFonts w:ascii="Helvetica" w:hAnsi="Helvetica"/>
          <w:color w:val="000000"/>
          <w:kern w:val="10"/>
          <w:sz w:val="24"/>
          <w:szCs w:val="24"/>
          <w14:ligatures w14:val="standard"/>
        </w:rPr>
        <w:t>endbame</w:t>
      </w:r>
      <w:proofErr w:type="spellEnd"/>
      <w:r w:rsidRPr="00DB203D">
        <w:rPr>
          <w:rFonts w:ascii="Helvetica" w:hAnsi="Helvetica"/>
          <w:color w:val="000000"/>
          <w:kern w:val="10"/>
          <w:sz w:val="24"/>
          <w:szCs w:val="24"/>
          <w14:ligatures w14:val="standard"/>
        </w:rPr>
        <w:t>-language- campaign</w:t>
      </w:r>
    </w:p>
    <w:p w14:paraId="4752762B"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Creative Access. (2021). Why we’ve moved away from BAME. Creative Access. Available from: https://creativeaccess.org.uk/resources/why- </w:t>
      </w:r>
      <w:proofErr w:type="spellStart"/>
      <w:r w:rsidRPr="00DB203D">
        <w:rPr>
          <w:rFonts w:ascii="Helvetica" w:hAnsi="Helvetica"/>
          <w:color w:val="000000"/>
          <w:kern w:val="10"/>
          <w:sz w:val="24"/>
          <w:szCs w:val="24"/>
          <w14:ligatures w14:val="standard"/>
        </w:rPr>
        <w:t>weve</w:t>
      </w:r>
      <w:proofErr w:type="spellEnd"/>
      <w:r w:rsidRPr="00DB203D">
        <w:rPr>
          <w:rFonts w:ascii="Helvetica" w:hAnsi="Helvetica"/>
          <w:color w:val="000000"/>
          <w:kern w:val="10"/>
          <w:sz w:val="24"/>
          <w:szCs w:val="24"/>
          <w14:ligatures w14:val="standard"/>
        </w:rPr>
        <w:t>-moved-away-from-</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 Last accessed 9th July 2021.</w:t>
      </w:r>
    </w:p>
    <w:p w14:paraId="4752762C"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Crenshaw, K. (1990). Mapping the margins: Intersectionality, identity politics, and violence against women of </w:t>
      </w:r>
      <w:proofErr w:type="spellStart"/>
      <w:r w:rsidRPr="00DB203D">
        <w:rPr>
          <w:rFonts w:ascii="Helvetica" w:hAnsi="Helvetica"/>
          <w:color w:val="000000"/>
          <w:kern w:val="10"/>
          <w:sz w:val="24"/>
          <w:szCs w:val="24"/>
          <w14:ligatures w14:val="standard"/>
        </w:rPr>
        <w:t>color</w:t>
      </w:r>
      <w:proofErr w:type="spellEnd"/>
      <w:r w:rsidRPr="00DB203D">
        <w:rPr>
          <w:rFonts w:ascii="Helvetica" w:hAnsi="Helvetica"/>
          <w:color w:val="000000"/>
          <w:kern w:val="10"/>
          <w:sz w:val="24"/>
          <w:szCs w:val="24"/>
          <w14:ligatures w14:val="standard"/>
        </w:rPr>
        <w:t>. Stanford Law Review, 43, 1241.</w:t>
      </w:r>
    </w:p>
    <w:p w14:paraId="4752762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DiAngelo</w:t>
      </w:r>
      <w:proofErr w:type="spellEnd"/>
      <w:r w:rsidRPr="00DB203D">
        <w:rPr>
          <w:rFonts w:ascii="Helvetica" w:hAnsi="Helvetica"/>
          <w:color w:val="000000"/>
          <w:kern w:val="10"/>
          <w:sz w:val="24"/>
          <w:szCs w:val="24"/>
          <w14:ligatures w14:val="standard"/>
        </w:rPr>
        <w:t>, R. (2019). White Fragility: Why It’s So Hard for White People to Talk About Racism. London: Penguin.</w:t>
      </w:r>
    </w:p>
    <w:p w14:paraId="4752762E"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Dunning, T. (1993). Accurate methods for the statistics of surprise and coincidence. Computational Linguistics 19(1): 61–74.</w:t>
      </w:r>
    </w:p>
    <w:p w14:paraId="4752762F" w14:textId="15CD5A94"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Ford, R. (2015). Ethnicity labels are divisive, says Phillips. The Times, 21 May. Available at: </w:t>
      </w:r>
      <w:hyperlink r:id="rId59">
        <w:r w:rsidRPr="00DB203D">
          <w:rPr>
            <w:rFonts w:ascii="Helvetica" w:hAnsi="Helvetica"/>
            <w:color w:val="000000"/>
            <w:kern w:val="10"/>
            <w:sz w:val="24"/>
            <w:szCs w:val="24"/>
            <w14:ligatures w14:val="standard"/>
          </w:rPr>
          <w:t>https://www.thetimes.co.uk/article/ethnicity-labels-</w:t>
        </w:r>
      </w:hyperlink>
      <w:r w:rsidRPr="00DB203D">
        <w:rPr>
          <w:rFonts w:ascii="Helvetica" w:hAnsi="Helvetica"/>
          <w:color w:val="000000"/>
          <w:kern w:val="10"/>
          <w:sz w:val="24"/>
          <w:szCs w:val="24"/>
          <w14:ligatures w14:val="standard"/>
        </w:rPr>
        <w:t xml:space="preserve"> are-divisive-says-phillips-qptswxk3l93</w:t>
      </w:r>
    </w:p>
    <w:p w14:paraId="47527630"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Gabriel, D. (n.d.) Racial categorisation and terminology. Black British Academics. Available from: https://blackbritishacademics.co.uk/about/ racial-categorisation-and-terminology/. Accessed 9th July 2021.</w:t>
      </w:r>
    </w:p>
    <w:p w14:paraId="47527634" w14:textId="0218ABF9"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Geddes, L. (2021). Health inequalities in UK are major factor in high BAME Covid cases. The Guardian, 28 January. Available at: </w:t>
      </w:r>
      <w:hyperlink r:id="rId60">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theguardian.com/society/2021/jan/28/health-inequalities-in-uk-are- major-factor-in-high-</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-covid-cases.</w:t>
      </w:r>
    </w:p>
    <w:p w14:paraId="47527635"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GOV.UK. Writing about ethnicity. Available at: https://www.ethnicity-facts- figures.service.gov.uk/style-guide/writing-about-ethnicity.</w:t>
      </w:r>
    </w:p>
    <w:p w14:paraId="47527636"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lastRenderedPageBreak/>
        <w:t xml:space="preserve">Greene, D., O’Callaghan, D., &amp; Cunningham, P. (2014). How many topics? Stability analysis for topic models. In </w:t>
      </w:r>
      <w:proofErr w:type="spellStart"/>
      <w:r w:rsidRPr="00DB203D">
        <w:rPr>
          <w:rFonts w:ascii="Helvetica" w:hAnsi="Helvetica"/>
          <w:color w:val="000000"/>
          <w:kern w:val="10"/>
          <w:sz w:val="24"/>
          <w:szCs w:val="24"/>
          <w14:ligatures w14:val="standard"/>
        </w:rPr>
        <w:t>Calders</w:t>
      </w:r>
      <w:proofErr w:type="spellEnd"/>
      <w:r w:rsidRPr="00DB203D">
        <w:rPr>
          <w:rFonts w:ascii="Helvetica" w:hAnsi="Helvetica"/>
          <w:color w:val="000000"/>
          <w:kern w:val="10"/>
          <w:sz w:val="24"/>
          <w:szCs w:val="24"/>
          <w14:ligatures w14:val="standard"/>
        </w:rPr>
        <w:t xml:space="preserve">, T., Esposito, F., </w:t>
      </w:r>
      <w:proofErr w:type="spellStart"/>
      <w:r w:rsidRPr="00DB203D">
        <w:rPr>
          <w:rFonts w:ascii="Helvetica" w:hAnsi="Helvetica"/>
          <w:color w:val="000000"/>
          <w:kern w:val="10"/>
          <w:sz w:val="24"/>
          <w:szCs w:val="24"/>
          <w14:ligatures w14:val="standard"/>
        </w:rPr>
        <w:t>Hüllermeier</w:t>
      </w:r>
      <w:proofErr w:type="spellEnd"/>
      <w:r w:rsidRPr="00DB203D">
        <w:rPr>
          <w:rFonts w:ascii="Helvetica" w:hAnsi="Helvetica"/>
          <w:color w:val="000000"/>
          <w:kern w:val="10"/>
          <w:sz w:val="24"/>
          <w:szCs w:val="24"/>
          <w14:ligatures w14:val="standard"/>
        </w:rPr>
        <w:t xml:space="preserve">, E. &amp; </w:t>
      </w:r>
      <w:proofErr w:type="spellStart"/>
      <w:r w:rsidRPr="00DB203D">
        <w:rPr>
          <w:rFonts w:ascii="Helvetica" w:hAnsi="Helvetica"/>
          <w:color w:val="000000"/>
          <w:kern w:val="10"/>
          <w:sz w:val="24"/>
          <w:szCs w:val="24"/>
          <w14:ligatures w14:val="standard"/>
        </w:rPr>
        <w:t>Meo</w:t>
      </w:r>
      <w:proofErr w:type="spellEnd"/>
      <w:r w:rsidRPr="00DB203D">
        <w:rPr>
          <w:rFonts w:ascii="Helvetica" w:hAnsi="Helvetica"/>
          <w:color w:val="000000"/>
          <w:kern w:val="10"/>
          <w:sz w:val="24"/>
          <w:szCs w:val="24"/>
          <w14:ligatures w14:val="standard"/>
        </w:rPr>
        <w:t>, R. (Eds.), Machine Learning and Knowledge Discovery in Databases (pp. 498–513).</w:t>
      </w:r>
    </w:p>
    <w:p w14:paraId="47527637"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Hall, S., Evans, J., and Nixon, S. (2013). Representation: Cultural Representations and Signifying Practices. London: SAGE.</w:t>
      </w:r>
    </w:p>
    <w:p w14:paraId="47527638"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Jackson, M. (2018). Mind the BAME gap. Sleuth Magazine. Available from: https://medium.com/sleuth-magazine/mind-the-bame-gap- bb2a4bb9d7b7. Last accessed 9th July 2021.</w:t>
      </w:r>
    </w:p>
    <w:p w14:paraId="47527639"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Kehoe, A., &amp; Gee, M. (2009). Weaving web data into a diachronic corpus patchwork in A. </w:t>
      </w:r>
      <w:proofErr w:type="spellStart"/>
      <w:r w:rsidRPr="00DB203D">
        <w:rPr>
          <w:rFonts w:ascii="Helvetica" w:hAnsi="Helvetica"/>
          <w:color w:val="000000"/>
          <w:kern w:val="10"/>
          <w:sz w:val="24"/>
          <w:szCs w:val="24"/>
          <w14:ligatures w14:val="standard"/>
        </w:rPr>
        <w:t>Renouf</w:t>
      </w:r>
      <w:proofErr w:type="spellEnd"/>
      <w:r w:rsidRPr="00DB203D">
        <w:rPr>
          <w:rFonts w:ascii="Helvetica" w:hAnsi="Helvetica"/>
          <w:color w:val="000000"/>
          <w:kern w:val="10"/>
          <w:sz w:val="24"/>
          <w:szCs w:val="24"/>
          <w14:ligatures w14:val="standard"/>
        </w:rPr>
        <w:t xml:space="preserve"> and A. Kehoe (eds.) Corpus Linguistics: Refinements and Reassessments, Amsterdam: </w:t>
      </w:r>
      <w:proofErr w:type="spellStart"/>
      <w:r w:rsidRPr="00DB203D">
        <w:rPr>
          <w:rFonts w:ascii="Helvetica" w:hAnsi="Helvetica"/>
          <w:color w:val="000000"/>
          <w:kern w:val="10"/>
          <w:sz w:val="24"/>
          <w:szCs w:val="24"/>
          <w14:ligatures w14:val="standard"/>
        </w:rPr>
        <w:t>Rodopi</w:t>
      </w:r>
      <w:proofErr w:type="spellEnd"/>
      <w:r w:rsidRPr="00DB203D">
        <w:rPr>
          <w:rFonts w:ascii="Helvetica" w:hAnsi="Helvetica"/>
          <w:color w:val="000000"/>
          <w:kern w:val="10"/>
          <w:sz w:val="24"/>
          <w:szCs w:val="24"/>
          <w14:ligatures w14:val="standard"/>
        </w:rPr>
        <w:t>, 255-279.</w:t>
      </w:r>
    </w:p>
    <w:p w14:paraId="4752763A"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Khunti</w:t>
      </w:r>
      <w:proofErr w:type="spellEnd"/>
      <w:r w:rsidRPr="00DB203D">
        <w:rPr>
          <w:rFonts w:ascii="Helvetica" w:hAnsi="Helvetica"/>
          <w:color w:val="000000"/>
          <w:kern w:val="10"/>
          <w:sz w:val="24"/>
          <w:szCs w:val="24"/>
          <w14:ligatures w14:val="standard"/>
        </w:rPr>
        <w:t>, K. (2020). How should we refer to black and minority ethnic populations? Twitter. Available from: https://twitter.com/kamleshkhunti/ status/1277251696377413638. Last accessed 9th July 2021.</w:t>
      </w:r>
    </w:p>
    <w:p w14:paraId="4752763B"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Khunti</w:t>
      </w:r>
      <w:proofErr w:type="spellEnd"/>
      <w:r w:rsidRPr="00DB203D">
        <w:rPr>
          <w:rFonts w:ascii="Helvetica" w:hAnsi="Helvetica"/>
          <w:color w:val="000000"/>
          <w:kern w:val="10"/>
          <w:sz w:val="24"/>
          <w:szCs w:val="24"/>
          <w14:ligatures w14:val="standard"/>
        </w:rPr>
        <w:t xml:space="preserve">, K., </w:t>
      </w:r>
      <w:proofErr w:type="spellStart"/>
      <w:r w:rsidRPr="00DB203D">
        <w:rPr>
          <w:rFonts w:ascii="Helvetica" w:hAnsi="Helvetica"/>
          <w:color w:val="000000"/>
          <w:kern w:val="10"/>
          <w:sz w:val="24"/>
          <w:szCs w:val="24"/>
          <w14:ligatures w14:val="standard"/>
        </w:rPr>
        <w:t>Routen</w:t>
      </w:r>
      <w:proofErr w:type="spellEnd"/>
      <w:r w:rsidRPr="00DB203D">
        <w:rPr>
          <w:rFonts w:ascii="Helvetica" w:hAnsi="Helvetica"/>
          <w:color w:val="000000"/>
          <w:kern w:val="10"/>
          <w:sz w:val="24"/>
          <w:szCs w:val="24"/>
          <w14:ligatures w14:val="standard"/>
        </w:rPr>
        <w:t xml:space="preserve">, A., Pareek, M., </w:t>
      </w:r>
      <w:proofErr w:type="spellStart"/>
      <w:r w:rsidRPr="00DB203D">
        <w:rPr>
          <w:rFonts w:ascii="Helvetica" w:hAnsi="Helvetica"/>
          <w:color w:val="000000"/>
          <w:kern w:val="10"/>
          <w:sz w:val="24"/>
          <w:szCs w:val="24"/>
          <w14:ligatures w14:val="standard"/>
        </w:rPr>
        <w:t>Treeweek</w:t>
      </w:r>
      <w:proofErr w:type="spellEnd"/>
      <w:r w:rsidRPr="00DB203D">
        <w:rPr>
          <w:rFonts w:ascii="Helvetica" w:hAnsi="Helvetica"/>
          <w:color w:val="000000"/>
          <w:kern w:val="10"/>
          <w:sz w:val="24"/>
          <w:szCs w:val="24"/>
          <w14:ligatures w14:val="standard"/>
        </w:rPr>
        <w:t>, S., &amp; Platt, L. (2020).</w:t>
      </w:r>
    </w:p>
    <w:p w14:paraId="4752763C" w14:textId="7A0A5EA9"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The language of ethnicity: Collective terms BAME and BME should be abandoned. British Medical Journal, 371, </w:t>
      </w:r>
      <w:hyperlink r:id="rId61">
        <w:r w:rsidRPr="00DB203D">
          <w:rPr>
            <w:rFonts w:ascii="Helvetica" w:hAnsi="Helvetica"/>
            <w:color w:val="000000"/>
            <w:kern w:val="10"/>
            <w:sz w:val="24"/>
            <w:szCs w:val="24"/>
            <w14:ligatures w14:val="standard"/>
          </w:rPr>
          <w:t>http://dx.doi.org/10.1136/bmj.</w:t>
        </w:r>
      </w:hyperlink>
      <w:r w:rsidRPr="00DB203D">
        <w:rPr>
          <w:rFonts w:ascii="Helvetica" w:hAnsi="Helvetica"/>
          <w:color w:val="000000"/>
          <w:kern w:val="10"/>
          <w:sz w:val="24"/>
          <w:szCs w:val="24"/>
          <w14:ligatures w14:val="standard"/>
        </w:rPr>
        <w:t xml:space="preserve"> m4493.</w:t>
      </w:r>
      <w:r w:rsidR="00DB203D" w:rsidRPr="00DB203D">
        <w:rPr>
          <w:rFonts w:ascii="Helvetica" w:hAnsi="Helvetica"/>
          <w:color w:val="000000"/>
          <w:kern w:val="10"/>
          <w:sz w:val="24"/>
          <w:szCs w:val="24"/>
          <w14:ligatures w14:val="standard"/>
        </w:rPr>
        <w:t xml:space="preserve"> </w:t>
      </w:r>
    </w:p>
    <w:p w14:paraId="4752763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Lassale</w:t>
      </w:r>
      <w:proofErr w:type="spellEnd"/>
      <w:r w:rsidRPr="00DB203D">
        <w:rPr>
          <w:rFonts w:ascii="Helvetica" w:hAnsi="Helvetica"/>
          <w:color w:val="000000"/>
          <w:kern w:val="10"/>
          <w:sz w:val="24"/>
          <w:szCs w:val="24"/>
          <w14:ligatures w14:val="standard"/>
        </w:rPr>
        <w:t xml:space="preserve">, C., Gaye, B., Hamer, M., Gale, C. R., &amp; Batty, G. D. (2020). Ethnic disparities in hospitalisation for COVID-19 in England: The role of socioeconomic factors, mental health, and inflammatory and pro-inflammatory factors in a community-based cohort study. Brain, </w:t>
      </w:r>
      <w:proofErr w:type="spellStart"/>
      <w:r w:rsidRPr="00DB203D">
        <w:rPr>
          <w:rFonts w:ascii="Helvetica" w:hAnsi="Helvetica"/>
          <w:color w:val="000000"/>
          <w:kern w:val="10"/>
          <w:sz w:val="24"/>
          <w:szCs w:val="24"/>
          <w14:ligatures w14:val="standard"/>
        </w:rPr>
        <w:t>Behavior</w:t>
      </w:r>
      <w:proofErr w:type="spellEnd"/>
      <w:r w:rsidRPr="00DB203D">
        <w:rPr>
          <w:rFonts w:ascii="Helvetica" w:hAnsi="Helvetica"/>
          <w:color w:val="000000"/>
          <w:kern w:val="10"/>
          <w:sz w:val="24"/>
          <w:szCs w:val="24"/>
          <w14:ligatures w14:val="standard"/>
        </w:rPr>
        <w:t>, and Immunity, 88, 44-49.</w:t>
      </w:r>
    </w:p>
    <w:p w14:paraId="4752763E"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Lay, S., &amp; Thomas, L. (2012). Ethnic minority media in London: Transition and transformation. Media, Culture &amp; Society, 34(3), 369-380.</w:t>
      </w:r>
    </w:p>
    <w:p w14:paraId="4752763F" w14:textId="57DB6E79"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Link, J. J. (2020). All I want for Christmas is the death of lazy ‘diversity’ language’. The Bookseller, 10 December. Available at: </w:t>
      </w:r>
      <w:hyperlink r:id="rId62">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 thebookseller.com/blogs/all-i-want-christmas-death-lazy-diversity- language-1230369.</w:t>
      </w:r>
    </w:p>
    <w:p w14:paraId="47527643" w14:textId="740633DD"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Malik, S. (2019). “Creative Diversity”: UK Public Service Broadcasting After Multiculturalism. The International Journal of Media and Culture, 11, pp. 227-241.</w:t>
      </w:r>
    </w:p>
    <w:p w14:paraId="47527644"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Milner, A. &amp; </w:t>
      </w:r>
      <w:proofErr w:type="spellStart"/>
      <w:r w:rsidRPr="00DB203D">
        <w:rPr>
          <w:rFonts w:ascii="Helvetica" w:hAnsi="Helvetica"/>
          <w:color w:val="000000"/>
          <w:kern w:val="10"/>
          <w:sz w:val="24"/>
          <w:szCs w:val="24"/>
          <w14:ligatures w14:val="standard"/>
        </w:rPr>
        <w:t>Jumbe</w:t>
      </w:r>
      <w:proofErr w:type="spellEnd"/>
      <w:r w:rsidRPr="00DB203D">
        <w:rPr>
          <w:rFonts w:ascii="Helvetica" w:hAnsi="Helvetica"/>
          <w:color w:val="000000"/>
          <w:kern w:val="10"/>
          <w:sz w:val="24"/>
          <w:szCs w:val="24"/>
          <w14:ligatures w14:val="standard"/>
        </w:rPr>
        <w:t>, S. (2020). Using the right words to address racial disparities in COVID-19. Lancet Public Health, 5(8): e419–e420.</w:t>
      </w:r>
    </w:p>
    <w:p w14:paraId="47527645" w14:textId="1F2A325F"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Mistlin</w:t>
      </w:r>
      <w:proofErr w:type="spellEnd"/>
      <w:r w:rsidRPr="00DB203D">
        <w:rPr>
          <w:rFonts w:ascii="Helvetica" w:hAnsi="Helvetica"/>
          <w:color w:val="000000"/>
          <w:kern w:val="10"/>
          <w:sz w:val="24"/>
          <w:szCs w:val="24"/>
          <w14:ligatures w14:val="standard"/>
        </w:rPr>
        <w:t xml:space="preserve">, A. (2021). </w:t>
      </w:r>
      <w:proofErr w:type="gramStart"/>
      <w:r w:rsidRPr="00DB203D">
        <w:rPr>
          <w:rFonts w:ascii="Helvetica" w:hAnsi="Helvetica"/>
          <w:color w:val="000000"/>
          <w:kern w:val="10"/>
          <w:sz w:val="24"/>
          <w:szCs w:val="24"/>
          <w14:ligatures w14:val="standard"/>
        </w:rPr>
        <w:t>So</w:t>
      </w:r>
      <w:proofErr w:type="gramEnd"/>
      <w:r w:rsidRPr="00DB203D">
        <w:rPr>
          <w:rFonts w:ascii="Helvetica" w:hAnsi="Helvetica"/>
          <w:color w:val="000000"/>
          <w:kern w:val="10"/>
          <w:sz w:val="24"/>
          <w:szCs w:val="24"/>
          <w14:ligatures w14:val="standard"/>
        </w:rPr>
        <w:t xml:space="preserve"> the term BAME has had its day. But what should replace </w:t>
      </w:r>
      <w:proofErr w:type="gramStart"/>
      <w:r w:rsidRPr="00DB203D">
        <w:rPr>
          <w:rFonts w:ascii="Helvetica" w:hAnsi="Helvetica"/>
          <w:color w:val="000000"/>
          <w:kern w:val="10"/>
          <w:sz w:val="24"/>
          <w:szCs w:val="24"/>
          <w14:ligatures w14:val="standard"/>
        </w:rPr>
        <w:t>it?.</w:t>
      </w:r>
      <w:proofErr w:type="gramEnd"/>
      <w:r w:rsidRPr="00DB203D">
        <w:rPr>
          <w:rFonts w:ascii="Helvetica" w:hAnsi="Helvetica"/>
          <w:color w:val="000000"/>
          <w:kern w:val="10"/>
          <w:sz w:val="24"/>
          <w:szCs w:val="24"/>
          <w14:ligatures w14:val="standard"/>
        </w:rPr>
        <w:t xml:space="preserve"> The Guardian. Available from: </w:t>
      </w:r>
      <w:hyperlink r:id="rId63">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.theguar</w:t>
      </w:r>
      <w:hyperlink r:id="rId64">
        <w:r w:rsidRPr="00DB203D">
          <w:rPr>
            <w:rFonts w:ascii="Helvetica" w:hAnsi="Helvetica"/>
            <w:color w:val="000000"/>
            <w:kern w:val="10"/>
            <w:sz w:val="24"/>
            <w:szCs w:val="24"/>
            <w14:ligatures w14:val="standard"/>
          </w:rPr>
          <w:t>dian.com/</w:t>
        </w:r>
      </w:hyperlink>
      <w:r w:rsidRPr="00DB203D">
        <w:rPr>
          <w:rFonts w:ascii="Helvetica" w:hAnsi="Helvetica"/>
          <w:color w:val="000000"/>
          <w:kern w:val="10"/>
          <w:sz w:val="24"/>
          <w:szCs w:val="24"/>
          <w14:ligatures w14:val="standard"/>
        </w:rPr>
        <w:t xml:space="preserve"> commentisfree/2021/apr/08/bame-britain-ethnic-minorities-acronym.</w:t>
      </w:r>
    </w:p>
    <w:p w14:paraId="47527646" w14:textId="6291B8C9"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Monrose</w:t>
      </w:r>
      <w:proofErr w:type="spellEnd"/>
      <w:r w:rsidRPr="00DB203D">
        <w:rPr>
          <w:rFonts w:ascii="Helvetica" w:hAnsi="Helvetica"/>
          <w:color w:val="000000"/>
          <w:kern w:val="10"/>
          <w:sz w:val="24"/>
          <w:szCs w:val="24"/>
          <w14:ligatures w14:val="standard"/>
        </w:rPr>
        <w:t xml:space="preserve">, K. &amp; </w:t>
      </w:r>
      <w:proofErr w:type="spellStart"/>
      <w:r w:rsidRPr="00DB203D">
        <w:rPr>
          <w:rFonts w:ascii="Helvetica" w:hAnsi="Helvetica"/>
          <w:color w:val="000000"/>
          <w:kern w:val="10"/>
          <w:sz w:val="24"/>
          <w:szCs w:val="24"/>
          <w14:ligatures w14:val="standard"/>
        </w:rPr>
        <w:t>Gilgeours</w:t>
      </w:r>
      <w:proofErr w:type="spellEnd"/>
      <w:r w:rsidRPr="00DB203D">
        <w:rPr>
          <w:rFonts w:ascii="Helvetica" w:hAnsi="Helvetica"/>
          <w:color w:val="000000"/>
          <w:kern w:val="10"/>
          <w:sz w:val="24"/>
          <w:szCs w:val="24"/>
          <w14:ligatures w14:val="standard"/>
        </w:rPr>
        <w:t xml:space="preserve">, A. (2021). Black British Voices: BAME Anyone? The Voice. Available from: </w:t>
      </w:r>
      <w:hyperlink r:id="rId65">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.voic</w:t>
      </w:r>
      <w:hyperlink r:id="rId66">
        <w:r w:rsidRPr="00DB203D">
          <w:rPr>
            <w:rFonts w:ascii="Helvetica" w:hAnsi="Helvetica"/>
            <w:color w:val="000000"/>
            <w:kern w:val="10"/>
            <w:sz w:val="24"/>
            <w:szCs w:val="24"/>
            <w14:ligatures w14:val="standard"/>
          </w:rPr>
          <w:t>e-online.co.uk/black-british-</w:t>
        </w:r>
      </w:hyperlink>
      <w:r w:rsidRPr="00DB203D">
        <w:rPr>
          <w:rFonts w:ascii="Helvetica" w:hAnsi="Helvetica"/>
          <w:color w:val="000000"/>
          <w:kern w:val="10"/>
          <w:sz w:val="24"/>
          <w:szCs w:val="24"/>
          <w14:ligatures w14:val="standard"/>
        </w:rPr>
        <w:t xml:space="preserve"> voices/2021/05/10/black-</w:t>
      </w:r>
      <w:proofErr w:type="spellStart"/>
      <w:r w:rsidRPr="00DB203D">
        <w:rPr>
          <w:rFonts w:ascii="Helvetica" w:hAnsi="Helvetica"/>
          <w:color w:val="000000"/>
          <w:kern w:val="10"/>
          <w:sz w:val="24"/>
          <w:szCs w:val="24"/>
          <w14:ligatures w14:val="standard"/>
        </w:rPr>
        <w:t>british</w:t>
      </w:r>
      <w:proofErr w:type="spellEnd"/>
      <w:r w:rsidRPr="00DB203D">
        <w:rPr>
          <w:rFonts w:ascii="Helvetica" w:hAnsi="Helvetica"/>
          <w:color w:val="000000"/>
          <w:kern w:val="10"/>
          <w:sz w:val="24"/>
          <w:szCs w:val="24"/>
          <w14:ligatures w14:val="standard"/>
        </w:rPr>
        <w:t>-voices-</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-anyone/. Last accessed 9th July 2021.</w:t>
      </w:r>
    </w:p>
    <w:p w14:paraId="47527647"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Morris, N. 2021. We have to stop thinking of ourselves as ‘minorities’ – we are the majority. Metro. Available from: https://metro.co.uk/2021/01/09/ we-are-not-minorities-we-are-the-majority-13869502/?ito=</w:t>
      </w:r>
      <w:proofErr w:type="gramStart"/>
      <w:r w:rsidRPr="00DB203D">
        <w:rPr>
          <w:rFonts w:ascii="Helvetica" w:hAnsi="Helvetica"/>
          <w:color w:val="000000"/>
          <w:kern w:val="10"/>
          <w:sz w:val="24"/>
          <w:szCs w:val="24"/>
          <w14:ligatures w14:val="standard"/>
        </w:rPr>
        <w:t>article.mweb</w:t>
      </w:r>
      <w:proofErr w:type="gramEnd"/>
      <w:r w:rsidRPr="00DB203D">
        <w:rPr>
          <w:rFonts w:ascii="Helvetica" w:hAnsi="Helvetica"/>
          <w:color w:val="000000"/>
          <w:kern w:val="10"/>
          <w:sz w:val="24"/>
          <w:szCs w:val="24"/>
          <w14:ligatures w14:val="standard"/>
        </w:rPr>
        <w:t xml:space="preserve">. </w:t>
      </w:r>
      <w:proofErr w:type="spellStart"/>
      <w:proofErr w:type="gramStart"/>
      <w:r w:rsidRPr="00DB203D">
        <w:rPr>
          <w:rFonts w:ascii="Helvetica" w:hAnsi="Helvetica"/>
          <w:color w:val="000000"/>
          <w:kern w:val="10"/>
          <w:sz w:val="24"/>
          <w:szCs w:val="24"/>
          <w14:ligatures w14:val="standard"/>
        </w:rPr>
        <w:t>share.top.email</w:t>
      </w:r>
      <w:proofErr w:type="spellEnd"/>
      <w:proofErr w:type="gramEnd"/>
      <w:r w:rsidRPr="00DB203D">
        <w:rPr>
          <w:rFonts w:ascii="Helvetica" w:hAnsi="Helvetica"/>
          <w:color w:val="000000"/>
          <w:kern w:val="10"/>
          <w:sz w:val="24"/>
          <w:szCs w:val="24"/>
          <w14:ligatures w14:val="standard"/>
        </w:rPr>
        <w:t>. Last accessed 9th July 2021.</w:t>
      </w:r>
    </w:p>
    <w:p w14:paraId="47527648" w14:textId="1D230ADA"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lastRenderedPageBreak/>
        <w:t>Mwansa</w:t>
      </w:r>
      <w:proofErr w:type="spellEnd"/>
      <w:r w:rsidRPr="00DB203D">
        <w:rPr>
          <w:rFonts w:ascii="Helvetica" w:hAnsi="Helvetica"/>
          <w:color w:val="000000"/>
          <w:kern w:val="10"/>
          <w:sz w:val="24"/>
          <w:szCs w:val="24"/>
          <w14:ligatures w14:val="standard"/>
        </w:rPr>
        <w:t xml:space="preserve">, N. (2021). Should we still be saying ‘BAME’ in </w:t>
      </w:r>
      <w:proofErr w:type="gramStart"/>
      <w:r w:rsidRPr="00DB203D">
        <w:rPr>
          <w:rFonts w:ascii="Helvetica" w:hAnsi="Helvetica"/>
          <w:color w:val="000000"/>
          <w:kern w:val="10"/>
          <w:sz w:val="24"/>
          <w:szCs w:val="24"/>
          <w14:ligatures w14:val="standard"/>
        </w:rPr>
        <w:t>2021?.</w:t>
      </w:r>
      <w:proofErr w:type="gramEnd"/>
      <w:r w:rsidRPr="00DB203D">
        <w:rPr>
          <w:rFonts w:ascii="Helvetica" w:hAnsi="Helvetica"/>
          <w:color w:val="000000"/>
          <w:kern w:val="10"/>
          <w:sz w:val="24"/>
          <w:szCs w:val="24"/>
          <w14:ligatures w14:val="standard"/>
        </w:rPr>
        <w:t xml:space="preserve"> Evening Standard. Available from: </w:t>
      </w:r>
      <w:hyperlink r:id="rId67">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.standar</w:t>
      </w:r>
      <w:hyperlink r:id="rId68">
        <w:r w:rsidRPr="00DB203D">
          <w:rPr>
            <w:rFonts w:ascii="Helvetica" w:hAnsi="Helvetica"/>
            <w:color w:val="000000"/>
            <w:kern w:val="10"/>
            <w:sz w:val="24"/>
            <w:szCs w:val="24"/>
            <w14:ligatures w14:val="standard"/>
          </w:rPr>
          <w:t>d.co.uk/insider/bame-</w:t>
        </w:r>
      </w:hyperlink>
      <w:r w:rsidRPr="00DB203D">
        <w:rPr>
          <w:rFonts w:ascii="Helvetica" w:hAnsi="Helvetica"/>
          <w:color w:val="000000"/>
          <w:kern w:val="10"/>
          <w:sz w:val="24"/>
          <w:szCs w:val="24"/>
          <w14:ligatures w14:val="standard"/>
        </w:rPr>
        <w:t xml:space="preserve"> acronym-poc-b73997.html. Accessed 9th July 2021.</w:t>
      </w:r>
    </w:p>
    <w:p w14:paraId="47527649" w14:textId="6FBEE703"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Office of National Statistics. Measuring Equality. Available at: </w:t>
      </w:r>
      <w:hyperlink r:id="rId69">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.ons.gov</w:t>
      </w:r>
      <w:hyperlink r:id="rId70">
        <w:r w:rsidRPr="00DB203D">
          <w:rPr>
            <w:rFonts w:ascii="Helvetica" w:hAnsi="Helvetica"/>
            <w:color w:val="000000"/>
            <w:kern w:val="10"/>
            <w:sz w:val="24"/>
            <w:szCs w:val="24"/>
            <w14:ligatures w14:val="standard"/>
          </w:rPr>
          <w:t>.uk/methodology/classificationsandstandards/</w:t>
        </w:r>
      </w:hyperlink>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measuringequality</w:t>
      </w:r>
      <w:proofErr w:type="spellEnd"/>
      <w:r w:rsidRPr="00DB203D">
        <w:rPr>
          <w:rFonts w:ascii="Helvetica" w:hAnsi="Helvetica"/>
          <w:color w:val="000000"/>
          <w:kern w:val="10"/>
          <w:sz w:val="24"/>
          <w:szCs w:val="24"/>
          <w14:ligatures w14:val="standard"/>
        </w:rPr>
        <w:t>.</w:t>
      </w:r>
    </w:p>
    <w:p w14:paraId="4752764A" w14:textId="6FB2AC15"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Osborne, K. (2021). BAME over – the unintended consequences. Arts Professional, 28 April. Available at: </w:t>
      </w:r>
      <w:hyperlink r:id="rId71">
        <w:r w:rsidRPr="00DB203D">
          <w:rPr>
            <w:rFonts w:ascii="Helvetica" w:hAnsi="Helvetica"/>
            <w:color w:val="000000"/>
            <w:kern w:val="10"/>
            <w:sz w:val="24"/>
            <w:szCs w:val="24"/>
            <w14:ligatures w14:val="standard"/>
          </w:rPr>
          <w:t>https://www</w:t>
        </w:r>
      </w:hyperlink>
      <w:r w:rsidRPr="00DB203D">
        <w:rPr>
          <w:rFonts w:ascii="Helvetica" w:hAnsi="Helvetica"/>
          <w:color w:val="000000"/>
          <w:kern w:val="10"/>
          <w:sz w:val="24"/>
          <w:szCs w:val="24"/>
          <w14:ligatures w14:val="standard"/>
        </w:rPr>
        <w:t>.artspr</w:t>
      </w:r>
      <w:hyperlink r:id="rId72">
        <w:r w:rsidRPr="00DB203D">
          <w:rPr>
            <w:rFonts w:ascii="Helvetica" w:hAnsi="Helvetica"/>
            <w:color w:val="000000"/>
            <w:kern w:val="10"/>
            <w:sz w:val="24"/>
            <w:szCs w:val="24"/>
            <w14:ligatures w14:val="standard"/>
          </w:rPr>
          <w:t>ofessional.co.uk/</w:t>
        </w:r>
      </w:hyperlink>
      <w:r w:rsidRPr="00DB203D">
        <w:rPr>
          <w:rFonts w:ascii="Helvetica" w:hAnsi="Helvetica"/>
          <w:color w:val="000000"/>
          <w:kern w:val="10"/>
          <w:sz w:val="24"/>
          <w:szCs w:val="24"/>
          <w14:ligatures w14:val="standard"/>
        </w:rPr>
        <w:t xml:space="preserve"> magazine/article/</w:t>
      </w:r>
      <w:proofErr w:type="spellStart"/>
      <w:r w:rsidRPr="00DB203D">
        <w:rPr>
          <w:rFonts w:ascii="Helvetica" w:hAnsi="Helvetica"/>
          <w:color w:val="000000"/>
          <w:kern w:val="10"/>
          <w:sz w:val="24"/>
          <w:szCs w:val="24"/>
          <w14:ligatures w14:val="standard"/>
        </w:rPr>
        <w:t>bame</w:t>
      </w:r>
      <w:proofErr w:type="spellEnd"/>
      <w:r w:rsidRPr="00DB203D">
        <w:rPr>
          <w:rFonts w:ascii="Helvetica" w:hAnsi="Helvetica"/>
          <w:color w:val="000000"/>
          <w:kern w:val="10"/>
          <w:sz w:val="24"/>
          <w:szCs w:val="24"/>
          <w14:ligatures w14:val="standard"/>
        </w:rPr>
        <w:t>-over-unintended-consequences</w:t>
      </w:r>
    </w:p>
    <w:p w14:paraId="4752764B"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Otu</w:t>
      </w:r>
      <w:proofErr w:type="spellEnd"/>
      <w:r w:rsidRPr="00DB203D">
        <w:rPr>
          <w:rFonts w:ascii="Helvetica" w:hAnsi="Helvetica"/>
          <w:color w:val="000000"/>
          <w:kern w:val="10"/>
          <w:sz w:val="24"/>
          <w:szCs w:val="24"/>
          <w14:ligatures w14:val="standard"/>
        </w:rPr>
        <w:t xml:space="preserve">, A., </w:t>
      </w:r>
      <w:proofErr w:type="spellStart"/>
      <w:r w:rsidRPr="00DB203D">
        <w:rPr>
          <w:rFonts w:ascii="Helvetica" w:hAnsi="Helvetica"/>
          <w:color w:val="000000"/>
          <w:kern w:val="10"/>
          <w:sz w:val="24"/>
          <w:szCs w:val="24"/>
          <w14:ligatures w14:val="standard"/>
        </w:rPr>
        <w:t>Ahinkorah</w:t>
      </w:r>
      <w:proofErr w:type="spellEnd"/>
      <w:r w:rsidRPr="00DB203D">
        <w:rPr>
          <w:rFonts w:ascii="Helvetica" w:hAnsi="Helvetica"/>
          <w:color w:val="000000"/>
          <w:kern w:val="10"/>
          <w:sz w:val="24"/>
          <w:szCs w:val="24"/>
          <w14:ligatures w14:val="standard"/>
        </w:rPr>
        <w:t xml:space="preserve">, B. O., Ameyaw, E. K., </w:t>
      </w:r>
      <w:proofErr w:type="spellStart"/>
      <w:r w:rsidRPr="00DB203D">
        <w:rPr>
          <w:rFonts w:ascii="Helvetica" w:hAnsi="Helvetica"/>
          <w:color w:val="000000"/>
          <w:kern w:val="10"/>
          <w:sz w:val="24"/>
          <w:szCs w:val="24"/>
          <w14:ligatures w14:val="standard"/>
        </w:rPr>
        <w:t>Seidu</w:t>
      </w:r>
      <w:proofErr w:type="spellEnd"/>
      <w:r w:rsidRPr="00DB203D">
        <w:rPr>
          <w:rFonts w:ascii="Helvetica" w:hAnsi="Helvetica"/>
          <w:color w:val="000000"/>
          <w:kern w:val="10"/>
          <w:sz w:val="24"/>
          <w:szCs w:val="24"/>
          <w14:ligatures w14:val="standard"/>
        </w:rPr>
        <w:t>, A. &amp; Yaya, S. (2020). One country, two crises: what Covid-19 reveals about health inequalities among BAME communities in the United Kingdom and the sustainability of its health system? International Journal for Equity in Health, 19, 189. https://doi.org/10.1186/s12939-020-01307-z</w:t>
      </w:r>
    </w:p>
    <w:p w14:paraId="4752764C"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Page, R. (2017). Ethics revisited: Rights, </w:t>
      </w:r>
      <w:proofErr w:type="gramStart"/>
      <w:r w:rsidRPr="00DB203D">
        <w:rPr>
          <w:rFonts w:ascii="Helvetica" w:hAnsi="Helvetica"/>
          <w:color w:val="000000"/>
          <w:kern w:val="10"/>
          <w:sz w:val="24"/>
          <w:szCs w:val="24"/>
          <w14:ligatures w14:val="standard"/>
        </w:rPr>
        <w:t>responsibilities</w:t>
      </w:r>
      <w:proofErr w:type="gramEnd"/>
      <w:r w:rsidRPr="00DB203D">
        <w:rPr>
          <w:rFonts w:ascii="Helvetica" w:hAnsi="Helvetica"/>
          <w:color w:val="000000"/>
          <w:kern w:val="10"/>
          <w:sz w:val="24"/>
          <w:szCs w:val="24"/>
          <w14:ligatures w14:val="standard"/>
        </w:rPr>
        <w:t xml:space="preserve"> and relationships in online research. Applied Linguistics Review, 8(2-3), 315-320.</w:t>
      </w:r>
    </w:p>
    <w:p w14:paraId="4752764D"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Pandey, A. (2004). Constructing Otherness: A Linguistic Analysis of the Politics of Representation and Exclusion in Freshmen Writing Issues. Applied Linguistics, 14(2), 153-184. https://doi.org/10.5070/L4142005075.</w:t>
      </w:r>
    </w:p>
    <w:p w14:paraId="47527651" w14:textId="45F08496"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powell</w:t>
      </w:r>
      <w:proofErr w:type="spellEnd"/>
      <w:r w:rsidRPr="00DB203D">
        <w:rPr>
          <w:rFonts w:ascii="Helvetica" w:hAnsi="Helvetica"/>
          <w:color w:val="000000"/>
          <w:kern w:val="10"/>
          <w:sz w:val="24"/>
          <w:szCs w:val="24"/>
          <w14:ligatures w14:val="standard"/>
        </w:rPr>
        <w:t xml:space="preserve">, j. a. (2017). Us vs them: the sinister techniques of ‘Othering’ – and how to avoid them. The Guardian, 8 November. Available at: https:// </w:t>
      </w:r>
      <w:hyperlink r:id="rId73">
        <w:r w:rsidRPr="00DB203D">
          <w:rPr>
            <w:rFonts w:ascii="Helvetica" w:hAnsi="Helvetica"/>
            <w:color w:val="000000"/>
            <w:kern w:val="10"/>
            <w:sz w:val="24"/>
            <w:szCs w:val="24"/>
            <w14:ligatures w14:val="standard"/>
          </w:rPr>
          <w:t>www.theguardian.com/inequality/2017/nov/08/us-vs-them-the-sinister-</w:t>
        </w:r>
      </w:hyperlink>
      <w:r w:rsidRPr="00DB203D">
        <w:rPr>
          <w:rFonts w:ascii="Helvetica" w:hAnsi="Helvetica"/>
          <w:color w:val="000000"/>
          <w:kern w:val="10"/>
          <w:sz w:val="24"/>
          <w:szCs w:val="24"/>
          <w14:ligatures w14:val="standard"/>
        </w:rPr>
        <w:t xml:space="preserve"> techniques-of-othering-and-how-to-avoid-them.</w:t>
      </w:r>
      <w:r w:rsidR="00DB203D" w:rsidRPr="00DB203D">
        <w:rPr>
          <w:rFonts w:ascii="Helvetica" w:hAnsi="Helvetica"/>
          <w:color w:val="000000"/>
          <w:kern w:val="10"/>
          <w:sz w:val="24"/>
          <w:szCs w:val="24"/>
          <w14:ligatures w14:val="standard"/>
        </w:rPr>
        <w:t xml:space="preserve"> </w:t>
      </w:r>
    </w:p>
    <w:p w14:paraId="47527652"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Qureshi, K., Hill, S., Meer, N. and </w:t>
      </w:r>
      <w:proofErr w:type="spellStart"/>
      <w:r w:rsidRPr="00DB203D">
        <w:rPr>
          <w:rFonts w:ascii="Helvetica" w:hAnsi="Helvetica"/>
          <w:color w:val="000000"/>
          <w:kern w:val="10"/>
          <w:sz w:val="24"/>
          <w:szCs w:val="24"/>
          <w14:ligatures w14:val="standard"/>
        </w:rPr>
        <w:t>Kasstan</w:t>
      </w:r>
      <w:proofErr w:type="spellEnd"/>
      <w:r w:rsidRPr="00DB203D">
        <w:rPr>
          <w:rFonts w:ascii="Helvetica" w:hAnsi="Helvetica"/>
          <w:color w:val="000000"/>
          <w:kern w:val="10"/>
          <w:sz w:val="24"/>
          <w:szCs w:val="24"/>
          <w14:ligatures w14:val="standard"/>
        </w:rPr>
        <w:t>, B. (2020). COVID-19 and BAME Inequalities – The Problem of Institutional Racism. Centre for Health and the Public Interest, July 2. Available from: https://chpi.org.uk/blog/covid- 19-and-bame-inequalities-the-problem-of-institutional-racism/</w:t>
      </w:r>
    </w:p>
    <w:p w14:paraId="47527653" w14:textId="45689E94"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Razai</w:t>
      </w:r>
      <w:proofErr w:type="spellEnd"/>
      <w:r w:rsidRPr="00DB203D">
        <w:rPr>
          <w:rFonts w:ascii="Helvetica" w:hAnsi="Helvetica"/>
          <w:color w:val="000000"/>
          <w:kern w:val="10"/>
          <w:sz w:val="24"/>
          <w:szCs w:val="24"/>
          <w14:ligatures w14:val="standard"/>
        </w:rPr>
        <w:t xml:space="preserve">, M. S., </w:t>
      </w:r>
      <w:proofErr w:type="spellStart"/>
      <w:r w:rsidRPr="00DB203D">
        <w:rPr>
          <w:rFonts w:ascii="Helvetica" w:hAnsi="Helvetica"/>
          <w:color w:val="000000"/>
          <w:kern w:val="10"/>
          <w:sz w:val="24"/>
          <w:szCs w:val="24"/>
          <w14:ligatures w14:val="standard"/>
        </w:rPr>
        <w:t>Kankam</w:t>
      </w:r>
      <w:proofErr w:type="spellEnd"/>
      <w:r w:rsidRPr="00DB203D">
        <w:rPr>
          <w:rFonts w:ascii="Helvetica" w:hAnsi="Helvetica"/>
          <w:color w:val="000000"/>
          <w:kern w:val="10"/>
          <w:sz w:val="24"/>
          <w:szCs w:val="24"/>
          <w14:ligatures w14:val="standard"/>
        </w:rPr>
        <w:t xml:space="preserve">, H. K., Majeed, A., </w:t>
      </w:r>
      <w:proofErr w:type="spellStart"/>
      <w:r w:rsidRPr="00DB203D">
        <w:rPr>
          <w:rFonts w:ascii="Helvetica" w:hAnsi="Helvetica"/>
          <w:color w:val="000000"/>
          <w:kern w:val="10"/>
          <w:sz w:val="24"/>
          <w:szCs w:val="24"/>
          <w14:ligatures w14:val="standard"/>
        </w:rPr>
        <w:t>Esmail</w:t>
      </w:r>
      <w:proofErr w:type="spellEnd"/>
      <w:r w:rsidRPr="00DB203D">
        <w:rPr>
          <w:rFonts w:ascii="Helvetica" w:hAnsi="Helvetica"/>
          <w:color w:val="000000"/>
          <w:kern w:val="10"/>
          <w:sz w:val="24"/>
          <w:szCs w:val="24"/>
          <w14:ligatures w14:val="standard"/>
        </w:rPr>
        <w:t xml:space="preserve">, A., &amp; Williams, D. R. (2021). Mitigating ethnic disparities in COVID-19 and beyond. British Medical Journal, 372, </w:t>
      </w:r>
      <w:hyperlink r:id="rId74">
        <w:r w:rsidRPr="00DB203D">
          <w:rPr>
            <w:rFonts w:ascii="Helvetica" w:hAnsi="Helvetica"/>
            <w:color w:val="000000"/>
            <w:kern w:val="10"/>
            <w:sz w:val="24"/>
            <w:szCs w:val="24"/>
            <w14:ligatures w14:val="standard"/>
          </w:rPr>
          <w:t>http://dx.doi.org/10.1136/bmj.m4921.</w:t>
        </w:r>
      </w:hyperlink>
    </w:p>
    <w:p w14:paraId="47527654"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Riggins, S. H. ed. (1992). Ethnic Minority Media: An International Perspective. SAGE: London.</w:t>
      </w:r>
    </w:p>
    <w:p w14:paraId="47527655"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 xml:space="preserve">Rosa, J., &amp; Flores, N. (2017). Unsettling race and language: Toward a </w:t>
      </w:r>
      <w:proofErr w:type="spellStart"/>
      <w:r w:rsidRPr="00DB203D">
        <w:rPr>
          <w:rFonts w:ascii="Helvetica" w:hAnsi="Helvetica"/>
          <w:color w:val="000000"/>
          <w:kern w:val="10"/>
          <w:sz w:val="24"/>
          <w:szCs w:val="24"/>
          <w14:ligatures w14:val="standard"/>
        </w:rPr>
        <w:t>raciolinguistic</w:t>
      </w:r>
      <w:proofErr w:type="spellEnd"/>
      <w:r w:rsidRPr="00DB203D">
        <w:rPr>
          <w:rFonts w:ascii="Helvetica" w:hAnsi="Helvetica"/>
          <w:color w:val="000000"/>
          <w:kern w:val="10"/>
          <w:sz w:val="24"/>
          <w:szCs w:val="24"/>
          <w14:ligatures w14:val="standard"/>
        </w:rPr>
        <w:t xml:space="preserve"> perspective. Language in Society, 46(5), 621-647.</w:t>
      </w:r>
    </w:p>
    <w:p w14:paraId="47527656"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Riggins, S. H. (Ed.). (1992). Ethnic Minority Media: An International Perspective. London: Sage Publications.</w:t>
      </w:r>
    </w:p>
    <w:p w14:paraId="47527657"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Selvarajah</w:t>
      </w:r>
      <w:proofErr w:type="spellEnd"/>
      <w:r w:rsidRPr="00DB203D">
        <w:rPr>
          <w:rFonts w:ascii="Helvetica" w:hAnsi="Helvetica"/>
          <w:color w:val="000000"/>
          <w:kern w:val="10"/>
          <w:sz w:val="24"/>
          <w:szCs w:val="24"/>
          <w14:ligatures w14:val="standard"/>
        </w:rPr>
        <w:t xml:space="preserve">, S., </w:t>
      </w:r>
      <w:proofErr w:type="spellStart"/>
      <w:r w:rsidRPr="00DB203D">
        <w:rPr>
          <w:rFonts w:ascii="Helvetica" w:hAnsi="Helvetica"/>
          <w:color w:val="000000"/>
          <w:kern w:val="10"/>
          <w:sz w:val="24"/>
          <w:szCs w:val="24"/>
          <w14:ligatures w14:val="standard"/>
        </w:rPr>
        <w:t>Deivanayagam</w:t>
      </w:r>
      <w:proofErr w:type="spellEnd"/>
      <w:r w:rsidRPr="00DB203D">
        <w:rPr>
          <w:rFonts w:ascii="Helvetica" w:hAnsi="Helvetica"/>
          <w:color w:val="000000"/>
          <w:kern w:val="10"/>
          <w:sz w:val="24"/>
          <w:szCs w:val="24"/>
          <w14:ligatures w14:val="standard"/>
        </w:rPr>
        <w:t xml:space="preserve">, T., </w:t>
      </w:r>
      <w:proofErr w:type="spellStart"/>
      <w:r w:rsidRPr="00DB203D">
        <w:rPr>
          <w:rFonts w:ascii="Helvetica" w:hAnsi="Helvetica"/>
          <w:color w:val="000000"/>
          <w:kern w:val="10"/>
          <w:sz w:val="24"/>
          <w:szCs w:val="24"/>
          <w14:ligatures w14:val="standard"/>
        </w:rPr>
        <w:t>Lasco</w:t>
      </w:r>
      <w:proofErr w:type="spellEnd"/>
      <w:r w:rsidRPr="00DB203D">
        <w:rPr>
          <w:rFonts w:ascii="Helvetica" w:hAnsi="Helvetica"/>
          <w:color w:val="000000"/>
          <w:kern w:val="10"/>
          <w:sz w:val="24"/>
          <w:szCs w:val="24"/>
          <w14:ligatures w14:val="standard"/>
        </w:rPr>
        <w:t xml:space="preserve">, G., </w:t>
      </w:r>
      <w:proofErr w:type="spellStart"/>
      <w:r w:rsidRPr="00DB203D">
        <w:rPr>
          <w:rFonts w:ascii="Helvetica" w:hAnsi="Helvetica"/>
          <w:color w:val="000000"/>
          <w:kern w:val="10"/>
          <w:sz w:val="24"/>
          <w:szCs w:val="24"/>
          <w14:ligatures w14:val="standard"/>
        </w:rPr>
        <w:t>Scafe</w:t>
      </w:r>
      <w:proofErr w:type="spellEnd"/>
      <w:r w:rsidRPr="00DB203D">
        <w:rPr>
          <w:rFonts w:ascii="Helvetica" w:hAnsi="Helvetica"/>
          <w:color w:val="000000"/>
          <w:kern w:val="10"/>
          <w:sz w:val="24"/>
          <w:szCs w:val="24"/>
          <w14:ligatures w14:val="standard"/>
        </w:rPr>
        <w:t xml:space="preserve">, S., White, A., </w:t>
      </w:r>
      <w:proofErr w:type="spellStart"/>
      <w:r w:rsidRPr="00DB203D">
        <w:rPr>
          <w:rFonts w:ascii="Helvetica" w:hAnsi="Helvetica"/>
          <w:color w:val="000000"/>
          <w:kern w:val="10"/>
          <w:sz w:val="24"/>
          <w:szCs w:val="24"/>
          <w14:ligatures w14:val="standard"/>
        </w:rPr>
        <w:t>Zembe</w:t>
      </w:r>
      <w:proofErr w:type="spellEnd"/>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Mkabile</w:t>
      </w:r>
      <w:proofErr w:type="spellEnd"/>
      <w:r w:rsidRPr="00DB203D">
        <w:rPr>
          <w:rFonts w:ascii="Helvetica" w:hAnsi="Helvetica"/>
          <w:color w:val="000000"/>
          <w:kern w:val="10"/>
          <w:sz w:val="24"/>
          <w:szCs w:val="24"/>
          <w14:ligatures w14:val="standard"/>
        </w:rPr>
        <w:t xml:space="preserve">, W., </w:t>
      </w:r>
      <w:proofErr w:type="spellStart"/>
      <w:r w:rsidRPr="00DB203D">
        <w:rPr>
          <w:rFonts w:ascii="Helvetica" w:hAnsi="Helvetica"/>
          <w:color w:val="000000"/>
          <w:kern w:val="10"/>
          <w:sz w:val="24"/>
          <w:szCs w:val="24"/>
          <w14:ligatures w14:val="standard"/>
        </w:rPr>
        <w:t>Devakumar</w:t>
      </w:r>
      <w:proofErr w:type="spellEnd"/>
      <w:r w:rsidRPr="00DB203D">
        <w:rPr>
          <w:rFonts w:ascii="Helvetica" w:hAnsi="Helvetica"/>
          <w:color w:val="000000"/>
          <w:kern w:val="10"/>
          <w:sz w:val="24"/>
          <w:szCs w:val="24"/>
          <w14:ligatures w14:val="standard"/>
        </w:rPr>
        <w:t xml:space="preserve">, D. (2020). Categorisation and </w:t>
      </w:r>
      <w:proofErr w:type="spellStart"/>
      <w:r w:rsidRPr="00DB203D">
        <w:rPr>
          <w:rFonts w:ascii="Helvetica" w:hAnsi="Helvetica"/>
          <w:color w:val="000000"/>
          <w:kern w:val="10"/>
          <w:sz w:val="24"/>
          <w:szCs w:val="24"/>
          <w14:ligatures w14:val="standard"/>
        </w:rPr>
        <w:t>Minoritisation</w:t>
      </w:r>
      <w:proofErr w:type="spellEnd"/>
      <w:r w:rsidRPr="00DB203D">
        <w:rPr>
          <w:rFonts w:ascii="Helvetica" w:hAnsi="Helvetica"/>
          <w:color w:val="000000"/>
          <w:kern w:val="10"/>
          <w:sz w:val="24"/>
          <w:szCs w:val="24"/>
          <w14:ligatures w14:val="standard"/>
        </w:rPr>
        <w:t>.</w:t>
      </w:r>
    </w:p>
    <w:p w14:paraId="47527658"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BMJ Global Health, 5: 1-2.</w:t>
      </w:r>
    </w:p>
    <w:p w14:paraId="47527659" w14:textId="77777777" w:rsidR="004436BE" w:rsidRPr="00DB203D"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proofErr w:type="spellStart"/>
      <w:r w:rsidRPr="00DB203D">
        <w:rPr>
          <w:rFonts w:ascii="Helvetica" w:hAnsi="Helvetica"/>
          <w:color w:val="000000"/>
          <w:kern w:val="10"/>
          <w:sz w:val="24"/>
          <w:szCs w:val="24"/>
          <w14:ligatures w14:val="standard"/>
        </w:rPr>
        <w:t>Shaleigha</w:t>
      </w:r>
      <w:proofErr w:type="spellEnd"/>
      <w:r w:rsidRPr="00DB203D">
        <w:rPr>
          <w:rFonts w:ascii="Helvetica" w:hAnsi="Helvetica"/>
          <w:color w:val="000000"/>
          <w:kern w:val="10"/>
          <w:sz w:val="24"/>
          <w:szCs w:val="24"/>
          <w14:ligatures w14:val="standard"/>
        </w:rPr>
        <w:t xml:space="preserve"> </w:t>
      </w:r>
      <w:proofErr w:type="spellStart"/>
      <w:r w:rsidRPr="00DB203D">
        <w:rPr>
          <w:rFonts w:ascii="Helvetica" w:hAnsi="Helvetica"/>
          <w:color w:val="000000"/>
          <w:kern w:val="10"/>
          <w:sz w:val="24"/>
          <w:szCs w:val="24"/>
          <w14:ligatures w14:val="standard"/>
        </w:rPr>
        <w:t>D’Clark</w:t>
      </w:r>
      <w:proofErr w:type="spellEnd"/>
      <w:r w:rsidRPr="00DB203D">
        <w:rPr>
          <w:rFonts w:ascii="Helvetica" w:hAnsi="Helvetica"/>
          <w:color w:val="000000"/>
          <w:kern w:val="10"/>
          <w:sz w:val="24"/>
          <w:szCs w:val="24"/>
          <w14:ligatures w14:val="standard"/>
        </w:rPr>
        <w:t>, R. (2018). B.A.M.E is lame. Shades of Noir. Available from: https://shadesofnoir.org.uk/b-a-m-e-is-l-a-m-e/. Last accessed 9th July 2021.</w:t>
      </w:r>
    </w:p>
    <w:p w14:paraId="790B9D22" w14:textId="726F2452" w:rsidR="009C6639" w:rsidRPr="00D90A45" w:rsidRDefault="009441FA" w:rsidP="00667B1A">
      <w:pPr>
        <w:pStyle w:val="ListParagraph"/>
        <w:keepNext/>
        <w:keepLines/>
        <w:widowControl/>
        <w:numPr>
          <w:ilvl w:val="2"/>
          <w:numId w:val="8"/>
        </w:numPr>
        <w:suppressAutoHyphens/>
        <w:snapToGrid w:val="0"/>
        <w:spacing w:before="0" w:after="120"/>
        <w:ind w:left="360"/>
        <w:rPr>
          <w:rFonts w:ascii="Helvetica" w:hAnsi="Helvetica"/>
          <w:color w:val="000000"/>
          <w:kern w:val="10"/>
          <w:sz w:val="24"/>
          <w:szCs w:val="24"/>
          <w14:ligatures w14:val="standard"/>
        </w:rPr>
      </w:pPr>
      <w:r w:rsidRPr="00DB203D">
        <w:rPr>
          <w:rFonts w:ascii="Helvetica" w:hAnsi="Helvetica"/>
          <w:color w:val="000000"/>
          <w:kern w:val="10"/>
          <w:sz w:val="24"/>
          <w:szCs w:val="24"/>
          <w14:ligatures w14:val="standard"/>
        </w:rPr>
        <w:t>Taylor, M. (2020). UK Games Industry Census: Understanding Diversity in the UK Games Industry Workforce. UKIE. Available at: https://ukie.org.uk/ UK-games-industry-census-2020</w:t>
      </w:r>
      <w:bookmarkStart w:id="130" w:name="_TOC_250001"/>
      <w:bookmarkEnd w:id="130"/>
      <w:r w:rsidR="009C6639" w:rsidRPr="00D90A45">
        <w:rPr>
          <w:rFonts w:ascii="Helvetica" w:hAnsi="Helvetica"/>
          <w:color w:val="000000"/>
          <w:kern w:val="20"/>
          <w:sz w:val="24"/>
          <w:szCs w:val="24"/>
          <w14:ligatures w14:val="standard"/>
        </w:rPr>
        <w:br w:type="page"/>
      </w:r>
    </w:p>
    <w:p w14:paraId="4752765D" w14:textId="3FEC373E" w:rsidR="004436BE" w:rsidRPr="00600D3C" w:rsidRDefault="009441FA" w:rsidP="00600D3C">
      <w:pPr>
        <w:pStyle w:val="Heading2"/>
        <w:numPr>
          <w:ilvl w:val="0"/>
          <w:numId w:val="0"/>
        </w:numPr>
        <w:rPr>
          <w:sz w:val="72"/>
          <w:szCs w:val="50"/>
        </w:rPr>
      </w:pPr>
      <w:bookmarkStart w:id="131" w:name="_Toc89983056"/>
      <w:r w:rsidRPr="00600D3C">
        <w:rPr>
          <w:sz w:val="72"/>
          <w:szCs w:val="50"/>
        </w:rPr>
        <w:lastRenderedPageBreak/>
        <w:t>Appendices</w:t>
      </w:r>
      <w:bookmarkEnd w:id="131"/>
    </w:p>
    <w:p w14:paraId="4752765E" w14:textId="0610E663" w:rsidR="004436BE" w:rsidRPr="00600D3C" w:rsidRDefault="009441FA" w:rsidP="00600D3C">
      <w:pPr>
        <w:pStyle w:val="BodyText"/>
        <w:rPr>
          <w:rFonts w:ascii="Helvetica" w:hAnsi="Helvetica"/>
          <w:b/>
          <w:bCs/>
          <w:color w:val="1C304A"/>
          <w:sz w:val="24"/>
          <w:szCs w:val="24"/>
        </w:rPr>
      </w:pPr>
      <w:r w:rsidRPr="00600D3C">
        <w:rPr>
          <w:rFonts w:ascii="Helvetica" w:hAnsi="Helvetica"/>
          <w:b/>
          <w:bCs/>
          <w:color w:val="1C304A"/>
          <w:sz w:val="24"/>
          <w:szCs w:val="24"/>
        </w:rPr>
        <w:t>Appendix X: Concordance lines</w:t>
      </w:r>
    </w:p>
    <w:p w14:paraId="4752765F"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 brief review of randomly selected concordance lines for BAME across all three sub-corpora is presented below, providing a sense of the term’s contextualised usage. More specifically, we can see that BAME is used to modify terms like applicants, children, community, and group.</w:t>
      </w:r>
    </w:p>
    <w:p w14:paraId="60BC3CC0" w14:textId="77777777" w:rsidR="009C6639" w:rsidRPr="002521B6" w:rsidRDefault="009C6639" w:rsidP="002521B6">
      <w:pPr>
        <w:pStyle w:val="BodyText"/>
        <w:spacing w:after="0" w:line="360" w:lineRule="auto"/>
        <w:rPr>
          <w:rFonts w:ascii="Helvetica" w:hAnsi="Helvetica"/>
          <w:color w:val="000000"/>
          <w:sz w:val="24"/>
          <w:szCs w:val="24"/>
        </w:rPr>
      </w:pPr>
    </w:p>
    <w:p w14:paraId="47527662" w14:textId="701FC755" w:rsidR="004436BE" w:rsidRPr="00DB203D" w:rsidRDefault="009441FA" w:rsidP="002521B6">
      <w:pPr>
        <w:pStyle w:val="BodyText"/>
        <w:spacing w:after="0" w:line="360" w:lineRule="auto"/>
        <w:rPr>
          <w:rFonts w:ascii="Helvetica" w:hAnsi="Helvetica"/>
          <w:b/>
          <w:bCs/>
          <w:color w:val="1C304A"/>
          <w:sz w:val="24"/>
          <w:szCs w:val="24"/>
        </w:rPr>
      </w:pPr>
      <w:r w:rsidRPr="00DB203D">
        <w:rPr>
          <w:rFonts w:ascii="Helvetica" w:hAnsi="Helvetica"/>
          <w:b/>
          <w:bCs/>
          <w:color w:val="1C304A"/>
          <w:sz w:val="24"/>
          <w:szCs w:val="24"/>
        </w:rPr>
        <w:t>Table 1. Randomly selected concordance lines for BAME in LexisNexis, Eastern Eye, and The Voice headlines.</w:t>
      </w:r>
    </w:p>
    <w:tbl>
      <w:tblPr>
        <w:tblW w:w="10149" w:type="dxa"/>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1650"/>
        <w:gridCol w:w="3056"/>
        <w:gridCol w:w="1229"/>
        <w:gridCol w:w="4214"/>
      </w:tblGrid>
      <w:tr w:rsidR="002521B6" w:rsidRPr="002521B6" w14:paraId="47527667" w14:textId="77777777" w:rsidTr="00D90A45">
        <w:trPr>
          <w:trHeight w:val="633"/>
        </w:trPr>
        <w:tc>
          <w:tcPr>
            <w:tcW w:w="1650" w:type="dxa"/>
            <w:tcBorders>
              <w:top w:val="nil"/>
              <w:left w:val="nil"/>
              <w:bottom w:val="nil"/>
              <w:right w:val="nil"/>
            </w:tcBorders>
            <w:shd w:val="clear" w:color="auto" w:fill="1C304A"/>
          </w:tcPr>
          <w:p w14:paraId="47527663" w14:textId="77777777" w:rsidR="004436BE" w:rsidRPr="00D90A45"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Source</w:t>
            </w:r>
          </w:p>
        </w:tc>
        <w:tc>
          <w:tcPr>
            <w:tcW w:w="3056" w:type="dxa"/>
            <w:tcBorders>
              <w:top w:val="nil"/>
              <w:left w:val="nil"/>
              <w:bottom w:val="nil"/>
              <w:right w:val="nil"/>
            </w:tcBorders>
            <w:shd w:val="clear" w:color="auto" w:fill="1C304A"/>
          </w:tcPr>
          <w:p w14:paraId="47527664" w14:textId="77777777" w:rsidR="004436BE" w:rsidRPr="00D90A45"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Left context</w:t>
            </w:r>
          </w:p>
        </w:tc>
        <w:tc>
          <w:tcPr>
            <w:tcW w:w="1229" w:type="dxa"/>
            <w:tcBorders>
              <w:top w:val="nil"/>
              <w:left w:val="nil"/>
              <w:bottom w:val="nil"/>
              <w:right w:val="nil"/>
            </w:tcBorders>
            <w:shd w:val="clear" w:color="auto" w:fill="1C304A"/>
          </w:tcPr>
          <w:p w14:paraId="47527665" w14:textId="77777777" w:rsidR="004436BE" w:rsidRPr="00D90A45"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Node word</w:t>
            </w:r>
          </w:p>
        </w:tc>
        <w:tc>
          <w:tcPr>
            <w:tcW w:w="4214" w:type="dxa"/>
            <w:tcBorders>
              <w:top w:val="nil"/>
              <w:left w:val="nil"/>
              <w:bottom w:val="nil"/>
              <w:right w:val="nil"/>
            </w:tcBorders>
            <w:shd w:val="clear" w:color="auto" w:fill="1C304A"/>
          </w:tcPr>
          <w:p w14:paraId="47527666" w14:textId="77777777" w:rsidR="004436BE" w:rsidRPr="00D90A45" w:rsidRDefault="009441FA" w:rsidP="002521B6">
            <w:pPr>
              <w:pStyle w:val="TableParagraph"/>
              <w:spacing w:after="0" w:line="360" w:lineRule="auto"/>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Right context</w:t>
            </w:r>
          </w:p>
        </w:tc>
      </w:tr>
      <w:tr w:rsidR="002521B6" w:rsidRPr="002521B6" w14:paraId="4752766C" w14:textId="77777777" w:rsidTr="003B11F1">
        <w:trPr>
          <w:trHeight w:val="630"/>
        </w:trPr>
        <w:tc>
          <w:tcPr>
            <w:tcW w:w="1650" w:type="dxa"/>
            <w:vMerge w:val="restart"/>
            <w:tcBorders>
              <w:top w:val="nil"/>
            </w:tcBorders>
          </w:tcPr>
          <w:p w14:paraId="47527668"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LexisNexis</w:t>
            </w:r>
          </w:p>
        </w:tc>
        <w:tc>
          <w:tcPr>
            <w:tcW w:w="3056" w:type="dxa"/>
            <w:tcBorders>
              <w:top w:val="nil"/>
            </w:tcBorders>
          </w:tcPr>
          <w:p w14:paraId="47527669"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Target is for more</w:t>
            </w:r>
          </w:p>
        </w:tc>
        <w:tc>
          <w:tcPr>
            <w:tcW w:w="1229" w:type="dxa"/>
            <w:tcBorders>
              <w:top w:val="nil"/>
            </w:tcBorders>
          </w:tcPr>
          <w:p w14:paraId="4752766A"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Borders>
              <w:top w:val="nil"/>
            </w:tcBorders>
          </w:tcPr>
          <w:p w14:paraId="4752766B"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applicants and improved whistle-blowing procedure</w:t>
            </w:r>
          </w:p>
        </w:tc>
      </w:tr>
      <w:tr w:rsidR="002521B6" w:rsidRPr="002521B6" w14:paraId="47527671" w14:textId="77777777" w:rsidTr="003B11F1">
        <w:trPr>
          <w:trHeight w:val="402"/>
        </w:trPr>
        <w:tc>
          <w:tcPr>
            <w:tcW w:w="1650" w:type="dxa"/>
            <w:vMerge/>
            <w:tcBorders>
              <w:top w:val="nil"/>
            </w:tcBorders>
          </w:tcPr>
          <w:p w14:paraId="4752766D" w14:textId="77777777" w:rsidR="004436BE" w:rsidRPr="002521B6" w:rsidRDefault="004436BE" w:rsidP="00306A65">
            <w:pPr>
              <w:spacing w:after="0" w:line="276" w:lineRule="auto"/>
              <w:rPr>
                <w:rFonts w:ascii="Helvetica" w:hAnsi="Helvetica"/>
                <w:color w:val="000000"/>
                <w:kern w:val="20"/>
                <w:sz w:val="24"/>
                <w:szCs w:val="24"/>
                <w14:ligatures w14:val="standard"/>
              </w:rPr>
            </w:pPr>
          </w:p>
        </w:tc>
        <w:tc>
          <w:tcPr>
            <w:tcW w:w="3056" w:type="dxa"/>
          </w:tcPr>
          <w:p w14:paraId="4752766E"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Nurses from</w:t>
            </w:r>
          </w:p>
        </w:tc>
        <w:tc>
          <w:tcPr>
            <w:tcW w:w="1229" w:type="dxa"/>
          </w:tcPr>
          <w:p w14:paraId="4752766F"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70"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background 'more than twice as likely to be discriminated against by a manager or colleague'</w:t>
            </w:r>
          </w:p>
        </w:tc>
      </w:tr>
      <w:tr w:rsidR="002521B6" w:rsidRPr="002521B6" w14:paraId="47527676" w14:textId="77777777" w:rsidTr="003B11F1">
        <w:trPr>
          <w:trHeight w:val="320"/>
        </w:trPr>
        <w:tc>
          <w:tcPr>
            <w:tcW w:w="1650" w:type="dxa"/>
            <w:vMerge/>
            <w:tcBorders>
              <w:top w:val="nil"/>
            </w:tcBorders>
          </w:tcPr>
          <w:p w14:paraId="47527672" w14:textId="77777777" w:rsidR="004436BE" w:rsidRPr="002521B6" w:rsidRDefault="004436BE" w:rsidP="00306A65">
            <w:pPr>
              <w:spacing w:after="0" w:line="276" w:lineRule="auto"/>
              <w:rPr>
                <w:rFonts w:ascii="Helvetica" w:hAnsi="Helvetica"/>
                <w:color w:val="000000"/>
                <w:kern w:val="20"/>
                <w:sz w:val="24"/>
                <w:szCs w:val="24"/>
                <w14:ligatures w14:val="standard"/>
              </w:rPr>
            </w:pPr>
          </w:p>
        </w:tc>
        <w:tc>
          <w:tcPr>
            <w:tcW w:w="3056" w:type="dxa"/>
          </w:tcPr>
          <w:p w14:paraId="47527673"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Proportion of</w:t>
            </w:r>
          </w:p>
        </w:tc>
        <w:tc>
          <w:tcPr>
            <w:tcW w:w="1229" w:type="dxa"/>
          </w:tcPr>
          <w:p w14:paraId="47527674"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75"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children in UK youth custody at record high</w:t>
            </w:r>
          </w:p>
        </w:tc>
      </w:tr>
      <w:tr w:rsidR="002521B6" w:rsidRPr="002521B6" w14:paraId="4752767B" w14:textId="77777777" w:rsidTr="003B11F1">
        <w:trPr>
          <w:trHeight w:val="105"/>
        </w:trPr>
        <w:tc>
          <w:tcPr>
            <w:tcW w:w="1650" w:type="dxa"/>
            <w:vMerge/>
            <w:tcBorders>
              <w:top w:val="nil"/>
            </w:tcBorders>
          </w:tcPr>
          <w:p w14:paraId="47527677" w14:textId="77777777" w:rsidR="004436BE" w:rsidRPr="002521B6" w:rsidRDefault="004436BE" w:rsidP="00306A65">
            <w:pPr>
              <w:spacing w:after="0" w:line="276" w:lineRule="auto"/>
              <w:rPr>
                <w:rFonts w:ascii="Helvetica" w:hAnsi="Helvetica"/>
                <w:color w:val="000000"/>
                <w:kern w:val="20"/>
                <w:sz w:val="24"/>
                <w:szCs w:val="24"/>
                <w14:ligatures w14:val="standard"/>
              </w:rPr>
            </w:pPr>
          </w:p>
        </w:tc>
        <w:tc>
          <w:tcPr>
            <w:tcW w:w="3056" w:type="dxa"/>
          </w:tcPr>
          <w:p w14:paraId="47527678"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NHS targets Bolton's</w:t>
            </w:r>
          </w:p>
        </w:tc>
        <w:tc>
          <w:tcPr>
            <w:tcW w:w="1229" w:type="dxa"/>
          </w:tcPr>
          <w:p w14:paraId="47527679"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7A"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community in vaccination drive</w:t>
            </w:r>
          </w:p>
        </w:tc>
      </w:tr>
      <w:tr w:rsidR="002521B6" w:rsidRPr="002521B6" w14:paraId="47527680" w14:textId="77777777" w:rsidTr="003B11F1">
        <w:trPr>
          <w:trHeight w:val="341"/>
        </w:trPr>
        <w:tc>
          <w:tcPr>
            <w:tcW w:w="1650" w:type="dxa"/>
            <w:vMerge/>
            <w:tcBorders>
              <w:top w:val="nil"/>
            </w:tcBorders>
          </w:tcPr>
          <w:p w14:paraId="4752767C" w14:textId="77777777" w:rsidR="004436BE" w:rsidRPr="002521B6" w:rsidRDefault="004436BE" w:rsidP="00306A65">
            <w:pPr>
              <w:spacing w:after="0" w:line="276" w:lineRule="auto"/>
              <w:rPr>
                <w:rFonts w:ascii="Helvetica" w:hAnsi="Helvetica"/>
                <w:color w:val="000000"/>
                <w:kern w:val="20"/>
                <w:sz w:val="24"/>
                <w:szCs w:val="24"/>
                <w14:ligatures w14:val="standard"/>
              </w:rPr>
            </w:pPr>
          </w:p>
        </w:tc>
        <w:tc>
          <w:tcPr>
            <w:tcW w:w="3056" w:type="dxa"/>
          </w:tcPr>
          <w:p w14:paraId="4752767D"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Coins will hail BAME</w:t>
            </w:r>
          </w:p>
        </w:tc>
        <w:tc>
          <w:tcPr>
            <w:tcW w:w="1229" w:type="dxa"/>
          </w:tcPr>
          <w:p w14:paraId="4752767E"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7F" w14:textId="77777777" w:rsidR="004436BE" w:rsidRPr="002521B6" w:rsidRDefault="009441FA"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heroes</w:t>
            </w:r>
          </w:p>
        </w:tc>
      </w:tr>
      <w:tr w:rsidR="003B11F1" w:rsidRPr="002521B6" w14:paraId="47527685" w14:textId="77777777" w:rsidTr="003B11F1">
        <w:trPr>
          <w:trHeight w:val="542"/>
        </w:trPr>
        <w:tc>
          <w:tcPr>
            <w:tcW w:w="1650" w:type="dxa"/>
            <w:vMerge w:val="restart"/>
          </w:tcPr>
          <w:p w14:paraId="47527681" w14:textId="77777777" w:rsidR="003B11F1" w:rsidRPr="002521B6" w:rsidRDefault="003B11F1" w:rsidP="00306A65">
            <w:pPr>
              <w:pStyle w:val="TableParagraph"/>
              <w:spacing w:after="0" w:line="276" w:lineRule="auto"/>
              <w:ind w:hanging="1"/>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Eastern Eye</w:t>
            </w:r>
          </w:p>
        </w:tc>
        <w:tc>
          <w:tcPr>
            <w:tcW w:w="3056" w:type="dxa"/>
          </w:tcPr>
          <w:p w14:paraId="47527682"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Met police should hire 40 per cent of new recruits from</w:t>
            </w:r>
          </w:p>
        </w:tc>
        <w:tc>
          <w:tcPr>
            <w:tcW w:w="1229" w:type="dxa"/>
          </w:tcPr>
          <w:p w14:paraId="47527683"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84"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backgrounds as part of ‘race action plan’</w:t>
            </w:r>
          </w:p>
        </w:tc>
      </w:tr>
      <w:tr w:rsidR="003B11F1" w:rsidRPr="002521B6" w14:paraId="4752768A" w14:textId="77777777" w:rsidTr="00C239C4">
        <w:trPr>
          <w:trHeight w:val="105"/>
        </w:trPr>
        <w:tc>
          <w:tcPr>
            <w:tcW w:w="1650" w:type="dxa"/>
            <w:vMerge/>
          </w:tcPr>
          <w:p w14:paraId="47527686"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47527687"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Virtual round table on</w:t>
            </w:r>
          </w:p>
        </w:tc>
        <w:tc>
          <w:tcPr>
            <w:tcW w:w="1229" w:type="dxa"/>
          </w:tcPr>
          <w:p w14:paraId="47527688"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89"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business owners’ Covid-19 response</w:t>
            </w:r>
          </w:p>
        </w:tc>
      </w:tr>
      <w:tr w:rsidR="003B11F1" w:rsidRPr="002521B6" w14:paraId="4752768F" w14:textId="77777777" w:rsidTr="00C239C4">
        <w:trPr>
          <w:trHeight w:val="628"/>
        </w:trPr>
        <w:tc>
          <w:tcPr>
            <w:tcW w:w="1650" w:type="dxa"/>
            <w:vMerge/>
          </w:tcPr>
          <w:p w14:paraId="4752768B"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4752768C"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Vital that</w:t>
            </w:r>
          </w:p>
        </w:tc>
        <w:tc>
          <w:tcPr>
            <w:tcW w:w="1229" w:type="dxa"/>
          </w:tcPr>
          <w:p w14:paraId="4752768D"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8E"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groups are part of health action plans, says academic</w:t>
            </w:r>
          </w:p>
        </w:tc>
      </w:tr>
      <w:tr w:rsidR="003B11F1" w:rsidRPr="002521B6" w14:paraId="47527694" w14:textId="77777777" w:rsidTr="00C239C4">
        <w:trPr>
          <w:trHeight w:val="449"/>
        </w:trPr>
        <w:tc>
          <w:tcPr>
            <w:tcW w:w="1650" w:type="dxa"/>
            <w:vMerge/>
          </w:tcPr>
          <w:p w14:paraId="47527690"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47527691"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Phoenix Fund to provide £1 million grant to</w:t>
            </w:r>
          </w:p>
        </w:tc>
        <w:tc>
          <w:tcPr>
            <w:tcW w:w="1229" w:type="dxa"/>
          </w:tcPr>
          <w:p w14:paraId="47527692"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93"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groups in England</w:t>
            </w:r>
          </w:p>
        </w:tc>
      </w:tr>
      <w:tr w:rsidR="003B11F1" w:rsidRPr="002521B6" w14:paraId="47527699" w14:textId="77777777" w:rsidTr="00C239C4">
        <w:trPr>
          <w:trHeight w:val="628"/>
        </w:trPr>
        <w:tc>
          <w:tcPr>
            <w:tcW w:w="1650" w:type="dxa"/>
            <w:vMerge/>
          </w:tcPr>
          <w:p w14:paraId="47527695"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47527696"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Mental health stigma in the</w:t>
            </w:r>
          </w:p>
        </w:tc>
        <w:tc>
          <w:tcPr>
            <w:tcW w:w="1229" w:type="dxa"/>
          </w:tcPr>
          <w:p w14:paraId="47527697"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47527698" w14:textId="77777777"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community</w:t>
            </w:r>
          </w:p>
        </w:tc>
      </w:tr>
      <w:tr w:rsidR="003B11F1" w:rsidRPr="002521B6" w14:paraId="46230572" w14:textId="77777777" w:rsidTr="00C239C4">
        <w:trPr>
          <w:trHeight w:val="628"/>
        </w:trPr>
        <w:tc>
          <w:tcPr>
            <w:tcW w:w="1650" w:type="dxa"/>
            <w:vMerge w:val="restart"/>
          </w:tcPr>
          <w:p w14:paraId="5E1AD750" w14:textId="44F18300" w:rsidR="003B11F1" w:rsidRPr="002521B6" w:rsidRDefault="003B11F1" w:rsidP="00306A65">
            <w:pPr>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Voice</w:t>
            </w:r>
          </w:p>
        </w:tc>
        <w:tc>
          <w:tcPr>
            <w:tcW w:w="3056" w:type="dxa"/>
          </w:tcPr>
          <w:p w14:paraId="46C2FAE5" w14:textId="5562F428"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Research by the UCU has found that black and minority ethnic.</w:t>
            </w:r>
          </w:p>
        </w:tc>
        <w:tc>
          <w:tcPr>
            <w:tcW w:w="1229" w:type="dxa"/>
          </w:tcPr>
          <w:p w14:paraId="411FED12" w14:textId="503D7BEC"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00D6A921" w14:textId="61C7DAF5"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academic staff at UK universities are paid less than their white counterparts</w:t>
            </w:r>
          </w:p>
        </w:tc>
      </w:tr>
      <w:tr w:rsidR="003B11F1" w:rsidRPr="002521B6" w14:paraId="7526EF12" w14:textId="77777777" w:rsidTr="003B11F1">
        <w:trPr>
          <w:trHeight w:val="628"/>
        </w:trPr>
        <w:tc>
          <w:tcPr>
            <w:tcW w:w="1650" w:type="dxa"/>
            <w:vMerge/>
          </w:tcPr>
          <w:p w14:paraId="6BA18936"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2F19C66B" w14:textId="1532DB12"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is so important to highlight the full range of diversity at Oxford and to remember the contributions of our</w:t>
            </w:r>
          </w:p>
        </w:tc>
        <w:tc>
          <w:tcPr>
            <w:tcW w:w="1229" w:type="dxa"/>
          </w:tcPr>
          <w:p w14:paraId="0ADDBCA2" w14:textId="5B0AEF78"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779A4A72" w14:textId="4D91B5B2"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alumnae</w:t>
            </w:r>
          </w:p>
        </w:tc>
      </w:tr>
      <w:tr w:rsidR="003B11F1" w:rsidRPr="002521B6" w14:paraId="74155180" w14:textId="77777777" w:rsidTr="003B11F1">
        <w:trPr>
          <w:trHeight w:val="628"/>
        </w:trPr>
        <w:tc>
          <w:tcPr>
            <w:tcW w:w="1650" w:type="dxa"/>
            <w:vMerge/>
          </w:tcPr>
          <w:p w14:paraId="16550069"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55FD6F8B" w14:textId="3B915A7F"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recently announced proposed grades system could negatively impact students from</w:t>
            </w:r>
          </w:p>
        </w:tc>
        <w:tc>
          <w:tcPr>
            <w:tcW w:w="1229" w:type="dxa"/>
          </w:tcPr>
          <w:p w14:paraId="76AD188F" w14:textId="524993C0"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699429D2" w14:textId="6BB60FE1"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and poorer backgrounds.</w:t>
            </w:r>
          </w:p>
        </w:tc>
      </w:tr>
      <w:tr w:rsidR="003B11F1" w:rsidRPr="002521B6" w14:paraId="681A6956" w14:textId="77777777" w:rsidTr="003B11F1">
        <w:trPr>
          <w:trHeight w:val="628"/>
        </w:trPr>
        <w:tc>
          <w:tcPr>
            <w:tcW w:w="1650" w:type="dxa"/>
            <w:vMerge/>
          </w:tcPr>
          <w:p w14:paraId="446543EB"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7BEB6FD9" w14:textId="6EDBC105"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not one of the 79 referees on the national list is from a</w:t>
            </w:r>
          </w:p>
        </w:tc>
        <w:tc>
          <w:tcPr>
            <w:tcW w:w="1229" w:type="dxa"/>
          </w:tcPr>
          <w:p w14:paraId="122EE41A" w14:textId="7F88D573"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2BF16E1F" w14:textId="3F7187B3"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background</w:t>
            </w:r>
          </w:p>
        </w:tc>
      </w:tr>
      <w:tr w:rsidR="003B11F1" w:rsidRPr="002521B6" w14:paraId="60628BBB" w14:textId="77777777" w:rsidTr="003B11F1">
        <w:trPr>
          <w:trHeight w:val="628"/>
        </w:trPr>
        <w:tc>
          <w:tcPr>
            <w:tcW w:w="1650" w:type="dxa"/>
            <w:vMerge/>
          </w:tcPr>
          <w:p w14:paraId="76CE6DC3" w14:textId="77777777" w:rsidR="003B11F1" w:rsidRPr="002521B6" w:rsidRDefault="003B11F1" w:rsidP="00306A65">
            <w:pPr>
              <w:spacing w:after="0" w:line="276" w:lineRule="auto"/>
              <w:rPr>
                <w:rFonts w:ascii="Helvetica" w:hAnsi="Helvetica"/>
                <w:color w:val="000000"/>
                <w:kern w:val="20"/>
                <w:sz w:val="24"/>
                <w:szCs w:val="24"/>
                <w14:ligatures w14:val="standard"/>
              </w:rPr>
            </w:pPr>
          </w:p>
        </w:tc>
        <w:tc>
          <w:tcPr>
            <w:tcW w:w="3056" w:type="dxa"/>
          </w:tcPr>
          <w:p w14:paraId="6855BF88" w14:textId="0B9FC2C9"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SOCIAL enterprise group has launched a</w:t>
            </w:r>
          </w:p>
        </w:tc>
        <w:tc>
          <w:tcPr>
            <w:tcW w:w="1229" w:type="dxa"/>
          </w:tcPr>
          <w:p w14:paraId="3CA1C19D" w14:textId="0B0040E3"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BAME</w:t>
            </w:r>
          </w:p>
        </w:tc>
        <w:tc>
          <w:tcPr>
            <w:tcW w:w="4214" w:type="dxa"/>
          </w:tcPr>
          <w:p w14:paraId="248D6B85" w14:textId="23C5E9DB" w:rsidR="003B11F1" w:rsidRPr="002521B6" w:rsidRDefault="003B11F1"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focused initiative, in a bid to highlight black, Asian and minority ethnic women in the travel and tourism industry.</w:t>
            </w:r>
          </w:p>
        </w:tc>
      </w:tr>
    </w:tbl>
    <w:p w14:paraId="2015BB6A" w14:textId="77777777" w:rsidR="00600D3C" w:rsidRDefault="00600D3C" w:rsidP="00600D3C">
      <w:pPr>
        <w:pStyle w:val="Heading3"/>
      </w:pPr>
    </w:p>
    <w:p w14:paraId="475276BD" w14:textId="486D31A1" w:rsidR="004436BE" w:rsidRPr="003B11F1" w:rsidRDefault="009441FA" w:rsidP="00600D3C">
      <w:pPr>
        <w:pStyle w:val="Heading3"/>
      </w:pPr>
      <w:bookmarkStart w:id="132" w:name="_Toc89983057"/>
      <w:r w:rsidRPr="00600D3C">
        <w:rPr>
          <w:sz w:val="24"/>
          <w:szCs w:val="24"/>
        </w:rPr>
        <w:t>Appendix Y: Topic modelling</w:t>
      </w:r>
      <w:bookmarkEnd w:id="132"/>
    </w:p>
    <w:p w14:paraId="475276BE" w14:textId="77777777"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The Topic Modelling results presented here are the outcome of an automated clustering of the news articles based on their textual content. With the clusters being constructed from words in the texts themselves, they often represent topical groupings. Table 2. shows ten topics extracted from each news sub-corpus in the form of lists of words (the output of the algorithm), with labels manually assigned to each word cluster (in bold). It is worth noting that the list of topics is not exhaustive and there is some degree of interpretation in assigning topic labels based on the clusters.</w:t>
      </w:r>
    </w:p>
    <w:p w14:paraId="475276BF" w14:textId="77777777" w:rsidR="004436BE" w:rsidRPr="0020168D" w:rsidRDefault="004436BE" w:rsidP="002521B6">
      <w:pPr>
        <w:pStyle w:val="BodyText"/>
        <w:spacing w:after="0" w:line="360" w:lineRule="auto"/>
        <w:rPr>
          <w:rFonts w:ascii="Helvetica" w:hAnsi="Helvetica"/>
          <w:b/>
          <w:bCs/>
          <w:color w:val="1C304A"/>
          <w:kern w:val="20"/>
          <w:sz w:val="24"/>
          <w:szCs w:val="24"/>
          <w14:ligatures w14:val="standard"/>
        </w:rPr>
      </w:pPr>
    </w:p>
    <w:p w14:paraId="475276C1" w14:textId="666278F7" w:rsidR="004436BE" w:rsidRPr="0020168D" w:rsidRDefault="009441FA" w:rsidP="002521B6">
      <w:pPr>
        <w:pStyle w:val="BodyText"/>
        <w:spacing w:after="0" w:line="360" w:lineRule="auto"/>
        <w:rPr>
          <w:rFonts w:ascii="Helvetica" w:hAnsi="Helvetica"/>
          <w:b/>
          <w:bCs/>
          <w:color w:val="1C304A"/>
          <w:sz w:val="24"/>
          <w:szCs w:val="24"/>
        </w:rPr>
      </w:pPr>
      <w:r w:rsidRPr="0020168D">
        <w:rPr>
          <w:rFonts w:ascii="Helvetica" w:hAnsi="Helvetica"/>
          <w:b/>
          <w:bCs/>
          <w:color w:val="1C304A"/>
          <w:sz w:val="24"/>
          <w:szCs w:val="24"/>
        </w:rPr>
        <w:t>Table 2. Topic clusters extracted from the news articles containing BAME.</w:t>
      </w:r>
    </w:p>
    <w:tbl>
      <w:tblPr>
        <w:tblW w:w="10206" w:type="dxa"/>
        <w:tblBorders>
          <w:top w:val="single" w:sz="2" w:space="0" w:color="122246"/>
          <w:left w:val="single" w:sz="2" w:space="0" w:color="122246"/>
          <w:bottom w:val="single" w:sz="2" w:space="0" w:color="122246"/>
          <w:right w:val="single" w:sz="2" w:space="0" w:color="122246"/>
          <w:insideH w:val="single" w:sz="2" w:space="0" w:color="122246"/>
          <w:insideV w:val="single" w:sz="2" w:space="0" w:color="122246"/>
        </w:tblBorders>
        <w:tblLayout w:type="fixed"/>
        <w:tblCellMar>
          <w:left w:w="0" w:type="dxa"/>
          <w:right w:w="0" w:type="dxa"/>
        </w:tblCellMar>
        <w:tblLook w:val="01E0" w:firstRow="1" w:lastRow="1" w:firstColumn="1" w:lastColumn="1" w:noHBand="0" w:noVBand="0"/>
      </w:tblPr>
      <w:tblGrid>
        <w:gridCol w:w="3261"/>
        <w:gridCol w:w="3543"/>
        <w:gridCol w:w="3402"/>
      </w:tblGrid>
      <w:tr w:rsidR="002521B6" w:rsidRPr="002521B6" w14:paraId="475276C5" w14:textId="77777777" w:rsidTr="00D90A45">
        <w:trPr>
          <w:trHeight w:val="352"/>
        </w:trPr>
        <w:tc>
          <w:tcPr>
            <w:tcW w:w="3261" w:type="dxa"/>
            <w:tcBorders>
              <w:top w:val="nil"/>
              <w:left w:val="nil"/>
              <w:bottom w:val="nil"/>
              <w:right w:val="nil"/>
            </w:tcBorders>
            <w:shd w:val="clear" w:color="auto" w:fill="1C304A"/>
          </w:tcPr>
          <w:p w14:paraId="475276C2" w14:textId="77777777" w:rsidR="004436BE" w:rsidRPr="00D90A45" w:rsidRDefault="009441FA" w:rsidP="0020168D">
            <w:pPr>
              <w:pStyle w:val="TableParagraph"/>
              <w:spacing w:after="0"/>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LexisNexis</w:t>
            </w:r>
          </w:p>
        </w:tc>
        <w:tc>
          <w:tcPr>
            <w:tcW w:w="3543" w:type="dxa"/>
            <w:tcBorders>
              <w:top w:val="nil"/>
              <w:left w:val="nil"/>
              <w:bottom w:val="nil"/>
              <w:right w:val="nil"/>
            </w:tcBorders>
            <w:shd w:val="clear" w:color="auto" w:fill="1C304A"/>
          </w:tcPr>
          <w:p w14:paraId="475276C3" w14:textId="77777777" w:rsidR="004436BE" w:rsidRPr="00D90A45" w:rsidRDefault="009441FA" w:rsidP="0020168D">
            <w:pPr>
              <w:pStyle w:val="TableParagraph"/>
              <w:spacing w:after="0"/>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Eastern Eye</w:t>
            </w:r>
          </w:p>
        </w:tc>
        <w:tc>
          <w:tcPr>
            <w:tcW w:w="3402" w:type="dxa"/>
            <w:tcBorders>
              <w:top w:val="nil"/>
              <w:left w:val="nil"/>
              <w:bottom w:val="nil"/>
              <w:right w:val="nil"/>
            </w:tcBorders>
            <w:shd w:val="clear" w:color="auto" w:fill="1C304A"/>
          </w:tcPr>
          <w:p w14:paraId="475276C4" w14:textId="77777777" w:rsidR="004436BE" w:rsidRPr="00D90A45" w:rsidRDefault="009441FA" w:rsidP="0020168D">
            <w:pPr>
              <w:pStyle w:val="TableParagraph"/>
              <w:spacing w:after="0"/>
              <w:rPr>
                <w:rFonts w:ascii="Helvetica" w:hAnsi="Helvetica"/>
                <w:b/>
                <w:color w:val="FFFFFF" w:themeColor="background1"/>
                <w:kern w:val="20"/>
                <w:sz w:val="24"/>
                <w:szCs w:val="24"/>
                <w14:ligatures w14:val="standard"/>
              </w:rPr>
            </w:pPr>
            <w:r w:rsidRPr="00D90A45">
              <w:rPr>
                <w:rFonts w:ascii="Helvetica" w:hAnsi="Helvetica"/>
                <w:b/>
                <w:color w:val="FFFFFF" w:themeColor="background1"/>
                <w:kern w:val="20"/>
                <w:sz w:val="24"/>
                <w:szCs w:val="24"/>
                <w14:ligatures w14:val="standard"/>
              </w:rPr>
              <w:t>The Voice</w:t>
            </w:r>
          </w:p>
        </w:tc>
      </w:tr>
      <w:tr w:rsidR="002521B6" w:rsidRPr="002521B6" w14:paraId="475276C9" w14:textId="77777777" w:rsidTr="0020168D">
        <w:trPr>
          <w:trHeight w:val="1263"/>
        </w:trPr>
        <w:tc>
          <w:tcPr>
            <w:tcW w:w="3261" w:type="dxa"/>
            <w:tcBorders>
              <w:top w:val="nil"/>
            </w:tcBorders>
            <w:shd w:val="clear" w:color="auto" w:fill="auto"/>
          </w:tcPr>
          <w:p w14:paraId="3394B33E"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Vaccines</w:t>
            </w:r>
          </w:p>
          <w:p w14:paraId="475276C6" w14:textId="1265EF92"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vaccine vaccination</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vaccines jab people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vaccinated NHS trials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uptake covid</w:t>
            </w:r>
          </w:p>
        </w:tc>
        <w:tc>
          <w:tcPr>
            <w:tcW w:w="3543" w:type="dxa"/>
            <w:tcBorders>
              <w:top w:val="nil"/>
            </w:tcBorders>
            <w:shd w:val="clear" w:color="auto" w:fill="auto"/>
          </w:tcPr>
          <w:p w14:paraId="09288806"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Vaccines</w:t>
            </w:r>
          </w:p>
          <w:p w14:paraId="475276C7" w14:textId="510E289C"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vaccine vaccination</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vaccines people jab said</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covid NHS communities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vaccinated groups</w:t>
            </w:r>
          </w:p>
        </w:tc>
        <w:tc>
          <w:tcPr>
            <w:tcW w:w="3402" w:type="dxa"/>
            <w:tcBorders>
              <w:top w:val="nil"/>
            </w:tcBorders>
            <w:shd w:val="clear" w:color="auto" w:fill="auto"/>
          </w:tcPr>
          <w:p w14:paraId="0B973D05"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Vaccines</w:t>
            </w:r>
          </w:p>
          <w:p w14:paraId="475276C8" w14:textId="4749A199"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vaccine NHS vaccines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trials ethnic people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registry </w:t>
            </w:r>
            <w:proofErr w:type="gramStart"/>
            <w:r w:rsidRPr="002521B6">
              <w:rPr>
                <w:rFonts w:ascii="Helvetica" w:hAnsi="Helvetica"/>
                <w:color w:val="000000"/>
                <w:kern w:val="20"/>
                <w:sz w:val="24"/>
                <w:szCs w:val="24"/>
                <w14:ligatures w14:val="standard"/>
              </w:rPr>
              <w:t>communities</w:t>
            </w:r>
            <w:proofErr w:type="gramEnd"/>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minority black</w:t>
            </w:r>
          </w:p>
        </w:tc>
      </w:tr>
      <w:tr w:rsidR="002521B6" w:rsidRPr="002521B6" w14:paraId="475276DD" w14:textId="77777777" w:rsidTr="0020168D">
        <w:trPr>
          <w:trHeight w:val="752"/>
        </w:trPr>
        <w:tc>
          <w:tcPr>
            <w:tcW w:w="3261" w:type="dxa"/>
            <w:shd w:val="clear" w:color="auto" w:fill="auto"/>
          </w:tcPr>
          <w:p w14:paraId="6CBDD1BD"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Health Risks</w:t>
            </w:r>
          </w:p>
          <w:p w14:paraId="475276DA" w14:textId="2FA2892A"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risk health likely people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higher white times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groups death ethnicity</w:t>
            </w:r>
          </w:p>
        </w:tc>
        <w:tc>
          <w:tcPr>
            <w:tcW w:w="3543" w:type="dxa"/>
            <w:shd w:val="clear" w:color="auto" w:fill="auto"/>
          </w:tcPr>
          <w:p w14:paraId="5B4013DF"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Health Risks</w:t>
            </w:r>
          </w:p>
          <w:p w14:paraId="475276DB" w14:textId="4D57093E"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NHS health doctors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risk patients staff care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government virus </w:t>
            </w:r>
            <w:proofErr w:type="spellStart"/>
            <w:r w:rsidRPr="002521B6">
              <w:rPr>
                <w:rFonts w:ascii="Helvetica" w:hAnsi="Helvetica"/>
                <w:color w:val="000000"/>
                <w:kern w:val="20"/>
                <w:sz w:val="24"/>
                <w:szCs w:val="24"/>
                <w14:ligatures w14:val="standard"/>
              </w:rPr>
              <w:t>bma</w:t>
            </w:r>
            <w:proofErr w:type="spellEnd"/>
          </w:p>
        </w:tc>
        <w:tc>
          <w:tcPr>
            <w:tcW w:w="3402" w:type="dxa"/>
            <w:shd w:val="clear" w:color="auto" w:fill="auto"/>
          </w:tcPr>
          <w:p w14:paraId="7264FE1D"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Health Risks</w:t>
            </w:r>
          </w:p>
          <w:p w14:paraId="475276DC" w14:textId="1EF31626"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health government</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report </w:t>
            </w:r>
            <w:proofErr w:type="gramStart"/>
            <w:r w:rsidRPr="002521B6">
              <w:rPr>
                <w:rFonts w:ascii="Helvetica" w:hAnsi="Helvetica"/>
                <w:color w:val="000000"/>
                <w:kern w:val="20"/>
                <w:sz w:val="24"/>
                <w:szCs w:val="24"/>
                <w14:ligatures w14:val="standard"/>
              </w:rPr>
              <w:t>communities</w:t>
            </w:r>
            <w:proofErr w:type="gramEnd"/>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workers ethnic people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black coronavirus risk</w:t>
            </w:r>
          </w:p>
        </w:tc>
      </w:tr>
      <w:tr w:rsidR="002521B6" w:rsidRPr="002521B6" w14:paraId="475276F1" w14:textId="77777777" w:rsidTr="0020168D">
        <w:trPr>
          <w:trHeight w:val="1102"/>
        </w:trPr>
        <w:tc>
          <w:tcPr>
            <w:tcW w:w="3261" w:type="dxa"/>
            <w:shd w:val="clear" w:color="auto" w:fill="auto"/>
          </w:tcPr>
          <w:p w14:paraId="4B4A0527"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Organ Donation</w:t>
            </w:r>
          </w:p>
          <w:p w14:paraId="475276EE" w14:textId="4CDBAF97"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organ transplant</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donation blood </w:t>
            </w:r>
            <w:proofErr w:type="gramStart"/>
            <w:r w:rsidRPr="002521B6">
              <w:rPr>
                <w:rFonts w:ascii="Helvetica" w:hAnsi="Helvetica"/>
                <w:color w:val="000000"/>
                <w:kern w:val="20"/>
                <w:sz w:val="24"/>
                <w:szCs w:val="24"/>
                <w14:ligatures w14:val="standard"/>
              </w:rPr>
              <w:t>donors</w:t>
            </w:r>
            <w:proofErr w:type="gramEnd"/>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donor register kidney</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organs NHS people</w:t>
            </w:r>
          </w:p>
        </w:tc>
        <w:tc>
          <w:tcPr>
            <w:tcW w:w="3543" w:type="dxa"/>
            <w:shd w:val="clear" w:color="auto" w:fill="auto"/>
          </w:tcPr>
          <w:p w14:paraId="4D5FF5AD"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Organ Donation</w:t>
            </w:r>
          </w:p>
          <w:p w14:paraId="475276EF" w14:textId="36645A2B"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organ donation</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transplant donor</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decision blood donors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NHS donate register</w:t>
            </w:r>
          </w:p>
        </w:tc>
        <w:tc>
          <w:tcPr>
            <w:tcW w:w="3402" w:type="dxa"/>
            <w:shd w:val="clear" w:color="auto" w:fill="auto"/>
          </w:tcPr>
          <w:p w14:paraId="7B701B42" w14:textId="77777777" w:rsidR="00353ED5" w:rsidRPr="002521B6" w:rsidRDefault="00353ED5" w:rsidP="00306A65">
            <w:pPr>
              <w:pStyle w:val="TableParagraph"/>
              <w:spacing w:after="0" w:line="276" w:lineRule="auto"/>
              <w:rPr>
                <w:rFonts w:ascii="Helvetica" w:hAnsi="Helvetica"/>
                <w:b/>
                <w:bCs/>
                <w:color w:val="000000"/>
                <w:kern w:val="20"/>
                <w:sz w:val="24"/>
                <w:szCs w:val="24"/>
                <w14:ligatures w14:val="standard"/>
              </w:rPr>
            </w:pPr>
            <w:r w:rsidRPr="002521B6">
              <w:rPr>
                <w:rFonts w:ascii="Helvetica" w:hAnsi="Helvetica"/>
                <w:b/>
                <w:bCs/>
                <w:color w:val="000000"/>
                <w:kern w:val="20"/>
                <w:sz w:val="24"/>
                <w:szCs w:val="24"/>
                <w14:ligatures w14:val="standard"/>
              </w:rPr>
              <w:t>Organ Donation</w:t>
            </w:r>
          </w:p>
          <w:p w14:paraId="475276F0" w14:textId="01187FFF"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organ donation</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transplant donors blood</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kidney community</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people waiting donor</w:t>
            </w:r>
          </w:p>
        </w:tc>
      </w:tr>
      <w:tr w:rsidR="002521B6" w:rsidRPr="002521B6" w14:paraId="47527705" w14:textId="77777777" w:rsidTr="0020168D">
        <w:trPr>
          <w:trHeight w:val="785"/>
        </w:trPr>
        <w:tc>
          <w:tcPr>
            <w:tcW w:w="3261" w:type="dxa"/>
            <w:shd w:val="clear" w:color="auto" w:fill="auto"/>
          </w:tcPr>
          <w:p w14:paraId="65868EB0"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COVID-19</w:t>
            </w:r>
          </w:p>
          <w:p w14:paraId="47527702" w14:textId="7FC0C2FA"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coronavirus cases</w:t>
            </w:r>
            <w:r w:rsidR="001C51B3" w:rsidRPr="002521B6">
              <w:rPr>
                <w:rFonts w:ascii="Helvetica" w:hAnsi="Helvetica"/>
                <w:color w:val="000000"/>
                <w:kern w:val="20"/>
                <w:sz w:val="24"/>
                <w:szCs w:val="24"/>
                <w14:ligatures w14:val="standard"/>
              </w:rPr>
              <w:t xml:space="preserve"> l</w:t>
            </w:r>
            <w:r w:rsidRPr="002521B6">
              <w:rPr>
                <w:rFonts w:ascii="Helvetica" w:hAnsi="Helvetica"/>
                <w:color w:val="000000"/>
                <w:kern w:val="20"/>
                <w:sz w:val="24"/>
                <w:szCs w:val="24"/>
                <w14:ligatures w14:val="standard"/>
              </w:rPr>
              <w:t>ockdown deaths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government virus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lastRenderedPageBreak/>
              <w:t>health people care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testing</w:t>
            </w:r>
          </w:p>
        </w:tc>
        <w:tc>
          <w:tcPr>
            <w:tcW w:w="3543" w:type="dxa"/>
            <w:shd w:val="clear" w:color="auto" w:fill="auto"/>
          </w:tcPr>
          <w:p w14:paraId="47527703" w14:textId="77777777"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p>
        </w:tc>
        <w:tc>
          <w:tcPr>
            <w:tcW w:w="3402" w:type="dxa"/>
            <w:shd w:val="clear" w:color="auto" w:fill="auto"/>
          </w:tcPr>
          <w:p w14:paraId="1444DEAC"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Women’s Health</w:t>
            </w:r>
          </w:p>
          <w:p w14:paraId="47527704" w14:textId="2E04AD03"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women travel NHS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pregnant maternity </w:t>
            </w:r>
            <w:proofErr w:type="spellStart"/>
            <w:r w:rsidRPr="002521B6">
              <w:rPr>
                <w:rFonts w:ascii="Helvetica" w:hAnsi="Helvetica"/>
                <w:color w:val="000000"/>
                <w:kern w:val="20"/>
                <w:sz w:val="24"/>
                <w:szCs w:val="24"/>
                <w14:ligatures w14:val="standard"/>
              </w:rPr>
              <w:t>rcm</w:t>
            </w:r>
            <w:proofErr w:type="spellEnd"/>
            <w:r w:rsidR="001C51B3" w:rsidRPr="002521B6">
              <w:rPr>
                <w:rFonts w:ascii="Helvetica" w:hAnsi="Helvetica"/>
                <w:color w:val="000000"/>
                <w:kern w:val="20"/>
                <w:sz w:val="24"/>
                <w:szCs w:val="24"/>
                <w14:ligatures w14:val="standard"/>
              </w:rPr>
              <w:t xml:space="preserve"> </w:t>
            </w:r>
            <w:proofErr w:type="gramStart"/>
            <w:r w:rsidRPr="002521B6">
              <w:rPr>
                <w:rFonts w:ascii="Helvetica" w:hAnsi="Helvetica"/>
                <w:color w:val="000000"/>
                <w:kern w:val="20"/>
                <w:sz w:val="24"/>
                <w:szCs w:val="24"/>
                <w14:ligatures w14:val="standard"/>
              </w:rPr>
              <w:t>mothers</w:t>
            </w:r>
            <w:proofErr w:type="gramEnd"/>
            <w:r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lastRenderedPageBreak/>
              <w:t>midwives risk</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girls</w:t>
            </w:r>
          </w:p>
        </w:tc>
      </w:tr>
      <w:tr w:rsidR="002521B6" w:rsidRPr="002521B6" w14:paraId="4752771D" w14:textId="77777777" w:rsidTr="0020168D">
        <w:trPr>
          <w:trHeight w:val="1512"/>
        </w:trPr>
        <w:tc>
          <w:tcPr>
            <w:tcW w:w="3261" w:type="dxa"/>
            <w:shd w:val="clear" w:color="auto" w:fill="auto"/>
          </w:tcPr>
          <w:p w14:paraId="589006EF"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Police / Law</w:t>
            </w:r>
          </w:p>
          <w:p w14:paraId="4752771A" w14:textId="3EC3276B"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police officers force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forces search stop</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policing crime people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recruitment</w:t>
            </w:r>
          </w:p>
        </w:tc>
        <w:tc>
          <w:tcPr>
            <w:tcW w:w="3543" w:type="dxa"/>
            <w:shd w:val="clear" w:color="auto" w:fill="auto"/>
          </w:tcPr>
          <w:p w14:paraId="610FACC1"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Police / Law</w:t>
            </w:r>
          </w:p>
          <w:p w14:paraId="4752771B" w14:textId="2E83B697"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police met officers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search force stop said</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racism black forces</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people officer</w:t>
            </w:r>
          </w:p>
        </w:tc>
        <w:tc>
          <w:tcPr>
            <w:tcW w:w="3402" w:type="dxa"/>
            <w:shd w:val="clear" w:color="auto" w:fill="auto"/>
          </w:tcPr>
          <w:p w14:paraId="7C543B94" w14:textId="77777777" w:rsidR="00353ED5" w:rsidRPr="002521B6" w:rsidRDefault="00353ED5"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Police / Law</w:t>
            </w:r>
          </w:p>
          <w:p w14:paraId="7F64A9C6" w14:textId="0EEBC192"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police black stop</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people officers</w:t>
            </w:r>
          </w:p>
          <w:p w14:paraId="4752771C" w14:textId="5C066936" w:rsidR="00353ED5" w:rsidRPr="002521B6" w:rsidRDefault="00353ED5"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searches policing force</w:t>
            </w:r>
            <w:r w:rsidR="001C51B3"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search racism justice</w:t>
            </w:r>
          </w:p>
        </w:tc>
      </w:tr>
      <w:tr w:rsidR="0020168D" w:rsidRPr="002521B6" w14:paraId="578D069C" w14:textId="77777777" w:rsidTr="0020168D">
        <w:trPr>
          <w:trHeight w:val="1512"/>
        </w:trPr>
        <w:tc>
          <w:tcPr>
            <w:tcW w:w="3261" w:type="dxa"/>
            <w:shd w:val="clear" w:color="auto" w:fill="auto"/>
          </w:tcPr>
          <w:p w14:paraId="12725B5F"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Football</w:t>
            </w:r>
          </w:p>
          <w:p w14:paraId="54E0970C" w14:textId="4827FCE4"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 xml:space="preserve">football league player clubs premier </w:t>
            </w:r>
            <w:proofErr w:type="gramStart"/>
            <w:r w:rsidRPr="002521B6">
              <w:rPr>
                <w:rFonts w:ascii="Helvetica" w:hAnsi="Helvetica"/>
                <w:color w:val="000000"/>
                <w:kern w:val="20"/>
                <w:sz w:val="24"/>
                <w:szCs w:val="24"/>
                <w14:ligatures w14:val="standard"/>
              </w:rPr>
              <w:t>coaches</w:t>
            </w:r>
            <w:proofErr w:type="gramEnd"/>
            <w:r w:rsidRPr="002521B6">
              <w:rPr>
                <w:rFonts w:ascii="Helvetica" w:hAnsi="Helvetica"/>
                <w:color w:val="000000"/>
                <w:kern w:val="20"/>
                <w:sz w:val="24"/>
                <w:szCs w:val="24"/>
                <w14:ligatures w14:val="standard"/>
              </w:rPr>
              <w:t xml:space="preserve"> fa game coaching club</w:t>
            </w:r>
          </w:p>
        </w:tc>
        <w:tc>
          <w:tcPr>
            <w:tcW w:w="3543" w:type="dxa"/>
            <w:shd w:val="clear" w:color="auto" w:fill="auto"/>
          </w:tcPr>
          <w:p w14:paraId="470F907C"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c>
          <w:tcPr>
            <w:tcW w:w="3402" w:type="dxa"/>
            <w:shd w:val="clear" w:color="auto" w:fill="auto"/>
          </w:tcPr>
          <w:p w14:paraId="26067F55"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Football</w:t>
            </w:r>
          </w:p>
          <w:p w14:paraId="624FB020" w14:textId="77777777" w:rsidR="0020168D" w:rsidRPr="002521B6" w:rsidRDefault="0020168D"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league football premier players racism clubs game </w:t>
            </w:r>
            <w:proofErr w:type="gramStart"/>
            <w:r w:rsidRPr="002521B6">
              <w:rPr>
                <w:rFonts w:ascii="Helvetica" w:hAnsi="Helvetica"/>
                <w:color w:val="000000"/>
                <w:kern w:val="20"/>
                <w:sz w:val="24"/>
                <w:szCs w:val="24"/>
                <w14:ligatures w14:val="standard"/>
              </w:rPr>
              <w:t>coaches</w:t>
            </w:r>
            <w:proofErr w:type="gramEnd"/>
            <w:r w:rsidRPr="002521B6">
              <w:rPr>
                <w:rFonts w:ascii="Helvetica" w:hAnsi="Helvetica"/>
                <w:color w:val="000000"/>
                <w:kern w:val="20"/>
                <w:sz w:val="24"/>
                <w:szCs w:val="24"/>
                <w14:ligatures w14:val="standard"/>
              </w:rPr>
              <w:t xml:space="preserve"> fa fans room club</w:t>
            </w:r>
          </w:p>
          <w:p w14:paraId="2624AA12"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Sport</w:t>
            </w:r>
          </w:p>
          <w:p w14:paraId="3B26B8D1" w14:textId="679D4456"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 xml:space="preserve">sport sporting equals sports </w:t>
            </w:r>
            <w:proofErr w:type="gramStart"/>
            <w:r w:rsidRPr="002521B6">
              <w:rPr>
                <w:rFonts w:ascii="Helvetica" w:hAnsi="Helvetica"/>
                <w:color w:val="000000"/>
                <w:kern w:val="20"/>
                <w:sz w:val="24"/>
                <w:szCs w:val="24"/>
                <w14:ligatures w14:val="standard"/>
              </w:rPr>
              <w:t>communities</w:t>
            </w:r>
            <w:proofErr w:type="gramEnd"/>
            <w:r w:rsidRPr="002521B6">
              <w:rPr>
                <w:rFonts w:ascii="Helvetica" w:hAnsi="Helvetica"/>
                <w:color w:val="000000"/>
                <w:kern w:val="20"/>
                <w:sz w:val="24"/>
                <w:szCs w:val="24"/>
                <w14:ligatures w14:val="standard"/>
              </w:rPr>
              <w:t xml:space="preserve"> activity </w:t>
            </w:r>
            <w:proofErr w:type="spellStart"/>
            <w:r w:rsidRPr="002521B6">
              <w:rPr>
                <w:rFonts w:ascii="Helvetica" w:hAnsi="Helvetica"/>
                <w:color w:val="000000"/>
                <w:kern w:val="20"/>
                <w:sz w:val="24"/>
                <w:szCs w:val="24"/>
                <w14:ligatures w14:val="standard"/>
              </w:rPr>
              <w:t>england</w:t>
            </w:r>
            <w:proofErr w:type="spellEnd"/>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bame</w:t>
            </w:r>
            <w:proofErr w:type="spellEnd"/>
            <w:r w:rsidRPr="002521B6">
              <w:rPr>
                <w:rFonts w:ascii="Helvetica" w:hAnsi="Helvetica"/>
                <w:color w:val="000000"/>
                <w:kern w:val="20"/>
                <w:sz w:val="24"/>
                <w:szCs w:val="24"/>
                <w14:ligatures w14:val="standard"/>
              </w:rPr>
              <w:t xml:space="preserve"> sector physical diversity</w:t>
            </w:r>
          </w:p>
        </w:tc>
      </w:tr>
      <w:tr w:rsidR="0020168D" w:rsidRPr="002521B6" w14:paraId="5AEBA712" w14:textId="77777777" w:rsidTr="0020168D">
        <w:trPr>
          <w:trHeight w:val="1512"/>
        </w:trPr>
        <w:tc>
          <w:tcPr>
            <w:tcW w:w="3261" w:type="dxa"/>
            <w:shd w:val="clear" w:color="auto" w:fill="auto"/>
          </w:tcPr>
          <w:p w14:paraId="2B88CBDD"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 xml:space="preserve">Media / Industry </w:t>
            </w:r>
          </w:p>
          <w:p w14:paraId="1EB99799" w14:textId="3A01A42B"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BBC diversity women pay staff industry senior gender ethnic tv</w:t>
            </w:r>
          </w:p>
        </w:tc>
        <w:tc>
          <w:tcPr>
            <w:tcW w:w="3543" w:type="dxa"/>
            <w:shd w:val="clear" w:color="auto" w:fill="auto"/>
          </w:tcPr>
          <w:p w14:paraId="6C03D904"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Media / Judiciary</w:t>
            </w:r>
          </w:p>
          <w:p w14:paraId="6AA94EA9" w14:textId="77777777" w:rsidR="0020168D" w:rsidRPr="002521B6" w:rsidRDefault="0020168D" w:rsidP="00306A65">
            <w:pPr>
              <w:pStyle w:val="TableParagraph"/>
              <w:spacing w:after="0" w:line="276" w:lineRule="auto"/>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BBC racism staff </w:t>
            </w:r>
            <w:proofErr w:type="gramStart"/>
            <w:r w:rsidRPr="002521B6">
              <w:rPr>
                <w:rFonts w:ascii="Helvetica" w:hAnsi="Helvetica"/>
                <w:color w:val="000000"/>
                <w:kern w:val="20"/>
                <w:sz w:val="24"/>
                <w:szCs w:val="24"/>
                <w14:ligatures w14:val="standard"/>
              </w:rPr>
              <w:t>judges  bullying</w:t>
            </w:r>
            <w:proofErr w:type="gramEnd"/>
            <w:r w:rsidRPr="002521B6">
              <w:rPr>
                <w:rFonts w:ascii="Helvetica" w:hAnsi="Helvetica"/>
                <w:color w:val="000000"/>
                <w:kern w:val="20"/>
                <w:sz w:val="24"/>
                <w:szCs w:val="24"/>
                <w14:ligatures w14:val="standard"/>
              </w:rPr>
              <w:t xml:space="preserve"> diversity senior judiciary </w:t>
            </w:r>
            <w:proofErr w:type="spellStart"/>
            <w:r w:rsidRPr="002521B6">
              <w:rPr>
                <w:rFonts w:ascii="Helvetica" w:hAnsi="Helvetica"/>
                <w:color w:val="000000"/>
                <w:kern w:val="20"/>
                <w:sz w:val="24"/>
                <w:szCs w:val="24"/>
                <w14:ligatures w14:val="standard"/>
              </w:rPr>
              <w:t>asian</w:t>
            </w:r>
            <w:proofErr w:type="spellEnd"/>
            <w:r w:rsidRPr="002521B6">
              <w:rPr>
                <w:rFonts w:ascii="Helvetica" w:hAnsi="Helvetica"/>
                <w:color w:val="000000"/>
                <w:kern w:val="20"/>
                <w:sz w:val="24"/>
                <w:szCs w:val="24"/>
                <w14:ligatures w14:val="standard"/>
              </w:rPr>
              <w:t xml:space="preserve"> complaints </w:t>
            </w:r>
          </w:p>
          <w:p w14:paraId="7C3B8BEC" w14:textId="77777777" w:rsidR="0020168D" w:rsidRPr="002521B6" w:rsidRDefault="0020168D" w:rsidP="00306A65">
            <w:pPr>
              <w:pStyle w:val="TableParagraph"/>
              <w:spacing w:after="0" w:line="276" w:lineRule="auto"/>
              <w:rPr>
                <w:rFonts w:ascii="Helvetica" w:hAnsi="Helvetica"/>
                <w:b/>
                <w:bCs/>
                <w:color w:val="000000"/>
                <w:kern w:val="20"/>
                <w:sz w:val="24"/>
                <w:szCs w:val="24"/>
                <w14:ligatures w14:val="standard"/>
              </w:rPr>
            </w:pPr>
            <w:r w:rsidRPr="002521B6">
              <w:rPr>
                <w:rFonts w:ascii="Helvetica" w:hAnsi="Helvetica"/>
                <w:b/>
                <w:bCs/>
                <w:color w:val="000000"/>
                <w:kern w:val="20"/>
                <w:sz w:val="24"/>
                <w:szCs w:val="24"/>
                <w14:ligatures w14:val="standard"/>
              </w:rPr>
              <w:t xml:space="preserve">Industry / Jobs </w:t>
            </w:r>
          </w:p>
          <w:p w14:paraId="50F97B15" w14:textId="1373D778"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 xml:space="preserve">workers likely ethnic white people </w:t>
            </w:r>
            <w:proofErr w:type="spellStart"/>
            <w:r w:rsidRPr="002521B6">
              <w:rPr>
                <w:rFonts w:ascii="Helvetica" w:hAnsi="Helvetica"/>
                <w:color w:val="000000"/>
                <w:kern w:val="20"/>
                <w:sz w:val="24"/>
                <w:szCs w:val="24"/>
                <w14:ligatures w14:val="standard"/>
              </w:rPr>
              <w:t>bame</w:t>
            </w:r>
            <w:proofErr w:type="spellEnd"/>
            <w:r w:rsidRPr="002521B6">
              <w:rPr>
                <w:rFonts w:ascii="Helvetica" w:hAnsi="Helvetica"/>
                <w:color w:val="000000"/>
                <w:kern w:val="20"/>
                <w:sz w:val="24"/>
                <w:szCs w:val="24"/>
                <w14:ligatures w14:val="standard"/>
              </w:rPr>
              <w:t xml:space="preserve"> report compared minority groups jobs</w:t>
            </w:r>
          </w:p>
        </w:tc>
        <w:tc>
          <w:tcPr>
            <w:tcW w:w="3402" w:type="dxa"/>
            <w:shd w:val="clear" w:color="auto" w:fill="auto"/>
          </w:tcPr>
          <w:p w14:paraId="5E1DDE73"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Media / Industry</w:t>
            </w:r>
          </w:p>
          <w:p w14:paraId="0DF3BECE" w14:textId="3AEBC309"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BBC industry diversity creative business talent programme film inclusion media</w:t>
            </w:r>
          </w:p>
        </w:tc>
      </w:tr>
      <w:tr w:rsidR="0020168D" w:rsidRPr="002521B6" w14:paraId="08A7A7F3" w14:textId="77777777" w:rsidTr="0020168D">
        <w:trPr>
          <w:trHeight w:val="1512"/>
        </w:trPr>
        <w:tc>
          <w:tcPr>
            <w:tcW w:w="3261" w:type="dxa"/>
            <w:shd w:val="clear" w:color="auto" w:fill="auto"/>
          </w:tcPr>
          <w:p w14:paraId="66D2ED1C"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Education</w:t>
            </w:r>
          </w:p>
          <w:p w14:paraId="577D331C" w14:textId="44DF314D"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roofErr w:type="gramStart"/>
            <w:r w:rsidRPr="002521B6">
              <w:rPr>
                <w:rFonts w:ascii="Helvetica" w:hAnsi="Helvetica"/>
                <w:color w:val="000000"/>
                <w:kern w:val="20"/>
                <w:sz w:val="24"/>
                <w:szCs w:val="24"/>
                <w14:ligatures w14:val="standard"/>
              </w:rPr>
              <w:t>students</w:t>
            </w:r>
            <w:proofErr w:type="gramEnd"/>
            <w:r w:rsidRPr="002521B6">
              <w:rPr>
                <w:rFonts w:ascii="Helvetica" w:hAnsi="Helvetica"/>
                <w:color w:val="000000"/>
                <w:kern w:val="20"/>
                <w:sz w:val="24"/>
                <w:szCs w:val="24"/>
                <w14:ligatures w14:val="standard"/>
              </w:rPr>
              <w:t xml:space="preserve"> schools university children school pupils education universities teachers student</w:t>
            </w:r>
          </w:p>
        </w:tc>
        <w:tc>
          <w:tcPr>
            <w:tcW w:w="3543" w:type="dxa"/>
            <w:shd w:val="clear" w:color="auto" w:fill="auto"/>
          </w:tcPr>
          <w:p w14:paraId="4173208D"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Education</w:t>
            </w:r>
          </w:p>
          <w:p w14:paraId="791E8BAA" w14:textId="78B4A94B"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roofErr w:type="gramStart"/>
            <w:r w:rsidRPr="002521B6">
              <w:rPr>
                <w:rFonts w:ascii="Helvetica" w:hAnsi="Helvetica"/>
                <w:color w:val="000000"/>
                <w:kern w:val="20"/>
                <w:sz w:val="24"/>
                <w:szCs w:val="24"/>
                <w14:ligatures w14:val="standard"/>
              </w:rPr>
              <w:t>students</w:t>
            </w:r>
            <w:proofErr w:type="gramEnd"/>
            <w:r w:rsidRPr="002521B6">
              <w:rPr>
                <w:rFonts w:ascii="Helvetica" w:hAnsi="Helvetica"/>
                <w:color w:val="000000"/>
                <w:kern w:val="20"/>
                <w:sz w:val="24"/>
                <w:szCs w:val="24"/>
                <w14:ligatures w14:val="standard"/>
              </w:rPr>
              <w:t xml:space="preserve"> university universities racism staff student report education curriculum subjects</w:t>
            </w:r>
          </w:p>
        </w:tc>
        <w:tc>
          <w:tcPr>
            <w:tcW w:w="3402" w:type="dxa"/>
            <w:shd w:val="clear" w:color="auto" w:fill="auto"/>
          </w:tcPr>
          <w:p w14:paraId="45CFADEA"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Education</w:t>
            </w:r>
          </w:p>
          <w:p w14:paraId="23E0F870" w14:textId="4B4FB3A9"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roofErr w:type="gramStart"/>
            <w:r w:rsidRPr="002521B6">
              <w:rPr>
                <w:rFonts w:ascii="Helvetica" w:hAnsi="Helvetica"/>
                <w:color w:val="000000"/>
                <w:kern w:val="20"/>
                <w:sz w:val="24"/>
                <w:szCs w:val="24"/>
                <w14:ligatures w14:val="standard"/>
              </w:rPr>
              <w:t>students</w:t>
            </w:r>
            <w:proofErr w:type="gramEnd"/>
            <w:r w:rsidRPr="002521B6">
              <w:rPr>
                <w:rFonts w:ascii="Helvetica" w:hAnsi="Helvetica"/>
                <w:color w:val="000000"/>
                <w:kern w:val="20"/>
                <w:sz w:val="24"/>
                <w:szCs w:val="24"/>
                <w14:ligatures w14:val="standard"/>
              </w:rPr>
              <w:t xml:space="preserve"> university education black teachers curriculum schools school staff history</w:t>
            </w:r>
          </w:p>
        </w:tc>
      </w:tr>
      <w:tr w:rsidR="0020168D" w:rsidRPr="002521B6" w14:paraId="7D985E5D" w14:textId="77777777" w:rsidTr="0020168D">
        <w:trPr>
          <w:trHeight w:val="1512"/>
        </w:trPr>
        <w:tc>
          <w:tcPr>
            <w:tcW w:w="3261" w:type="dxa"/>
            <w:shd w:val="clear" w:color="auto" w:fill="auto"/>
          </w:tcPr>
          <w:p w14:paraId="04D23866"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Support Services /</w:t>
            </w:r>
          </w:p>
          <w:p w14:paraId="0FCA6697"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Mental Health</w:t>
            </w:r>
          </w:p>
          <w:p w14:paraId="7DDF4466" w14:textId="62CE77E9"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support services people women community council communities local help mental</w:t>
            </w:r>
          </w:p>
        </w:tc>
        <w:tc>
          <w:tcPr>
            <w:tcW w:w="3543" w:type="dxa"/>
            <w:shd w:val="clear" w:color="auto" w:fill="auto"/>
          </w:tcPr>
          <w:p w14:paraId="25DB034F"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Support Services /</w:t>
            </w:r>
          </w:p>
          <w:p w14:paraId="5E1AA31F"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Mental Health</w:t>
            </w:r>
          </w:p>
          <w:p w14:paraId="794FF72F" w14:textId="3EF0C9A8"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services London mental business community award people British health diversity</w:t>
            </w:r>
          </w:p>
        </w:tc>
        <w:tc>
          <w:tcPr>
            <w:tcW w:w="3402" w:type="dxa"/>
            <w:shd w:val="clear" w:color="auto" w:fill="auto"/>
          </w:tcPr>
          <w:p w14:paraId="3675135D"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Support Services /</w:t>
            </w:r>
          </w:p>
          <w:p w14:paraId="4474AEC0"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Mental Health</w:t>
            </w:r>
          </w:p>
          <w:p w14:paraId="0BCAC947" w14:textId="4B60DF08"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mental health services people young support children inequalities NHS pandemic</w:t>
            </w:r>
          </w:p>
        </w:tc>
      </w:tr>
      <w:tr w:rsidR="0020168D" w:rsidRPr="002521B6" w14:paraId="1032E39F" w14:textId="77777777" w:rsidTr="0020168D">
        <w:trPr>
          <w:trHeight w:val="929"/>
        </w:trPr>
        <w:tc>
          <w:tcPr>
            <w:tcW w:w="3261" w:type="dxa"/>
            <w:shd w:val="clear" w:color="auto" w:fill="auto"/>
          </w:tcPr>
          <w:p w14:paraId="09DC7079"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Racism</w:t>
            </w:r>
          </w:p>
          <w:p w14:paraId="301BC825" w14:textId="68D38402"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racism labour report race commission black party racial people ethnic</w:t>
            </w:r>
          </w:p>
        </w:tc>
        <w:tc>
          <w:tcPr>
            <w:tcW w:w="3543" w:type="dxa"/>
            <w:shd w:val="clear" w:color="auto" w:fill="auto"/>
          </w:tcPr>
          <w:p w14:paraId="34D9FEBF"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c>
          <w:tcPr>
            <w:tcW w:w="3402" w:type="dxa"/>
            <w:shd w:val="clear" w:color="auto" w:fill="auto"/>
          </w:tcPr>
          <w:p w14:paraId="2A0EADEB"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r>
      <w:tr w:rsidR="0020168D" w:rsidRPr="002521B6" w14:paraId="25CD8AF9" w14:textId="77777777" w:rsidTr="0020168D">
        <w:trPr>
          <w:trHeight w:val="979"/>
        </w:trPr>
        <w:tc>
          <w:tcPr>
            <w:tcW w:w="3261" w:type="dxa"/>
            <w:shd w:val="clear" w:color="auto" w:fill="auto"/>
          </w:tcPr>
          <w:p w14:paraId="1F23EB4F"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c>
          <w:tcPr>
            <w:tcW w:w="3543" w:type="dxa"/>
            <w:shd w:val="clear" w:color="auto" w:fill="auto"/>
          </w:tcPr>
          <w:p w14:paraId="227B0FCA"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Election</w:t>
            </w:r>
          </w:p>
          <w:p w14:paraId="4007098B" w14:textId="66197393"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 xml:space="preserve">party labour election </w:t>
            </w:r>
            <w:proofErr w:type="spellStart"/>
            <w:r w:rsidRPr="002521B6">
              <w:rPr>
                <w:rFonts w:ascii="Helvetica" w:hAnsi="Helvetica"/>
                <w:color w:val="000000"/>
                <w:kern w:val="20"/>
                <w:sz w:val="24"/>
                <w:szCs w:val="24"/>
                <w14:ligatures w14:val="standard"/>
              </w:rPr>
              <w:t>mps</w:t>
            </w:r>
            <w:proofErr w:type="spellEnd"/>
            <w:r w:rsidRPr="002521B6">
              <w:rPr>
                <w:rFonts w:ascii="Helvetica" w:hAnsi="Helvetica"/>
                <w:color w:val="000000"/>
                <w:kern w:val="20"/>
                <w:sz w:val="24"/>
                <w:szCs w:val="24"/>
                <w14:ligatures w14:val="standard"/>
              </w:rPr>
              <w:t xml:space="preserve"> </w:t>
            </w:r>
            <w:proofErr w:type="spellStart"/>
            <w:r w:rsidRPr="002521B6">
              <w:rPr>
                <w:rFonts w:ascii="Helvetica" w:hAnsi="Helvetica"/>
                <w:color w:val="000000"/>
                <w:kern w:val="20"/>
                <w:sz w:val="24"/>
                <w:szCs w:val="24"/>
                <w14:ligatures w14:val="standard"/>
              </w:rPr>
              <w:t>mp</w:t>
            </w:r>
            <w:proofErr w:type="spellEnd"/>
            <w:r w:rsidRPr="002521B6">
              <w:rPr>
                <w:rFonts w:ascii="Helvetica" w:hAnsi="Helvetica"/>
                <w:color w:val="000000"/>
                <w:kern w:val="20"/>
                <w:sz w:val="24"/>
                <w:szCs w:val="24"/>
                <w14:ligatures w14:val="standard"/>
              </w:rPr>
              <w:t xml:space="preserve"> parliament shadow conservative vote candidates</w:t>
            </w:r>
          </w:p>
        </w:tc>
        <w:tc>
          <w:tcPr>
            <w:tcW w:w="3402" w:type="dxa"/>
            <w:shd w:val="clear" w:color="auto" w:fill="auto"/>
          </w:tcPr>
          <w:p w14:paraId="6905FD26"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r>
      <w:tr w:rsidR="0020168D" w:rsidRPr="002521B6" w14:paraId="7A88F506" w14:textId="77777777" w:rsidTr="0020168D">
        <w:trPr>
          <w:trHeight w:val="1014"/>
        </w:trPr>
        <w:tc>
          <w:tcPr>
            <w:tcW w:w="3261" w:type="dxa"/>
            <w:shd w:val="clear" w:color="auto" w:fill="auto"/>
          </w:tcPr>
          <w:p w14:paraId="3D59A05E"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c>
          <w:tcPr>
            <w:tcW w:w="3543" w:type="dxa"/>
            <w:shd w:val="clear" w:color="auto" w:fill="auto"/>
          </w:tcPr>
          <w:p w14:paraId="5AC74B0A"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b/>
                <w:color w:val="000000"/>
                <w:kern w:val="20"/>
                <w:sz w:val="24"/>
                <w:szCs w:val="24"/>
                <w14:ligatures w14:val="standard"/>
              </w:rPr>
              <w:t>Domestic Abuse</w:t>
            </w:r>
          </w:p>
          <w:p w14:paraId="3269FFE1" w14:textId="2A96A0A4"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r w:rsidRPr="002521B6">
              <w:rPr>
                <w:rFonts w:ascii="Helvetica" w:hAnsi="Helvetica"/>
                <w:color w:val="000000"/>
                <w:kern w:val="20"/>
                <w:sz w:val="24"/>
                <w:szCs w:val="24"/>
                <w14:ligatures w14:val="standard"/>
              </w:rPr>
              <w:t xml:space="preserve">abuse women domestic </w:t>
            </w:r>
            <w:proofErr w:type="gramStart"/>
            <w:r w:rsidRPr="002521B6">
              <w:rPr>
                <w:rFonts w:ascii="Helvetica" w:hAnsi="Helvetica"/>
                <w:color w:val="000000"/>
                <w:kern w:val="20"/>
                <w:sz w:val="24"/>
                <w:szCs w:val="24"/>
                <w14:ligatures w14:val="standard"/>
              </w:rPr>
              <w:t>victims</w:t>
            </w:r>
            <w:proofErr w:type="gramEnd"/>
            <w:r w:rsidRPr="002521B6">
              <w:rPr>
                <w:rFonts w:ascii="Helvetica" w:hAnsi="Helvetica"/>
                <w:color w:val="000000"/>
                <w:kern w:val="20"/>
                <w:sz w:val="24"/>
                <w:szCs w:val="24"/>
                <w14:ligatures w14:val="standard"/>
              </w:rPr>
              <w:t xml:space="preserve"> violence support children bill services girls</w:t>
            </w:r>
          </w:p>
        </w:tc>
        <w:tc>
          <w:tcPr>
            <w:tcW w:w="3402" w:type="dxa"/>
            <w:shd w:val="clear" w:color="auto" w:fill="auto"/>
          </w:tcPr>
          <w:p w14:paraId="278A2A64" w14:textId="77777777" w:rsidR="0020168D" w:rsidRPr="002521B6" w:rsidRDefault="0020168D" w:rsidP="00306A65">
            <w:pPr>
              <w:pStyle w:val="TableParagraph"/>
              <w:spacing w:after="0" w:line="276" w:lineRule="auto"/>
              <w:rPr>
                <w:rFonts w:ascii="Helvetica" w:hAnsi="Helvetica"/>
                <w:b/>
                <w:color w:val="000000"/>
                <w:kern w:val="20"/>
                <w:sz w:val="24"/>
                <w:szCs w:val="24"/>
                <w14:ligatures w14:val="standard"/>
              </w:rPr>
            </w:pPr>
          </w:p>
        </w:tc>
      </w:tr>
    </w:tbl>
    <w:p w14:paraId="47527731" w14:textId="584382F6" w:rsidR="004436BE" w:rsidRDefault="004436BE" w:rsidP="0020168D">
      <w:pPr>
        <w:pStyle w:val="BodyText"/>
        <w:spacing w:after="0"/>
        <w:rPr>
          <w:rFonts w:ascii="Helvetica" w:hAnsi="Helvetica"/>
          <w:color w:val="000000"/>
          <w:kern w:val="20"/>
          <w:sz w:val="24"/>
          <w:szCs w:val="24"/>
          <w14:ligatures w14:val="standard"/>
        </w:rPr>
      </w:pPr>
    </w:p>
    <w:p w14:paraId="47527794" w14:textId="48C4C0E2" w:rsidR="004436BE" w:rsidRPr="002521B6" w:rsidRDefault="009441FA" w:rsidP="002521B6">
      <w:pPr>
        <w:pStyle w:val="BodyText"/>
        <w:spacing w:after="0" w:line="360" w:lineRule="auto"/>
        <w:ind w:firstLine="720"/>
        <w:rPr>
          <w:rFonts w:ascii="Helvetica" w:hAnsi="Helvetica"/>
          <w:color w:val="000000"/>
          <w:kern w:val="20"/>
          <w:sz w:val="24"/>
          <w:szCs w:val="24"/>
          <w14:ligatures w14:val="standard"/>
        </w:rPr>
      </w:pPr>
      <w:r w:rsidRPr="002521B6">
        <w:rPr>
          <w:rFonts w:ascii="Helvetica" w:hAnsi="Helvetica"/>
          <w:color w:val="000000"/>
          <w:kern w:val="20"/>
          <w:sz w:val="24"/>
          <w:szCs w:val="24"/>
          <w14:ligatures w14:val="standard"/>
        </w:rPr>
        <w:t xml:space="preserve">The three sub-corpora share </w:t>
      </w:r>
      <w:proofErr w:type="gramStart"/>
      <w:r w:rsidRPr="002521B6">
        <w:rPr>
          <w:rFonts w:ascii="Helvetica" w:hAnsi="Helvetica"/>
          <w:color w:val="000000"/>
          <w:kern w:val="20"/>
          <w:sz w:val="24"/>
          <w:szCs w:val="24"/>
          <w14:ligatures w14:val="standard"/>
        </w:rPr>
        <w:t>a number of</w:t>
      </w:r>
      <w:proofErr w:type="gramEnd"/>
      <w:r w:rsidRPr="002521B6">
        <w:rPr>
          <w:rFonts w:ascii="Helvetica" w:hAnsi="Helvetica"/>
          <w:color w:val="000000"/>
          <w:kern w:val="20"/>
          <w:sz w:val="24"/>
          <w:szCs w:val="24"/>
          <w14:ligatures w14:val="standard"/>
        </w:rPr>
        <w:t xml:space="preserve"> topics related to COVID-19, health issues, media / industry, education and support services / mental health. Differences can be seen with two sport related clusters found for The Voice, whereas none were found for Eastern Eye (although some</w:t>
      </w:r>
      <w:r w:rsidR="00AF66AC" w:rsidRPr="002521B6">
        <w:rPr>
          <w:rFonts w:ascii="Helvetica" w:hAnsi="Helvetica"/>
          <w:color w:val="000000"/>
          <w:kern w:val="20"/>
          <w:sz w:val="24"/>
          <w:szCs w:val="24"/>
          <w14:ligatures w14:val="standard"/>
        </w:rPr>
        <w:t xml:space="preserve"> </w:t>
      </w:r>
      <w:r w:rsidRPr="002521B6">
        <w:rPr>
          <w:rFonts w:ascii="Helvetica" w:hAnsi="Helvetica"/>
          <w:color w:val="000000"/>
          <w:kern w:val="20"/>
          <w:sz w:val="24"/>
          <w:szCs w:val="24"/>
          <w14:ligatures w14:val="standard"/>
        </w:rPr>
        <w:t xml:space="preserve">articles related to sport can be found in the Eastern Eye sub-corpus). The Eastern Eye data reveals two additional topics related to elections and domestic abuse. The Voice results include an additional topic related to women’s health. The LexisNexis data revealed a topic specifically related to racism, which contains </w:t>
      </w:r>
      <w:proofErr w:type="gramStart"/>
      <w:r w:rsidRPr="002521B6">
        <w:rPr>
          <w:rFonts w:ascii="Helvetica" w:hAnsi="Helvetica"/>
          <w:color w:val="000000"/>
          <w:kern w:val="20"/>
          <w:sz w:val="24"/>
          <w:szCs w:val="24"/>
          <w14:ligatures w14:val="standard"/>
        </w:rPr>
        <w:t>a number of</w:t>
      </w:r>
      <w:proofErr w:type="gramEnd"/>
      <w:r w:rsidRPr="002521B6">
        <w:rPr>
          <w:rFonts w:ascii="Helvetica" w:hAnsi="Helvetica"/>
          <w:color w:val="000000"/>
          <w:kern w:val="20"/>
          <w:sz w:val="24"/>
          <w:szCs w:val="24"/>
          <w14:ligatures w14:val="standard"/>
        </w:rPr>
        <w:t xml:space="preserve"> articles related to the findings of published reports. In contrast, the word racism can be seen in multiple topics in the Eastern Eye and The Voice clusters.</w:t>
      </w:r>
    </w:p>
    <w:p w14:paraId="5F6EEB67" w14:textId="77777777" w:rsidR="004436BE" w:rsidRPr="002521B6" w:rsidRDefault="004436BE" w:rsidP="002521B6">
      <w:pPr>
        <w:spacing w:after="0" w:line="360" w:lineRule="auto"/>
        <w:rPr>
          <w:rFonts w:ascii="Helvetica" w:hAnsi="Helvetica"/>
          <w:color w:val="000000"/>
          <w:kern w:val="20"/>
          <w:sz w:val="24"/>
          <w:szCs w:val="24"/>
          <w14:ligatures w14:val="standard"/>
        </w:rPr>
      </w:pPr>
    </w:p>
    <w:p w14:paraId="47527795" w14:textId="1F8C2B89" w:rsidR="009C6639" w:rsidRPr="002521B6" w:rsidRDefault="009C6639" w:rsidP="002521B6">
      <w:pPr>
        <w:spacing w:after="0" w:line="360" w:lineRule="auto"/>
        <w:rPr>
          <w:rFonts w:ascii="Helvetica" w:hAnsi="Helvetica"/>
          <w:color w:val="000000"/>
          <w:kern w:val="20"/>
          <w:sz w:val="24"/>
          <w:szCs w:val="24"/>
          <w14:ligatures w14:val="standard"/>
        </w:rPr>
        <w:sectPr w:rsidR="009C6639" w:rsidRPr="002521B6" w:rsidSect="0075759A">
          <w:footerReference w:type="default" r:id="rId75"/>
          <w:pgSz w:w="11900" w:h="16840"/>
          <w:pgMar w:top="1440" w:right="1080" w:bottom="1440" w:left="1080" w:header="0" w:footer="249" w:gutter="0"/>
          <w:cols w:space="720"/>
          <w:docGrid w:linePitch="299"/>
        </w:sectPr>
      </w:pPr>
    </w:p>
    <w:p w14:paraId="47527797" w14:textId="5733531D" w:rsidR="004436BE" w:rsidRPr="001D49E6" w:rsidRDefault="009441FA" w:rsidP="001D49E6">
      <w:pPr>
        <w:pStyle w:val="Heading2"/>
        <w:numPr>
          <w:ilvl w:val="0"/>
          <w:numId w:val="0"/>
        </w:numPr>
        <w:rPr>
          <w:sz w:val="72"/>
          <w:szCs w:val="42"/>
        </w:rPr>
      </w:pPr>
      <w:bookmarkStart w:id="133" w:name="_TOC_250000"/>
      <w:bookmarkStart w:id="134" w:name="_Toc89983058"/>
      <w:bookmarkEnd w:id="133"/>
      <w:r w:rsidRPr="001D49E6">
        <w:rPr>
          <w:sz w:val="72"/>
          <w:szCs w:val="42"/>
        </w:rPr>
        <w:lastRenderedPageBreak/>
        <w:t>Authors’ notes</w:t>
      </w:r>
      <w:bookmarkEnd w:id="134"/>
    </w:p>
    <w:p w14:paraId="670854A7" w14:textId="77777777" w:rsidR="001D49E6" w:rsidRPr="001D49E6" w:rsidRDefault="001D49E6" w:rsidP="001D49E6">
      <w:pPr>
        <w:pStyle w:val="Heading2"/>
        <w:numPr>
          <w:ilvl w:val="0"/>
          <w:numId w:val="0"/>
        </w:numPr>
        <w:rPr>
          <w:sz w:val="40"/>
          <w:szCs w:val="32"/>
        </w:rPr>
      </w:pPr>
    </w:p>
    <w:p w14:paraId="47527798" w14:textId="77777777" w:rsidR="004436BE" w:rsidRPr="002521B6" w:rsidRDefault="009441FA" w:rsidP="00667B1A">
      <w:pPr>
        <w:pStyle w:val="BodyText"/>
        <w:keepNext/>
        <w:keepLines/>
        <w:widowControl/>
        <w:numPr>
          <w:ilvl w:val="0"/>
          <w:numId w:val="7"/>
        </w:numPr>
        <w:suppressLineNumbers/>
        <w:suppressAutoHyphens/>
        <w:spacing w:after="240" w:line="360" w:lineRule="auto"/>
        <w:ind w:left="357" w:hanging="357"/>
        <w:mirrorIndents/>
        <w:rPr>
          <w:rFonts w:ascii="Helvetica" w:hAnsi="Helvetica"/>
          <w:color w:val="000000"/>
          <w:kern w:val="20"/>
          <w:sz w:val="24"/>
          <w:szCs w:val="24"/>
          <w14:ligatures w14:val="standard"/>
        </w:rPr>
      </w:pPr>
      <w:r w:rsidRPr="002521B6">
        <w:rPr>
          <w:rFonts w:ascii="Helvetica" w:hAnsi="Helvetica"/>
          <w:b/>
          <w:color w:val="000000"/>
          <w:kern w:val="20"/>
          <w:sz w:val="24"/>
          <w:szCs w:val="24"/>
          <w14:ligatures w14:val="standard"/>
        </w:rPr>
        <w:t xml:space="preserve">Professor Sarita Malik </w:t>
      </w:r>
      <w:r w:rsidRPr="002521B6">
        <w:rPr>
          <w:rFonts w:ascii="Helvetica" w:hAnsi="Helvetica"/>
          <w:color w:val="000000"/>
          <w:kern w:val="20"/>
          <w:sz w:val="24"/>
          <w:szCs w:val="24"/>
          <w14:ligatures w14:val="standard"/>
        </w:rPr>
        <w:t>is Professor of Media and Culture at Brunel University London. She has published widely on cultural representation and cultural policy and has expertise in diversity and the cultural industries.</w:t>
      </w:r>
    </w:p>
    <w:p w14:paraId="47527799" w14:textId="77777777" w:rsidR="004436BE" w:rsidRPr="002521B6" w:rsidRDefault="009441FA" w:rsidP="00667B1A">
      <w:pPr>
        <w:pStyle w:val="BodyText"/>
        <w:keepNext/>
        <w:keepLines/>
        <w:widowControl/>
        <w:numPr>
          <w:ilvl w:val="0"/>
          <w:numId w:val="7"/>
        </w:numPr>
        <w:suppressLineNumbers/>
        <w:suppressAutoHyphens/>
        <w:spacing w:after="240" w:line="360" w:lineRule="auto"/>
        <w:ind w:left="357" w:hanging="357"/>
        <w:mirrorIndents/>
        <w:rPr>
          <w:rFonts w:ascii="Helvetica" w:hAnsi="Helvetica"/>
          <w:color w:val="000000"/>
          <w:kern w:val="20"/>
          <w:sz w:val="24"/>
          <w:szCs w:val="24"/>
          <w14:ligatures w14:val="standard"/>
        </w:rPr>
      </w:pPr>
      <w:r w:rsidRPr="002521B6">
        <w:rPr>
          <w:rFonts w:ascii="Helvetica" w:hAnsi="Helvetica"/>
          <w:b/>
          <w:color w:val="000000"/>
          <w:kern w:val="20"/>
          <w:sz w:val="24"/>
          <w:szCs w:val="24"/>
          <w14:ligatures w14:val="standard"/>
        </w:rPr>
        <w:t xml:space="preserve">Marcus Ryder </w:t>
      </w:r>
      <w:r w:rsidRPr="002521B6">
        <w:rPr>
          <w:rFonts w:ascii="Helvetica" w:hAnsi="Helvetica"/>
          <w:color w:val="000000"/>
          <w:kern w:val="20"/>
          <w:sz w:val="24"/>
          <w:szCs w:val="24"/>
          <w14:ligatures w14:val="standard"/>
        </w:rPr>
        <w:t>is the Head of External Consultancies at the Sir Lenny Henry Centre for Media Diversity. He has written extensively on diversity in the media and has over 25 years’ experience of working in the television industry, eight years as a senior executive at the BBC.</w:t>
      </w:r>
    </w:p>
    <w:p w14:paraId="4752779A" w14:textId="77777777" w:rsidR="004436BE" w:rsidRPr="002521B6" w:rsidRDefault="009441FA" w:rsidP="00667B1A">
      <w:pPr>
        <w:pStyle w:val="BodyText"/>
        <w:keepNext/>
        <w:keepLines/>
        <w:widowControl/>
        <w:numPr>
          <w:ilvl w:val="0"/>
          <w:numId w:val="7"/>
        </w:numPr>
        <w:suppressLineNumbers/>
        <w:suppressAutoHyphens/>
        <w:spacing w:after="240" w:line="360" w:lineRule="auto"/>
        <w:ind w:left="357" w:hanging="357"/>
        <w:mirrorIndents/>
        <w:rPr>
          <w:rFonts w:ascii="Helvetica" w:hAnsi="Helvetica"/>
          <w:color w:val="000000"/>
          <w:kern w:val="20"/>
          <w:sz w:val="24"/>
          <w:szCs w:val="24"/>
          <w14:ligatures w14:val="standard"/>
        </w:rPr>
      </w:pPr>
      <w:r w:rsidRPr="002521B6">
        <w:rPr>
          <w:rFonts w:ascii="Helvetica" w:hAnsi="Helvetica"/>
          <w:b/>
          <w:color w:val="000000"/>
          <w:kern w:val="20"/>
          <w:sz w:val="24"/>
          <w:szCs w:val="24"/>
          <w14:ligatures w14:val="standard"/>
        </w:rPr>
        <w:t xml:space="preserve">Dr Stevie Marsden </w:t>
      </w:r>
      <w:r w:rsidRPr="002521B6">
        <w:rPr>
          <w:rFonts w:ascii="Helvetica" w:hAnsi="Helvetica"/>
          <w:color w:val="000000"/>
          <w:kern w:val="20"/>
          <w:sz w:val="24"/>
          <w:szCs w:val="24"/>
          <w14:ligatures w14:val="standard"/>
        </w:rPr>
        <w:t>is a lecturer in Publishing at Edinburgh Napier University’s School of Arts and Creative Industries. Their research interests include access and inclusion in publishing and the creative industries, and hierarchies of value in UK publishing culture.</w:t>
      </w:r>
    </w:p>
    <w:p w14:paraId="4752779B" w14:textId="77777777" w:rsidR="004436BE" w:rsidRPr="002521B6" w:rsidRDefault="009441FA" w:rsidP="00667B1A">
      <w:pPr>
        <w:pStyle w:val="BodyText"/>
        <w:keepNext/>
        <w:keepLines/>
        <w:widowControl/>
        <w:numPr>
          <w:ilvl w:val="0"/>
          <w:numId w:val="7"/>
        </w:numPr>
        <w:suppressLineNumbers/>
        <w:suppressAutoHyphens/>
        <w:spacing w:after="240" w:line="360" w:lineRule="auto"/>
        <w:ind w:left="357" w:hanging="357"/>
        <w:mirrorIndents/>
        <w:rPr>
          <w:rFonts w:ascii="Helvetica" w:hAnsi="Helvetica"/>
          <w:color w:val="000000"/>
          <w:kern w:val="20"/>
          <w:sz w:val="24"/>
          <w:szCs w:val="24"/>
          <w14:ligatures w14:val="standard"/>
        </w:rPr>
      </w:pPr>
      <w:r w:rsidRPr="002521B6">
        <w:rPr>
          <w:rFonts w:ascii="Helvetica" w:hAnsi="Helvetica"/>
          <w:b/>
          <w:color w:val="000000"/>
          <w:kern w:val="20"/>
          <w:sz w:val="24"/>
          <w:szCs w:val="24"/>
          <w14:ligatures w14:val="standard"/>
        </w:rPr>
        <w:t xml:space="preserve">Dr Robert Lawson </w:t>
      </w:r>
      <w:r w:rsidRPr="002521B6">
        <w:rPr>
          <w:rFonts w:ascii="Helvetica" w:hAnsi="Helvetica"/>
          <w:color w:val="000000"/>
          <w:kern w:val="20"/>
          <w:sz w:val="24"/>
          <w:szCs w:val="24"/>
          <w14:ligatures w14:val="standard"/>
        </w:rPr>
        <w:t>is an associate professor in the Birmingham Institute of Media and English at Birmingham City University. His research interests focus on language in the public eye and the role of language in wider society.</w:t>
      </w:r>
    </w:p>
    <w:p w14:paraId="3BC48154" w14:textId="52E3E978" w:rsidR="004436BE" w:rsidRPr="001951E5" w:rsidRDefault="009441FA" w:rsidP="00667B1A">
      <w:pPr>
        <w:pStyle w:val="BodyText"/>
        <w:keepNext/>
        <w:keepLines/>
        <w:widowControl/>
        <w:numPr>
          <w:ilvl w:val="0"/>
          <w:numId w:val="7"/>
        </w:numPr>
        <w:suppressLineNumbers/>
        <w:suppressAutoHyphens/>
        <w:spacing w:after="240" w:line="360" w:lineRule="auto"/>
        <w:ind w:left="357" w:hanging="357"/>
        <w:mirrorIndents/>
        <w:rPr>
          <w:rFonts w:ascii="Helvetica" w:hAnsi="Helvetica"/>
          <w:color w:val="000000"/>
          <w:kern w:val="20"/>
          <w:sz w:val="24"/>
          <w:szCs w:val="24"/>
          <w14:ligatures w14:val="standard"/>
        </w:rPr>
      </w:pPr>
      <w:r w:rsidRPr="002521B6">
        <w:rPr>
          <w:rFonts w:ascii="Helvetica" w:hAnsi="Helvetica"/>
          <w:b/>
          <w:color w:val="000000"/>
          <w:kern w:val="20"/>
          <w:sz w:val="24"/>
          <w:szCs w:val="24"/>
          <w14:ligatures w14:val="standard"/>
        </w:rPr>
        <w:t xml:space="preserve">Matt Gee </w:t>
      </w:r>
      <w:r w:rsidRPr="002521B6">
        <w:rPr>
          <w:rFonts w:ascii="Helvetica" w:hAnsi="Helvetica"/>
          <w:color w:val="000000"/>
          <w:kern w:val="20"/>
          <w:sz w:val="24"/>
          <w:szCs w:val="24"/>
          <w14:ligatures w14:val="standard"/>
        </w:rPr>
        <w:t xml:space="preserve">is a researcher and software developer in the Research and Development Unit for English Studies at Birmingham City University. Matt develops tools and methods to support web-scale textual analysis, including the linguistic search software </w:t>
      </w:r>
      <w:proofErr w:type="spellStart"/>
      <w:r w:rsidRPr="002521B6">
        <w:rPr>
          <w:rFonts w:ascii="Helvetica" w:hAnsi="Helvetica"/>
          <w:color w:val="000000"/>
          <w:kern w:val="20"/>
          <w:sz w:val="24"/>
          <w:szCs w:val="24"/>
          <w14:ligatures w14:val="standard"/>
        </w:rPr>
        <w:t>WebCorp</w:t>
      </w:r>
      <w:proofErr w:type="spellEnd"/>
      <w:r w:rsidR="002A57A0" w:rsidRPr="002521B6">
        <w:rPr>
          <w:rFonts w:ascii="Helvetica" w:hAnsi="Helvetica"/>
          <w:color w:val="000000"/>
          <w:kern w:val="20"/>
          <w:sz w:val="24"/>
          <w:szCs w:val="24"/>
          <w14:ligatures w14:val="standard"/>
        </w:rPr>
        <w:t>.</w:t>
      </w:r>
    </w:p>
    <w:p w14:paraId="5C232DD0" w14:textId="3994F299" w:rsidR="00600D3C" w:rsidRPr="002521B6" w:rsidRDefault="00600D3C" w:rsidP="001951E5">
      <w:pPr>
        <w:spacing w:after="0" w:line="360" w:lineRule="auto"/>
        <w:rPr>
          <w:rFonts w:ascii="Helvetica" w:hAnsi="Helvetica"/>
          <w:color w:val="000000"/>
          <w:kern w:val="20"/>
          <w:sz w:val="24"/>
          <w:szCs w:val="24"/>
          <w14:ligatures w14:val="standard"/>
        </w:rPr>
      </w:pPr>
    </w:p>
    <w:sectPr w:rsidR="00600D3C" w:rsidRPr="002521B6" w:rsidSect="0075759A">
      <w:footerReference w:type="default" r:id="rId76"/>
      <w:pgSz w:w="11900" w:h="16840"/>
      <w:pgMar w:top="1440" w:right="1080" w:bottom="1440" w:left="1080" w:header="0"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CF1E" w14:textId="77777777" w:rsidR="00667B1A" w:rsidRDefault="00667B1A">
      <w:r>
        <w:separator/>
      </w:r>
    </w:p>
  </w:endnote>
  <w:endnote w:type="continuationSeparator" w:id="0">
    <w:p w14:paraId="7756D2FA" w14:textId="77777777" w:rsidR="00667B1A" w:rsidRDefault="0066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IN Offc">
    <w:altName w:val="Calibri"/>
    <w:panose1 w:val="020B0604020202020204"/>
    <w:charset w:val="00"/>
    <w:family w:val="swiss"/>
    <w:pitch w:val="variable"/>
    <w:sig w:usb0="800000AF" w:usb1="4000207B" w:usb2="00000008"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IN-Regular">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156979"/>
      <w:docPartObj>
        <w:docPartGallery w:val="Page Numbers (Bottom of Page)"/>
        <w:docPartUnique/>
      </w:docPartObj>
    </w:sdtPr>
    <w:sdtEndPr>
      <w:rPr>
        <w:rStyle w:val="PageNumber"/>
      </w:rPr>
    </w:sdtEndPr>
    <w:sdtContent>
      <w:p w14:paraId="3C5ECBEF" w14:textId="4A0BDF6A" w:rsidR="00F3620C" w:rsidRDefault="00F3620C" w:rsidP="007575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521B6">
          <w:rPr>
            <w:rStyle w:val="PageNumber"/>
          </w:rPr>
          <w:fldChar w:fldCharType="separate"/>
        </w:r>
        <w:r w:rsidR="002521B6">
          <w:rPr>
            <w:rStyle w:val="PageNumber"/>
            <w:noProof/>
          </w:rPr>
          <w:t>4</w:t>
        </w:r>
        <w:r>
          <w:rPr>
            <w:rStyle w:val="PageNumber"/>
          </w:rPr>
          <w:fldChar w:fldCharType="end"/>
        </w:r>
      </w:p>
    </w:sdtContent>
  </w:sdt>
  <w:p w14:paraId="5663591F" w14:textId="77777777" w:rsidR="00F3620C" w:rsidRDefault="00F3620C" w:rsidP="00CD5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38773"/>
      <w:docPartObj>
        <w:docPartGallery w:val="Page Numbers (Bottom of Page)"/>
        <w:docPartUnique/>
      </w:docPartObj>
    </w:sdtPr>
    <w:sdtContent>
      <w:p w14:paraId="48A879E4" w14:textId="29DAEB2D" w:rsidR="00B05935" w:rsidRDefault="00B05935" w:rsidP="007575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BCCB2" w14:textId="77777777" w:rsidR="00B05935" w:rsidRDefault="00B05935" w:rsidP="00B05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058626"/>
      <w:docPartObj>
        <w:docPartGallery w:val="Page Numbers (Bottom of Page)"/>
        <w:docPartUnique/>
      </w:docPartObj>
    </w:sdtPr>
    <w:sdtContent>
      <w:p w14:paraId="55E26910" w14:textId="3906E418" w:rsidR="0075759A" w:rsidRDefault="0075759A" w:rsidP="00B961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6E8F094" w14:textId="77777777" w:rsidR="002521B6" w:rsidRDefault="002521B6" w:rsidP="002521B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892" w14:textId="3E36C84B" w:rsidR="00F3620C" w:rsidRDefault="00F3620C" w:rsidP="00CD55C5">
    <w:pPr>
      <w:pStyle w:val="BodyText"/>
      <w:spacing w:line="14" w:lineRule="auto"/>
      <w:ind w:right="360"/>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895" w14:textId="77777777" w:rsidR="00F3620C" w:rsidRDefault="00F3620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89B" w14:textId="284C61AB" w:rsidR="00F3620C" w:rsidRDefault="00F3620C">
    <w:pPr>
      <w:pStyle w:val="BodyText"/>
      <w:spacing w:line="14" w:lineRule="auto"/>
      <w:rPr>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358249"/>
      <w:docPartObj>
        <w:docPartGallery w:val="Page Numbers (Bottom of Page)"/>
        <w:docPartUnique/>
      </w:docPartObj>
    </w:sdtPr>
    <w:sdtEndPr>
      <w:rPr>
        <w:rStyle w:val="PageNumber"/>
      </w:rPr>
    </w:sdtEndPr>
    <w:sdtContent>
      <w:p w14:paraId="527EF8EB" w14:textId="673A67BA" w:rsidR="00F3620C" w:rsidRDefault="00F3620C" w:rsidP="00F362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sdtContent>
  </w:sdt>
  <w:p w14:paraId="4752789C" w14:textId="77777777" w:rsidR="00F3620C" w:rsidRDefault="00F3620C" w:rsidP="00CD55C5">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E8B1" w14:textId="77777777" w:rsidR="00667B1A" w:rsidRDefault="00667B1A">
      <w:r>
        <w:separator/>
      </w:r>
    </w:p>
  </w:footnote>
  <w:footnote w:type="continuationSeparator" w:id="0">
    <w:p w14:paraId="39884102" w14:textId="77777777" w:rsidR="00667B1A" w:rsidRDefault="00667B1A">
      <w:r>
        <w:continuationSeparator/>
      </w:r>
    </w:p>
  </w:footnote>
  <w:footnote w:id="1">
    <w:p w14:paraId="7A648CAA" w14:textId="104740D6" w:rsidR="00F3620C" w:rsidRPr="00FC5440" w:rsidRDefault="00F3620C" w:rsidP="00FC5440">
      <w:pPr>
        <w:pStyle w:val="CM12"/>
        <w:rPr>
          <w:rFonts w:cs="DIN-Regular"/>
          <w:color w:val="000000"/>
          <w:sz w:val="14"/>
          <w:szCs w:val="14"/>
        </w:rPr>
      </w:pPr>
      <w:r w:rsidRPr="00FC5440">
        <w:rPr>
          <w:rStyle w:val="FootnoteReference"/>
          <w:sz w:val="14"/>
          <w:szCs w:val="14"/>
        </w:rPr>
        <w:footnoteRef/>
      </w:r>
      <w:r w:rsidRPr="00FC5440">
        <w:rPr>
          <w:sz w:val="14"/>
          <w:szCs w:val="14"/>
        </w:rPr>
        <w:t xml:space="preserve"> </w:t>
      </w:r>
      <w:r>
        <w:rPr>
          <w:rFonts w:cs="DIN-Regular"/>
          <w:color w:val="000000"/>
          <w:sz w:val="14"/>
          <w:szCs w:val="14"/>
        </w:rPr>
        <w:t xml:space="preserve">See, for example: ‘Health Equity Considerations &amp; Racial &amp; Ethnic Minority Groups’, </w:t>
      </w:r>
      <w:proofErr w:type="spellStart"/>
      <w:r>
        <w:rPr>
          <w:rFonts w:cs="DIN-Regular"/>
          <w:color w:val="000000"/>
          <w:sz w:val="14"/>
          <w:szCs w:val="14"/>
        </w:rPr>
        <w:t>Centers</w:t>
      </w:r>
      <w:proofErr w:type="spellEnd"/>
      <w:r>
        <w:rPr>
          <w:rFonts w:cs="DIN-Regular"/>
          <w:color w:val="000000"/>
          <w:sz w:val="14"/>
          <w:szCs w:val="14"/>
        </w:rPr>
        <w:t xml:space="preserve"> for Disease Control and Prevention, April 2021; Vanessa </w:t>
      </w:r>
      <w:proofErr w:type="spellStart"/>
      <w:r>
        <w:rPr>
          <w:rFonts w:cs="DIN-Regular"/>
          <w:color w:val="000000"/>
          <w:sz w:val="14"/>
          <w:szCs w:val="14"/>
        </w:rPr>
        <w:t>Apea</w:t>
      </w:r>
      <w:proofErr w:type="spellEnd"/>
      <w:r>
        <w:rPr>
          <w:rFonts w:cs="DIN-Regular"/>
          <w:color w:val="000000"/>
          <w:sz w:val="14"/>
          <w:szCs w:val="14"/>
        </w:rPr>
        <w:t xml:space="preserve"> and </w:t>
      </w:r>
      <w:proofErr w:type="spellStart"/>
      <w:r>
        <w:rPr>
          <w:rFonts w:cs="DIN-Regular"/>
          <w:color w:val="000000"/>
          <w:sz w:val="14"/>
          <w:szCs w:val="14"/>
        </w:rPr>
        <w:t>Yize</w:t>
      </w:r>
      <w:proofErr w:type="spellEnd"/>
      <w:r>
        <w:rPr>
          <w:rFonts w:cs="DIN-Regular"/>
          <w:color w:val="000000"/>
          <w:sz w:val="14"/>
          <w:szCs w:val="14"/>
        </w:rPr>
        <w:t xml:space="preserve"> Wan, ‘49% </w:t>
      </w:r>
      <w:proofErr w:type="gramStart"/>
      <w:r>
        <w:rPr>
          <w:rFonts w:cs="DIN-Regular"/>
          <w:color w:val="000000"/>
          <w:sz w:val="14"/>
          <w:szCs w:val="14"/>
        </w:rPr>
        <w:t xml:space="preserve">more </w:t>
      </w:r>
      <w:r w:rsidR="00FC5440">
        <w:rPr>
          <w:rFonts w:cs="DIN-Regular"/>
          <w:color w:val="000000"/>
          <w:sz w:val="14"/>
          <w:szCs w:val="14"/>
        </w:rPr>
        <w:t xml:space="preserve"> </w:t>
      </w:r>
      <w:r>
        <w:rPr>
          <w:rFonts w:cs="DIN-Regular"/>
          <w:color w:val="000000"/>
          <w:sz w:val="14"/>
          <w:szCs w:val="14"/>
        </w:rPr>
        <w:t>likely</w:t>
      </w:r>
      <w:proofErr w:type="gramEnd"/>
      <w:r>
        <w:rPr>
          <w:rFonts w:cs="DIN-Regular"/>
          <w:color w:val="000000"/>
          <w:sz w:val="14"/>
          <w:szCs w:val="14"/>
        </w:rPr>
        <w:t xml:space="preserve"> to die’ – racial inequalities of COVID-19 laid bare in study of East London hospitals’, The Conversation, January 2021. </w:t>
      </w:r>
    </w:p>
  </w:footnote>
  <w:footnote w:id="2">
    <w:p w14:paraId="2DA38E9C" w14:textId="32A683D4" w:rsidR="005938B3" w:rsidRPr="00FC5440" w:rsidRDefault="005938B3" w:rsidP="00FC5440">
      <w:pPr>
        <w:pStyle w:val="CM12"/>
        <w:rPr>
          <w:rFonts w:cs="DIN-Regular"/>
          <w:color w:val="000000"/>
          <w:sz w:val="14"/>
          <w:szCs w:val="14"/>
        </w:rPr>
      </w:pPr>
      <w:r w:rsidRPr="00FC5440">
        <w:rPr>
          <w:rStyle w:val="FootnoteReference"/>
          <w:sz w:val="14"/>
          <w:szCs w:val="14"/>
        </w:rPr>
        <w:footnoteRef/>
      </w:r>
      <w:r>
        <w:t xml:space="preserve"> </w:t>
      </w:r>
      <w:r>
        <w:rPr>
          <w:rFonts w:cs="DIN-Regular"/>
          <w:color w:val="000000"/>
          <w:sz w:val="14"/>
          <w:szCs w:val="14"/>
        </w:rPr>
        <w:t xml:space="preserve">See: </w:t>
      </w:r>
      <w:proofErr w:type="spellStart"/>
      <w:r>
        <w:rPr>
          <w:rFonts w:cs="DIN-Regular"/>
          <w:color w:val="000000"/>
          <w:sz w:val="14"/>
          <w:szCs w:val="14"/>
        </w:rPr>
        <w:t>Akaninyene</w:t>
      </w:r>
      <w:proofErr w:type="spellEnd"/>
      <w:r>
        <w:rPr>
          <w:rFonts w:cs="DIN-Regular"/>
          <w:color w:val="000000"/>
          <w:sz w:val="14"/>
          <w:szCs w:val="14"/>
        </w:rPr>
        <w:t xml:space="preserve"> </w:t>
      </w:r>
      <w:proofErr w:type="spellStart"/>
      <w:r>
        <w:rPr>
          <w:rFonts w:cs="DIN-Regular"/>
          <w:color w:val="000000"/>
          <w:sz w:val="14"/>
          <w:szCs w:val="14"/>
        </w:rPr>
        <w:t>Otu</w:t>
      </w:r>
      <w:proofErr w:type="spellEnd"/>
      <w:r>
        <w:rPr>
          <w:rFonts w:cs="DIN-Regular"/>
          <w:color w:val="000000"/>
          <w:sz w:val="14"/>
          <w:szCs w:val="14"/>
        </w:rPr>
        <w:t xml:space="preserve">, et al., ‘One country, two crises: what Covid-19 reveals about health inequalities among BAME communities in the United Kingdom and the sustainability of its health system?’, International Journal for Equity in Health, 19, 189, 2020; Linda Geddes, ‘Health inequalities in UK are major factor in high BAME Covid cases’, The Guardian, January 2021; Kaveri Qureshi et al., ‘COVID-19 and BAME Inequalities – The Problem of Institutional Racism’, Centre for Health and the Public Interest, July 2020. </w:t>
      </w:r>
    </w:p>
  </w:footnote>
  <w:footnote w:id="3">
    <w:p w14:paraId="5BF66521" w14:textId="24B72421" w:rsidR="005938B3" w:rsidRPr="005938B3" w:rsidRDefault="005938B3">
      <w:pPr>
        <w:pStyle w:val="FootnoteText"/>
        <w:rPr>
          <w:rFonts w:ascii="DIN-Regular" w:eastAsiaTheme="minorHAnsi" w:hAnsi="DIN-Regular" w:cs="DIN-Regular"/>
          <w:color w:val="000000"/>
          <w:sz w:val="14"/>
          <w:szCs w:val="14"/>
          <w:lang w:eastAsia="en-US" w:bidi="ar-SA"/>
        </w:rPr>
      </w:pPr>
      <w:r w:rsidRPr="00FC5440">
        <w:rPr>
          <w:rStyle w:val="FootnoteReference"/>
          <w:rFonts w:ascii="DIN-Regular" w:eastAsiaTheme="minorHAnsi" w:hAnsi="DIN-Regular" w:cstheme="minorBidi"/>
          <w:sz w:val="14"/>
          <w:szCs w:val="14"/>
          <w:lang w:eastAsia="en-US" w:bidi="ar-SA"/>
        </w:rPr>
        <w:footnoteRef/>
      </w:r>
      <w:r w:rsidRPr="00FC5440">
        <w:rPr>
          <w:rStyle w:val="FootnoteReference"/>
          <w:rFonts w:ascii="DIN-Regular" w:eastAsiaTheme="minorHAnsi" w:hAnsi="DIN-Regular" w:cstheme="minorBidi"/>
          <w:sz w:val="14"/>
          <w:szCs w:val="14"/>
          <w:lang w:eastAsia="en-US" w:bidi="ar-SA"/>
        </w:rPr>
        <w:t xml:space="preserve"> </w:t>
      </w:r>
      <w:r w:rsidRPr="005938B3">
        <w:rPr>
          <w:rFonts w:ascii="DIN-Regular" w:eastAsiaTheme="minorHAnsi" w:hAnsi="DIN-Regular" w:cs="DIN-Regular"/>
          <w:color w:val="000000"/>
          <w:sz w:val="14"/>
          <w:szCs w:val="14"/>
          <w:lang w:eastAsia="en-US" w:bidi="ar-SA"/>
        </w:rPr>
        <w:t>Peter J. Aspinall, ‘BAME (black, Asian and minority ethnic): The ‘new normal’ in collective terminology’, Journal of Epidemiology &amp; Community Health, 75, 2021: p. 107.</w:t>
      </w:r>
    </w:p>
  </w:footnote>
  <w:footnote w:id="4">
    <w:p w14:paraId="38E4313E" w14:textId="10BBA4FB" w:rsidR="005938B3" w:rsidRPr="007E7F1E" w:rsidRDefault="005938B3">
      <w:pPr>
        <w:pStyle w:val="FootnoteText"/>
        <w:rPr>
          <w:rFonts w:ascii="DIN-Regular" w:eastAsiaTheme="minorHAnsi" w:hAnsi="DIN-Regular" w:cs="DIN-Regular"/>
          <w:color w:val="000000"/>
          <w:sz w:val="14"/>
          <w:szCs w:val="14"/>
          <w:lang w:eastAsia="en-US" w:bidi="ar-SA"/>
        </w:rPr>
      </w:pPr>
      <w:r w:rsidRPr="00FC5440">
        <w:rPr>
          <w:rStyle w:val="FootnoteReference"/>
          <w:rFonts w:ascii="DIN-Regular" w:eastAsiaTheme="minorHAnsi" w:hAnsi="DIN-Regular" w:cstheme="minorBidi"/>
          <w:sz w:val="14"/>
          <w:szCs w:val="14"/>
          <w:lang w:eastAsia="en-US" w:bidi="ar-SA"/>
        </w:rPr>
        <w:footnoteRef/>
      </w:r>
      <w:r w:rsidRPr="00FC5440">
        <w:rPr>
          <w:rStyle w:val="FootnoteReference"/>
          <w:rFonts w:ascii="DIN-Regular" w:eastAsiaTheme="minorHAnsi" w:hAnsi="DIN-Regular" w:cstheme="minorBidi"/>
          <w:sz w:val="14"/>
          <w:szCs w:val="14"/>
          <w:lang w:eastAsia="en-US" w:bidi="ar-SA"/>
        </w:rPr>
        <w:t xml:space="preserve"> </w:t>
      </w:r>
      <w:r w:rsidRPr="007E7F1E">
        <w:rPr>
          <w:rFonts w:ascii="DIN-Regular" w:eastAsiaTheme="minorHAnsi" w:hAnsi="DIN-Regular" w:cs="DIN-Regular"/>
          <w:color w:val="000000"/>
          <w:sz w:val="14"/>
          <w:szCs w:val="14"/>
          <w:lang w:eastAsia="en-US" w:bidi="ar-SA"/>
        </w:rPr>
        <w:t>‘Herstory’, Black Lives Matter.</w:t>
      </w:r>
    </w:p>
  </w:footnote>
  <w:footnote w:id="5">
    <w:p w14:paraId="523BC857" w14:textId="435CBF30" w:rsidR="007E7F1E" w:rsidRDefault="007E7F1E">
      <w:pPr>
        <w:pStyle w:val="FootnoteText"/>
      </w:pPr>
      <w:r w:rsidRPr="00FC5440">
        <w:rPr>
          <w:rStyle w:val="FootnoteReference"/>
          <w:rFonts w:ascii="DIN-Regular" w:eastAsiaTheme="minorHAnsi" w:hAnsi="DIN-Regular" w:cstheme="minorBidi"/>
          <w:sz w:val="14"/>
          <w:szCs w:val="14"/>
          <w:lang w:eastAsia="en-US" w:bidi="ar-SA"/>
        </w:rPr>
        <w:footnoteRef/>
      </w:r>
      <w:r>
        <w:t xml:space="preserve"> </w:t>
      </w:r>
      <w:r w:rsidRPr="007E7F1E">
        <w:rPr>
          <w:rFonts w:ascii="DIN-Regular" w:eastAsiaTheme="minorHAnsi" w:hAnsi="DIN-Regular" w:cs="DIN-Regular"/>
          <w:color w:val="000000"/>
          <w:sz w:val="14"/>
          <w:szCs w:val="14"/>
          <w:lang w:eastAsia="en-US" w:bidi="ar-SA"/>
        </w:rPr>
        <w:t>Tanya Abraham, ‘84% of BAME Britons think the UK is still very or somewhat racist’, YouGov, June 2020.</w:t>
      </w:r>
    </w:p>
  </w:footnote>
  <w:footnote w:id="6">
    <w:p w14:paraId="752EF124" w14:textId="7C4BBE05" w:rsidR="007E7F1E" w:rsidRDefault="007E7F1E">
      <w:pPr>
        <w:pStyle w:val="FootnoteText"/>
      </w:pPr>
      <w:r w:rsidRPr="00FC5440">
        <w:rPr>
          <w:rStyle w:val="FootnoteReference"/>
          <w:rFonts w:ascii="DIN-Regular" w:eastAsiaTheme="minorHAnsi" w:hAnsi="DIN-Regular" w:cstheme="minorBidi"/>
          <w:sz w:val="14"/>
          <w:szCs w:val="14"/>
          <w:lang w:eastAsia="en-US" w:bidi="ar-SA"/>
        </w:rPr>
        <w:footnoteRef/>
      </w:r>
      <w:r w:rsidRPr="00FC5440">
        <w:rPr>
          <w:rStyle w:val="FootnoteReference"/>
          <w:rFonts w:ascii="DIN-Regular" w:eastAsiaTheme="minorHAnsi" w:hAnsi="DIN-Regular" w:cstheme="minorBidi"/>
          <w:sz w:val="14"/>
          <w:szCs w:val="14"/>
          <w:lang w:eastAsia="en-US" w:bidi="ar-SA"/>
        </w:rPr>
        <w:t xml:space="preserve"> </w:t>
      </w:r>
      <w:r w:rsidRPr="007E7F1E">
        <w:rPr>
          <w:rFonts w:ascii="DIN-Regular" w:eastAsiaTheme="minorHAnsi" w:hAnsi="DIN-Regular" w:cs="DIN-Regular"/>
          <w:color w:val="000000"/>
          <w:sz w:val="14"/>
          <w:szCs w:val="14"/>
          <w:lang w:eastAsia="en-US" w:bidi="ar-SA"/>
        </w:rPr>
        <w:t>Ibid.</w:t>
      </w:r>
    </w:p>
  </w:footnote>
  <w:footnote w:id="7">
    <w:p w14:paraId="4A22EEDF" w14:textId="7C93EC4A" w:rsidR="007E7F1E" w:rsidRPr="007E7F1E" w:rsidRDefault="007E7F1E">
      <w:pPr>
        <w:pStyle w:val="FootnoteText"/>
        <w:rPr>
          <w:rFonts w:ascii="DIN-Regular" w:eastAsiaTheme="minorHAnsi" w:hAnsi="DIN-Regular" w:cs="DIN-Regular"/>
          <w:color w:val="000000"/>
          <w:sz w:val="14"/>
          <w:szCs w:val="14"/>
          <w:lang w:eastAsia="en-US" w:bidi="ar-SA"/>
        </w:rPr>
      </w:pPr>
      <w:r w:rsidRPr="00FC5440">
        <w:rPr>
          <w:rStyle w:val="FootnoteReference"/>
          <w:rFonts w:ascii="DIN-Regular" w:eastAsiaTheme="minorHAnsi" w:hAnsi="DIN-Regular" w:cstheme="minorBidi"/>
          <w:sz w:val="14"/>
          <w:szCs w:val="14"/>
          <w:lang w:eastAsia="en-US" w:bidi="ar-SA"/>
        </w:rPr>
        <w:footnoteRef/>
      </w:r>
      <w:r w:rsidRPr="00FC5440">
        <w:rPr>
          <w:rStyle w:val="FootnoteReference"/>
          <w:rFonts w:ascii="DIN-Regular" w:eastAsiaTheme="minorHAnsi" w:hAnsi="DIN-Regular" w:cstheme="minorBidi"/>
          <w:sz w:val="14"/>
          <w:szCs w:val="14"/>
          <w:lang w:eastAsia="en-US" w:bidi="ar-SA"/>
        </w:rPr>
        <w:t xml:space="preserve"> </w:t>
      </w:r>
      <w:r w:rsidRPr="007E7F1E">
        <w:rPr>
          <w:rFonts w:ascii="DIN-Regular" w:eastAsiaTheme="minorHAnsi" w:hAnsi="DIN-Regular" w:cs="DIN-Regular"/>
          <w:color w:val="000000"/>
          <w:sz w:val="14"/>
          <w:szCs w:val="14"/>
          <w:lang w:eastAsia="en-US" w:bidi="ar-SA"/>
        </w:rPr>
        <w:t>Hansard is a verbatim record of what was said in the two houses of Parliament.</w:t>
      </w:r>
    </w:p>
  </w:footnote>
  <w:footnote w:id="8">
    <w:p w14:paraId="14A28D1A" w14:textId="3B0BC988" w:rsidR="00141BBC" w:rsidRPr="00141BBC" w:rsidRDefault="007E7F1E" w:rsidP="007E7F1E">
      <w:pPr>
        <w:pStyle w:val="FootnoteText"/>
        <w:rPr>
          <w:rFonts w:ascii="DIN-Regular" w:eastAsiaTheme="minorHAnsi" w:hAnsi="DIN-Regular" w:cs="DIN-Regular"/>
          <w:color w:val="000000"/>
          <w:sz w:val="14"/>
          <w:szCs w:val="14"/>
          <w:lang w:eastAsia="en-US" w:bidi="ar-SA"/>
        </w:rPr>
      </w:pPr>
      <w:r w:rsidRPr="00FC5440">
        <w:rPr>
          <w:rStyle w:val="FootnoteReference"/>
          <w:rFonts w:ascii="DIN-Regular" w:eastAsiaTheme="minorHAnsi" w:hAnsi="DIN-Regular" w:cstheme="minorBidi"/>
          <w:sz w:val="14"/>
          <w:szCs w:val="14"/>
          <w:lang w:eastAsia="en-US" w:bidi="ar-SA"/>
        </w:rPr>
        <w:footnoteRef/>
      </w:r>
      <w:r w:rsidRPr="00FC5440">
        <w:rPr>
          <w:rStyle w:val="FootnoteReference"/>
          <w:rFonts w:ascii="DIN-Regular" w:eastAsiaTheme="minorHAnsi" w:hAnsi="DIN-Regular" w:cstheme="minorBidi"/>
          <w:sz w:val="14"/>
          <w:szCs w:val="14"/>
          <w:lang w:eastAsia="en-US" w:bidi="ar-SA"/>
        </w:rPr>
        <w:t xml:space="preserve"> </w:t>
      </w:r>
      <w:r w:rsidRPr="007E7F1E">
        <w:rPr>
          <w:rFonts w:ascii="DIN-Regular" w:eastAsiaTheme="minorHAnsi" w:hAnsi="DIN-Regular" w:cs="DIN-Regular"/>
          <w:color w:val="000000"/>
          <w:sz w:val="14"/>
          <w:szCs w:val="14"/>
          <w:lang w:eastAsia="en-US" w:bidi="ar-SA"/>
        </w:rPr>
        <w:t>Peter J. Aspinall, ‘Ethnic/racial terminology as a form of representation: A critical review of the lexicon of collective and specific</w:t>
      </w:r>
      <w:r>
        <w:rPr>
          <w:rFonts w:ascii="DIN-Regular" w:eastAsiaTheme="minorHAnsi" w:hAnsi="DIN-Regular" w:cs="DIN-Regular"/>
          <w:color w:val="000000"/>
          <w:sz w:val="14"/>
          <w:szCs w:val="14"/>
          <w:lang w:eastAsia="en-US" w:bidi="ar-SA"/>
        </w:rPr>
        <w:t xml:space="preserve"> </w:t>
      </w:r>
      <w:r w:rsidRPr="007E7F1E">
        <w:rPr>
          <w:rFonts w:ascii="DIN-Regular" w:eastAsiaTheme="minorHAnsi" w:hAnsi="DIN-Regular" w:cs="DIN-Regular"/>
          <w:color w:val="000000"/>
          <w:sz w:val="14"/>
          <w:szCs w:val="14"/>
          <w:lang w:eastAsia="en-US" w:bidi="ar-SA"/>
        </w:rPr>
        <w:t xml:space="preserve">terms in use in Britain’, Genealogy, 4(3), 87, 2020: p.4-5. </w:t>
      </w:r>
    </w:p>
  </w:footnote>
  <w:footnote w:id="9">
    <w:p w14:paraId="0849834E" w14:textId="7A99F871" w:rsidR="00D5212A" w:rsidRDefault="00D5212A">
      <w:pPr>
        <w:pStyle w:val="FootnoteText"/>
      </w:pPr>
      <w:r w:rsidRPr="001E080A">
        <w:rPr>
          <w:rStyle w:val="FootnoteReference"/>
          <w:sz w:val="14"/>
          <w:szCs w:val="14"/>
        </w:rPr>
        <w:footnoteRef/>
      </w:r>
      <w:r w:rsidR="00CB4EA7">
        <w:rPr>
          <w:rFonts w:cs="DIN-Regular"/>
          <w:color w:val="000000"/>
          <w:sz w:val="14"/>
          <w:szCs w:val="14"/>
        </w:rPr>
        <w:t xml:space="preserve"> </w:t>
      </w:r>
      <w:r>
        <w:rPr>
          <w:rFonts w:cs="DIN-Regular"/>
          <w:color w:val="000000"/>
          <w:sz w:val="14"/>
          <w:szCs w:val="14"/>
        </w:rPr>
        <w:t>Richard Ford, ‘Ethnicity labels are divisive, says Phillips’, The Times, May 2015.</w:t>
      </w:r>
    </w:p>
  </w:footnote>
  <w:footnote w:id="10">
    <w:p w14:paraId="4EF2ACDB" w14:textId="2615B9B9" w:rsidR="001E080A" w:rsidRDefault="001E080A">
      <w:pPr>
        <w:pStyle w:val="FootnoteText"/>
      </w:pPr>
      <w:r w:rsidRPr="001E080A">
        <w:rPr>
          <w:rStyle w:val="FootnoteReference"/>
          <w:sz w:val="14"/>
          <w:szCs w:val="14"/>
        </w:rPr>
        <w:footnoteRef/>
      </w:r>
      <w:r w:rsidR="00CB4EA7">
        <w:t xml:space="preserve"> </w:t>
      </w:r>
      <w:r>
        <w:rPr>
          <w:rFonts w:cs="DIN-Regular"/>
          <w:color w:val="000000"/>
          <w:sz w:val="14"/>
          <w:szCs w:val="14"/>
        </w:rPr>
        <w:t xml:space="preserve">‘BME label insulting, says ex-minister </w:t>
      </w:r>
      <w:proofErr w:type="spellStart"/>
      <w:r>
        <w:rPr>
          <w:rFonts w:cs="DIN-Regular"/>
          <w:color w:val="000000"/>
          <w:sz w:val="14"/>
          <w:szCs w:val="14"/>
        </w:rPr>
        <w:t>Priti</w:t>
      </w:r>
      <w:proofErr w:type="spellEnd"/>
      <w:r>
        <w:rPr>
          <w:rFonts w:cs="DIN-Regular"/>
          <w:color w:val="000000"/>
          <w:sz w:val="14"/>
          <w:szCs w:val="14"/>
        </w:rPr>
        <w:t xml:space="preserve"> Patel’, March 2018, BBC.</w:t>
      </w:r>
    </w:p>
  </w:footnote>
  <w:footnote w:id="11">
    <w:p w14:paraId="0747B2DB" w14:textId="381D59B5" w:rsidR="001E080A" w:rsidRDefault="001E080A">
      <w:pPr>
        <w:pStyle w:val="FootnoteText"/>
      </w:pPr>
      <w:r w:rsidRPr="001E080A">
        <w:rPr>
          <w:rStyle w:val="FootnoteReference"/>
          <w:sz w:val="14"/>
          <w:szCs w:val="14"/>
        </w:rPr>
        <w:footnoteRef/>
      </w:r>
      <w:r>
        <w:t xml:space="preserve"> </w:t>
      </w:r>
      <w:proofErr w:type="spellStart"/>
      <w:r>
        <w:rPr>
          <w:rFonts w:cs="DIN-Regular"/>
          <w:color w:val="000000"/>
          <w:sz w:val="14"/>
          <w:szCs w:val="14"/>
        </w:rPr>
        <w:t>Zamila</w:t>
      </w:r>
      <w:proofErr w:type="spellEnd"/>
      <w:r>
        <w:rPr>
          <w:rFonts w:cs="DIN-Regular"/>
          <w:color w:val="000000"/>
          <w:sz w:val="14"/>
          <w:szCs w:val="14"/>
        </w:rPr>
        <w:t xml:space="preserve"> </w:t>
      </w:r>
      <w:proofErr w:type="spellStart"/>
      <w:r>
        <w:rPr>
          <w:rFonts w:cs="DIN-Regular"/>
          <w:color w:val="000000"/>
          <w:sz w:val="14"/>
          <w:szCs w:val="14"/>
        </w:rPr>
        <w:t>Bunglawala</w:t>
      </w:r>
      <w:proofErr w:type="spellEnd"/>
      <w:r>
        <w:rPr>
          <w:rFonts w:cs="DIN-Regular"/>
          <w:color w:val="000000"/>
          <w:sz w:val="14"/>
          <w:szCs w:val="14"/>
        </w:rPr>
        <w:t>, ’Please, don’t call me BAME or BME!’, Civil Service Blog, July 2019.</w:t>
      </w:r>
    </w:p>
  </w:footnote>
  <w:footnote w:id="12">
    <w:p w14:paraId="35F8ED11" w14:textId="338689B9" w:rsidR="001E080A" w:rsidRDefault="001E080A">
      <w:pPr>
        <w:pStyle w:val="FootnoteText"/>
      </w:pPr>
      <w:r w:rsidRPr="001E080A">
        <w:rPr>
          <w:rStyle w:val="FootnoteReference"/>
          <w:sz w:val="14"/>
          <w:szCs w:val="14"/>
        </w:rPr>
        <w:footnoteRef/>
      </w:r>
      <w:r w:rsidRPr="001E080A">
        <w:rPr>
          <w:rStyle w:val="FootnoteReference"/>
          <w:sz w:val="14"/>
          <w:szCs w:val="14"/>
        </w:rPr>
        <w:t xml:space="preserve"> </w:t>
      </w:r>
      <w:r>
        <w:rPr>
          <w:rFonts w:cs="DIN-Regular"/>
          <w:color w:val="000000"/>
          <w:sz w:val="14"/>
          <w:szCs w:val="14"/>
        </w:rPr>
        <w:t>‘Writing about Ethnicity’, GOV.UK.</w:t>
      </w:r>
    </w:p>
  </w:footnote>
  <w:footnote w:id="13">
    <w:p w14:paraId="2CFCBE83" w14:textId="4713E08F" w:rsidR="001E080A" w:rsidRPr="001E080A" w:rsidRDefault="001E080A" w:rsidP="001E080A">
      <w:pPr>
        <w:pStyle w:val="CM43"/>
        <w:spacing w:after="65" w:line="168" w:lineRule="atLeast"/>
        <w:ind w:left="97" w:hanging="98"/>
        <w:rPr>
          <w:rFonts w:ascii="Arial" w:eastAsia="Arial" w:hAnsi="Arial" w:cs="DIN-Regular"/>
          <w:color w:val="000000"/>
          <w:sz w:val="14"/>
          <w:szCs w:val="14"/>
          <w:lang w:eastAsia="en-GB" w:bidi="en-GB"/>
        </w:rPr>
      </w:pPr>
      <w:r w:rsidRPr="001E080A">
        <w:rPr>
          <w:rStyle w:val="FootnoteReference"/>
          <w:rFonts w:cs="Arial"/>
          <w:sz w:val="14"/>
          <w:szCs w:val="14"/>
          <w:lang w:eastAsia="en-GB" w:bidi="en-GB"/>
        </w:rPr>
        <w:footnoteRef/>
      </w:r>
      <w:r w:rsidRPr="001E080A">
        <w:rPr>
          <w:rStyle w:val="FootnoteReference"/>
          <w:rFonts w:cs="Arial"/>
          <w:sz w:val="14"/>
          <w:szCs w:val="14"/>
          <w:lang w:eastAsia="en-GB" w:bidi="en-GB"/>
        </w:rPr>
        <w:t xml:space="preserve"> </w:t>
      </w:r>
      <w:r w:rsidR="00CB4EA7">
        <w:rPr>
          <w:rFonts w:cs="Arial"/>
          <w:sz w:val="14"/>
          <w:szCs w:val="14"/>
          <w:lang w:eastAsia="en-GB" w:bidi="en-GB"/>
        </w:rPr>
        <w:t xml:space="preserve"> </w:t>
      </w:r>
      <w:r w:rsidRPr="001E080A">
        <w:rPr>
          <w:rFonts w:ascii="Arial" w:eastAsia="Arial" w:hAnsi="Arial" w:cs="DIN-Regular"/>
          <w:color w:val="000000"/>
          <w:sz w:val="14"/>
          <w:szCs w:val="14"/>
          <w:lang w:eastAsia="en-GB" w:bidi="en-GB"/>
        </w:rPr>
        <w:t xml:space="preserve">See, for example: ‘Sporting Equals Launch #ENDBAME Language Campaign’, Connect Sport, March 2021; Jane </w:t>
      </w:r>
      <w:proofErr w:type="spellStart"/>
      <w:r w:rsidRPr="001E080A">
        <w:rPr>
          <w:rFonts w:ascii="Arial" w:eastAsia="Arial" w:hAnsi="Arial" w:cs="DIN-Regular"/>
          <w:color w:val="000000"/>
          <w:sz w:val="14"/>
          <w:szCs w:val="14"/>
          <w:lang w:eastAsia="en-GB" w:bidi="en-GB"/>
        </w:rPr>
        <w:t>Josée</w:t>
      </w:r>
      <w:proofErr w:type="spellEnd"/>
      <w:r w:rsidRPr="001E080A">
        <w:rPr>
          <w:rFonts w:ascii="Arial" w:eastAsia="Arial" w:hAnsi="Arial" w:cs="DIN-Regular"/>
          <w:color w:val="000000"/>
          <w:sz w:val="14"/>
          <w:szCs w:val="14"/>
          <w:lang w:eastAsia="en-GB" w:bidi="en-GB"/>
        </w:rPr>
        <w:t xml:space="preserve"> Link, ‘All I want for Christmas is the death of lazy ‘diversity’ language’, The Bookseller, December 2020.; Kevin Osborne, ‘BAME over – the unintended consequences’, Arts Professional, April 2021.</w:t>
      </w:r>
    </w:p>
  </w:footnote>
  <w:footnote w:id="14">
    <w:p w14:paraId="241E0367" w14:textId="2DF8C1F1" w:rsidR="001E080A" w:rsidRPr="001E080A" w:rsidRDefault="001E080A">
      <w:pPr>
        <w:pStyle w:val="FootnoteText"/>
        <w:rPr>
          <w:rFonts w:cs="DIN-Regular"/>
          <w:color w:val="000000"/>
          <w:sz w:val="14"/>
          <w:szCs w:val="14"/>
        </w:rPr>
      </w:pPr>
      <w:r w:rsidRPr="001E080A">
        <w:rPr>
          <w:rStyle w:val="FootnoteReference"/>
          <w:rFonts w:ascii="DIN-Regular" w:eastAsiaTheme="minorHAnsi" w:hAnsi="DIN-Regular"/>
          <w:sz w:val="14"/>
          <w:szCs w:val="14"/>
        </w:rPr>
        <w:footnoteRef/>
      </w:r>
      <w:r w:rsidRPr="001E080A">
        <w:rPr>
          <w:rStyle w:val="FootnoteReference"/>
          <w:rFonts w:ascii="DIN-Regular" w:eastAsiaTheme="minorHAnsi" w:hAnsi="DIN-Regular"/>
          <w:sz w:val="14"/>
          <w:szCs w:val="14"/>
        </w:rPr>
        <w:t xml:space="preserve"> </w:t>
      </w:r>
      <w:r w:rsidRPr="001E080A">
        <w:rPr>
          <w:rFonts w:cs="DIN-Regular"/>
          <w:color w:val="000000"/>
          <w:sz w:val="14"/>
          <w:szCs w:val="14"/>
        </w:rPr>
        <w:t xml:space="preserve">Hannah </w:t>
      </w:r>
      <w:proofErr w:type="spellStart"/>
      <w:r w:rsidRPr="001E080A">
        <w:rPr>
          <w:rFonts w:cs="DIN-Regular"/>
          <w:color w:val="000000"/>
          <w:sz w:val="14"/>
          <w:szCs w:val="14"/>
        </w:rPr>
        <w:t>Ajala</w:t>
      </w:r>
      <w:proofErr w:type="spellEnd"/>
      <w:r w:rsidRPr="001E080A">
        <w:rPr>
          <w:rFonts w:cs="DIN-Regular"/>
          <w:color w:val="000000"/>
          <w:sz w:val="14"/>
          <w:szCs w:val="14"/>
        </w:rPr>
        <w:t>, ’BAME term potentially being scrapped creates wider conversations’, Media Diversity Institute, April 2021.</w:t>
      </w:r>
    </w:p>
  </w:footnote>
  <w:footnote w:id="15">
    <w:p w14:paraId="68108884" w14:textId="0E79E6B0" w:rsidR="00EB4EC1" w:rsidRPr="00EB4EC1" w:rsidRDefault="00EB4EC1">
      <w:pPr>
        <w:pStyle w:val="FootnoteText"/>
        <w:rPr>
          <w:rFonts w:cs="DIN-Regular"/>
          <w:color w:val="000000"/>
          <w:sz w:val="14"/>
          <w:szCs w:val="14"/>
        </w:rPr>
      </w:pPr>
      <w:r w:rsidRPr="00EB4EC1">
        <w:rPr>
          <w:rStyle w:val="FootnoteReference"/>
          <w:rFonts w:ascii="DIN-Regular" w:eastAsiaTheme="minorHAnsi" w:hAnsi="DIN-Regular"/>
          <w:sz w:val="14"/>
          <w:szCs w:val="14"/>
        </w:rPr>
        <w:footnoteRef/>
      </w:r>
      <w:r w:rsidRPr="00EB4EC1">
        <w:rPr>
          <w:rFonts w:cs="DIN-Regular"/>
          <w:color w:val="000000"/>
          <w:sz w:val="14"/>
          <w:szCs w:val="14"/>
        </w:rPr>
        <w:t xml:space="preserve"> Ipsos MORI/BBC Audiences, ‘BBC Language Guide Background Research’, April 2021: p. 9.</w:t>
      </w:r>
    </w:p>
  </w:footnote>
  <w:footnote w:id="16">
    <w:p w14:paraId="48434B5B" w14:textId="06A49319" w:rsidR="00EB4EC1" w:rsidRDefault="00EB4EC1">
      <w:pPr>
        <w:pStyle w:val="FootnoteText"/>
      </w:pPr>
      <w:r w:rsidRPr="00EB4EC1">
        <w:rPr>
          <w:rStyle w:val="FootnoteReference"/>
          <w:sz w:val="14"/>
          <w:szCs w:val="14"/>
        </w:rPr>
        <w:footnoteRef/>
      </w:r>
      <w:r>
        <w:t xml:space="preserve"> </w:t>
      </w:r>
      <w:r>
        <w:rPr>
          <w:rFonts w:cs="DIN-Regular"/>
          <w:color w:val="000000"/>
          <w:sz w:val="14"/>
          <w:szCs w:val="14"/>
        </w:rPr>
        <w:t>Stuart Hall, et al., Representation: Cultural Representations and Signifying Practices. London: SAGE, 2013: p. xvii.</w:t>
      </w:r>
    </w:p>
  </w:footnote>
  <w:footnote w:id="17">
    <w:p w14:paraId="58FF476C" w14:textId="4B1391E8" w:rsidR="00EB4EC1" w:rsidRDefault="00EB4EC1">
      <w:pPr>
        <w:pStyle w:val="FootnoteText"/>
      </w:pPr>
      <w:r w:rsidRPr="00EB4EC1">
        <w:rPr>
          <w:rStyle w:val="FootnoteReference"/>
          <w:sz w:val="14"/>
          <w:szCs w:val="14"/>
        </w:rPr>
        <w:footnoteRef/>
      </w:r>
      <w:r>
        <w:t xml:space="preserve"> </w:t>
      </w:r>
      <w:r>
        <w:rPr>
          <w:sz w:val="14"/>
          <w:szCs w:val="14"/>
        </w:rPr>
        <w:t>Anjali Pandey, ‘Constructing Otherness: A Linguistic Analysis of the Politics of Representation and Exclusion in Freshmen Writing Issues’, Applied Linguistics, 14(2), 2004: p. 155.</w:t>
      </w:r>
    </w:p>
  </w:footnote>
  <w:footnote w:id="18">
    <w:p w14:paraId="6F27D277" w14:textId="28B0C52B" w:rsidR="00EB4EC1" w:rsidRDefault="00EB4EC1">
      <w:pPr>
        <w:pStyle w:val="FootnoteText"/>
      </w:pPr>
      <w:r w:rsidRPr="00EB4EC1">
        <w:rPr>
          <w:rStyle w:val="FootnoteReference"/>
          <w:sz w:val="14"/>
          <w:szCs w:val="14"/>
        </w:rPr>
        <w:footnoteRef/>
      </w:r>
      <w:r>
        <w:t xml:space="preserve"> </w:t>
      </w:r>
      <w:r>
        <w:rPr>
          <w:rFonts w:cs="DIN-Regular"/>
          <w:color w:val="000000"/>
          <w:sz w:val="14"/>
          <w:szCs w:val="14"/>
        </w:rPr>
        <w:t xml:space="preserve">john a </w:t>
      </w:r>
      <w:proofErr w:type="spellStart"/>
      <w:r>
        <w:rPr>
          <w:rFonts w:cs="DIN-Regular"/>
          <w:color w:val="000000"/>
          <w:sz w:val="14"/>
          <w:szCs w:val="14"/>
        </w:rPr>
        <w:t>powell</w:t>
      </w:r>
      <w:proofErr w:type="spellEnd"/>
      <w:r>
        <w:rPr>
          <w:rFonts w:cs="DIN-Regular"/>
          <w:color w:val="000000"/>
          <w:sz w:val="14"/>
          <w:szCs w:val="14"/>
        </w:rPr>
        <w:t>, ‘Us vs them: the sinister techniques of ‘Othering’ – and how to avoid them’, The Guardian, November 2017.</w:t>
      </w:r>
    </w:p>
  </w:footnote>
  <w:footnote w:id="19">
    <w:p w14:paraId="4705F1EC" w14:textId="1C93A8D5" w:rsidR="00EB4EC1" w:rsidRDefault="00EB4EC1" w:rsidP="00A24E1A">
      <w:pPr>
        <w:pStyle w:val="FootnoteText"/>
      </w:pPr>
      <w:r w:rsidRPr="00A24E1A">
        <w:rPr>
          <w:rStyle w:val="FootnoteReference"/>
          <w:sz w:val="14"/>
          <w:szCs w:val="14"/>
        </w:rPr>
        <w:footnoteRef/>
      </w:r>
      <w:r>
        <w:t xml:space="preserve"> </w:t>
      </w:r>
      <w:r>
        <w:rPr>
          <w:rFonts w:cs="DIN-Regular"/>
          <w:color w:val="000000"/>
          <w:sz w:val="14"/>
          <w:szCs w:val="14"/>
        </w:rPr>
        <w:t>Ofcom’s annual ‘Diversity and equal opportunities in television’ in focus reports on major broadcasters have not been included in this analysis of terms used in policy documents as the reports are an aggregate of broadcasters’ data and since broadcasters can report their data by different terms the reports do not provide any additional insight into how terms are used that is not already ascertained by the broadcasters’ own reports.</w:t>
      </w:r>
    </w:p>
  </w:footnote>
  <w:footnote w:id="20">
    <w:p w14:paraId="3F4BE628" w14:textId="432492FF" w:rsidR="00EB4EC1" w:rsidRDefault="00EB4EC1" w:rsidP="00A24E1A">
      <w:pPr>
        <w:pStyle w:val="FootnoteText"/>
      </w:pPr>
      <w:r w:rsidRPr="00A24E1A">
        <w:rPr>
          <w:rStyle w:val="FootnoteReference"/>
          <w:sz w:val="14"/>
          <w:szCs w:val="14"/>
        </w:rPr>
        <w:footnoteRef/>
      </w:r>
      <w:r>
        <w:t xml:space="preserve"> </w:t>
      </w:r>
      <w:r>
        <w:rPr>
          <w:rFonts w:cs="DIN-Regular"/>
          <w:color w:val="000000"/>
          <w:sz w:val="14"/>
          <w:szCs w:val="14"/>
        </w:rPr>
        <w:t>‘NFTS looking for talented emerging film business execs from a BAME background’, NFTS, September 2916.</w:t>
      </w:r>
    </w:p>
  </w:footnote>
  <w:footnote w:id="21">
    <w:p w14:paraId="7685A5E5" w14:textId="3183A70A" w:rsidR="00A24E1A" w:rsidRDefault="00A24E1A" w:rsidP="00A24E1A">
      <w:pPr>
        <w:pStyle w:val="FootnoteText"/>
      </w:pPr>
      <w:r w:rsidRPr="00A24E1A">
        <w:rPr>
          <w:rStyle w:val="FootnoteReference"/>
          <w:sz w:val="14"/>
          <w:szCs w:val="14"/>
        </w:rPr>
        <w:footnoteRef/>
      </w:r>
      <w:r>
        <w:t xml:space="preserve"> </w:t>
      </w:r>
      <w:r>
        <w:rPr>
          <w:rFonts w:cs="DIN-Regular"/>
          <w:color w:val="000000"/>
          <w:sz w:val="14"/>
          <w:szCs w:val="14"/>
        </w:rPr>
        <w:t>‘Production Co-ordinator – BAME Expert Programme, BBC Academy’, BBC Careers, 2014.</w:t>
      </w:r>
    </w:p>
  </w:footnote>
  <w:footnote w:id="22">
    <w:p w14:paraId="002C5E01" w14:textId="1A78EF0A" w:rsidR="00A24E1A" w:rsidRDefault="00A24E1A" w:rsidP="00A24E1A">
      <w:pPr>
        <w:pStyle w:val="FootnoteText"/>
      </w:pPr>
      <w:r w:rsidRPr="00A24E1A">
        <w:rPr>
          <w:rStyle w:val="FootnoteReference"/>
          <w:sz w:val="14"/>
          <w:szCs w:val="14"/>
        </w:rPr>
        <w:footnoteRef/>
      </w:r>
      <w:r>
        <w:t xml:space="preserve"> </w:t>
      </w:r>
      <w:r>
        <w:rPr>
          <w:rFonts w:cs="DIN-Regular"/>
          <w:color w:val="000000"/>
          <w:sz w:val="14"/>
          <w:szCs w:val="14"/>
        </w:rPr>
        <w:t>‘Expert Voices: BAME talent database’, Broadcast, November 2015.</w:t>
      </w:r>
    </w:p>
  </w:footnote>
  <w:footnote w:id="23">
    <w:p w14:paraId="3E28944F" w14:textId="67858564" w:rsidR="00A24E1A" w:rsidRPr="00A24E1A" w:rsidRDefault="00A24E1A" w:rsidP="00A24E1A">
      <w:pPr>
        <w:pStyle w:val="CM14"/>
        <w:spacing w:line="240" w:lineRule="auto"/>
        <w:rPr>
          <w:rFonts w:ascii="Arial" w:eastAsia="Arial" w:hAnsi="Arial" w:cs="Arial"/>
          <w:sz w:val="14"/>
          <w:szCs w:val="14"/>
          <w:lang w:eastAsia="en-GB" w:bidi="en-GB"/>
        </w:rPr>
      </w:pPr>
      <w:r w:rsidRPr="00A24E1A">
        <w:rPr>
          <w:rStyle w:val="FootnoteReference"/>
          <w:rFonts w:ascii="Arial" w:eastAsia="Arial" w:hAnsi="Arial" w:cs="Arial"/>
          <w:sz w:val="14"/>
          <w:szCs w:val="14"/>
          <w:lang w:eastAsia="en-GB" w:bidi="en-GB"/>
        </w:rPr>
        <w:footnoteRef/>
      </w:r>
      <w:r>
        <w:t xml:space="preserve"> </w:t>
      </w:r>
      <w:r w:rsidRPr="00A24E1A">
        <w:rPr>
          <w:rFonts w:ascii="Arial" w:eastAsia="Arial" w:hAnsi="Arial" w:cs="Arial"/>
          <w:sz w:val="14"/>
          <w:szCs w:val="14"/>
          <w:lang w:eastAsia="en-GB" w:bidi="en-GB"/>
        </w:rPr>
        <w:t xml:space="preserve">For example: ‘Theatre Diversity Action Plan’, BECTU, 2018; ‘Diversity survey of the publishing workforce 2019’, The Publishers Association, January 2020; ‘CILIP </w:t>
      </w:r>
      <w:r>
        <w:rPr>
          <w:rFonts w:ascii="Arial" w:eastAsia="Arial" w:hAnsi="Arial" w:cs="Arial"/>
          <w:sz w:val="14"/>
          <w:szCs w:val="14"/>
          <w:lang w:eastAsia="en-GB" w:bidi="en-GB"/>
        </w:rPr>
        <w:t xml:space="preserve">        </w:t>
      </w:r>
      <w:r w:rsidRPr="00A24E1A">
        <w:rPr>
          <w:rFonts w:ascii="Arial" w:eastAsia="Arial" w:hAnsi="Arial" w:cs="Arial"/>
          <w:sz w:val="14"/>
          <w:szCs w:val="14"/>
          <w:lang w:eastAsia="en-GB" w:bidi="en-GB"/>
        </w:rPr>
        <w:t>Carnegie and Kate Greenaway Awards Diversity Review: Progress Report – September 2019’, CILIP: The library and information association, September 2019.</w:t>
      </w:r>
    </w:p>
  </w:footnote>
  <w:footnote w:id="24">
    <w:p w14:paraId="2D2AAC5A" w14:textId="3433C0A0" w:rsidR="00A24E1A" w:rsidRDefault="00A24E1A" w:rsidP="00A24E1A">
      <w:pPr>
        <w:pStyle w:val="FootnoteText"/>
      </w:pPr>
      <w:r w:rsidRPr="00A24E1A">
        <w:rPr>
          <w:rStyle w:val="FootnoteReference"/>
          <w:sz w:val="14"/>
          <w:szCs w:val="14"/>
        </w:rPr>
        <w:footnoteRef/>
      </w:r>
      <w:r>
        <w:t xml:space="preserve"> </w:t>
      </w:r>
      <w:r>
        <w:rPr>
          <w:sz w:val="14"/>
          <w:szCs w:val="14"/>
        </w:rPr>
        <w:t>British Screen Advisory Council, ‘Achieving Diversity in the Film Industry’, BSAC: London, 2002: p. 9.</w:t>
      </w:r>
    </w:p>
  </w:footnote>
  <w:footnote w:id="25">
    <w:p w14:paraId="36DFFCB7" w14:textId="03D87699" w:rsidR="00A24E1A" w:rsidRDefault="00A24E1A" w:rsidP="00A24E1A">
      <w:pPr>
        <w:pStyle w:val="FootnoteText"/>
      </w:pPr>
      <w:r w:rsidRPr="00A24E1A">
        <w:rPr>
          <w:rStyle w:val="FootnoteReference"/>
          <w:sz w:val="14"/>
          <w:szCs w:val="14"/>
        </w:rPr>
        <w:footnoteRef/>
      </w:r>
      <w:r w:rsidRPr="00A24E1A">
        <w:rPr>
          <w:rStyle w:val="FootnoteReference"/>
          <w:sz w:val="14"/>
          <w:szCs w:val="14"/>
        </w:rPr>
        <w:t xml:space="preserve"> </w:t>
      </w:r>
      <w:r>
        <w:rPr>
          <w:sz w:val="14"/>
          <w:szCs w:val="14"/>
        </w:rPr>
        <w:t>Skillset, ‘Workforce Survey 2003’, Skillset: London, 2003.</w:t>
      </w:r>
    </w:p>
  </w:footnote>
  <w:footnote w:id="26">
    <w:p w14:paraId="0A8C0592" w14:textId="18F12840" w:rsidR="00A24E1A" w:rsidRDefault="00A24E1A" w:rsidP="00A24E1A">
      <w:pPr>
        <w:pStyle w:val="FootnoteText"/>
      </w:pPr>
      <w:r w:rsidRPr="00A24E1A">
        <w:rPr>
          <w:rStyle w:val="FootnoteReference"/>
          <w:sz w:val="14"/>
          <w:szCs w:val="14"/>
        </w:rPr>
        <w:footnoteRef/>
      </w:r>
      <w:r>
        <w:t xml:space="preserve"> </w:t>
      </w:r>
      <w:r>
        <w:rPr>
          <w:sz w:val="14"/>
          <w:szCs w:val="14"/>
        </w:rPr>
        <w:t xml:space="preserve">Skillset, ‘Survey of the </w:t>
      </w:r>
      <w:proofErr w:type="gramStart"/>
      <w:r>
        <w:rPr>
          <w:sz w:val="14"/>
          <w:szCs w:val="14"/>
        </w:rPr>
        <w:t>Audio Visual</w:t>
      </w:r>
      <w:proofErr w:type="gramEnd"/>
      <w:r>
        <w:rPr>
          <w:sz w:val="14"/>
          <w:szCs w:val="14"/>
        </w:rPr>
        <w:t xml:space="preserve"> Industries’ Workforce 2005’, Skillset: London, 2005.</w:t>
      </w:r>
    </w:p>
  </w:footnote>
  <w:footnote w:id="27">
    <w:p w14:paraId="5A0CA1EB" w14:textId="1B0D0812" w:rsidR="00724DF5" w:rsidRDefault="00724DF5">
      <w:pPr>
        <w:pStyle w:val="FootnoteText"/>
      </w:pPr>
      <w:r w:rsidRPr="00724DF5">
        <w:rPr>
          <w:rStyle w:val="FootnoteReference"/>
          <w:sz w:val="14"/>
          <w:szCs w:val="14"/>
        </w:rPr>
        <w:footnoteRef/>
      </w:r>
      <w:r>
        <w:t xml:space="preserve"> </w:t>
      </w:r>
      <w:r>
        <w:rPr>
          <w:rFonts w:cs="DIN-Regular"/>
          <w:color w:val="000000"/>
          <w:sz w:val="14"/>
          <w:szCs w:val="14"/>
        </w:rPr>
        <w:t>Skillset, ‘2008 Creative Media Workforce Survey’, Skillset: London, 2008.</w:t>
      </w:r>
    </w:p>
  </w:footnote>
  <w:footnote w:id="28">
    <w:p w14:paraId="0C93A523" w14:textId="36AEBDCE" w:rsidR="00724DF5" w:rsidRDefault="00724DF5">
      <w:pPr>
        <w:pStyle w:val="FootnoteText"/>
      </w:pPr>
      <w:r w:rsidRPr="00724DF5">
        <w:rPr>
          <w:rStyle w:val="FootnoteReference"/>
          <w:sz w:val="14"/>
          <w:szCs w:val="14"/>
        </w:rPr>
        <w:footnoteRef/>
      </w:r>
      <w:r>
        <w:t xml:space="preserve"> </w:t>
      </w:r>
      <w:r>
        <w:rPr>
          <w:rFonts w:cs="DIN-Regular"/>
          <w:color w:val="000000"/>
          <w:sz w:val="14"/>
          <w:szCs w:val="14"/>
        </w:rPr>
        <w:t>Channel 4, ‘360 Diversity Charter’, Channel 4: London, 2015.</w:t>
      </w:r>
    </w:p>
  </w:footnote>
  <w:footnote w:id="29">
    <w:p w14:paraId="6864FA6D" w14:textId="68210118" w:rsidR="00724DF5" w:rsidRDefault="00724DF5" w:rsidP="00724DF5">
      <w:pPr>
        <w:pStyle w:val="CM14"/>
      </w:pPr>
      <w:r w:rsidRPr="00724DF5">
        <w:rPr>
          <w:rStyle w:val="FootnoteReference"/>
          <w:rFonts w:ascii="Arial" w:eastAsia="Arial" w:hAnsi="Arial" w:cs="Arial"/>
          <w:sz w:val="14"/>
          <w:szCs w:val="14"/>
          <w:lang w:eastAsia="en-GB" w:bidi="en-GB"/>
        </w:rPr>
        <w:footnoteRef/>
      </w:r>
      <w:r>
        <w:t xml:space="preserve"> </w:t>
      </w:r>
      <w:r w:rsidRPr="00724DF5">
        <w:rPr>
          <w:rFonts w:ascii="Arial" w:eastAsia="Arial" w:hAnsi="Arial" w:cs="DIN-Regular"/>
          <w:color w:val="000000"/>
          <w:sz w:val="14"/>
          <w:szCs w:val="14"/>
          <w:lang w:eastAsia="en-GB" w:bidi="en-GB"/>
        </w:rPr>
        <w:t>Creative Diversity Network, Diamond: The Third Cut, CDN: London, 2020; Mark Taylor, ‘UK Games Industry Census: Understanding Diversity in the UK Games Industry Workforce’, UKIE: London, 2020; BBC, ‘Diversity Commissioning Code of Practice Progress Report 2019/20’, BBC: London, 2020.</w:t>
      </w:r>
    </w:p>
  </w:footnote>
  <w:footnote w:id="30">
    <w:p w14:paraId="3E9F4FED" w14:textId="56E05AE7" w:rsidR="00724DF5" w:rsidRDefault="00724DF5">
      <w:pPr>
        <w:pStyle w:val="FootnoteText"/>
      </w:pPr>
      <w:r w:rsidRPr="00724DF5">
        <w:rPr>
          <w:rStyle w:val="FootnoteReference"/>
          <w:sz w:val="14"/>
          <w:szCs w:val="14"/>
        </w:rPr>
        <w:footnoteRef/>
      </w:r>
      <w:r>
        <w:t xml:space="preserve"> </w:t>
      </w:r>
      <w:r>
        <w:rPr>
          <w:rFonts w:cs="DIN-Regular"/>
          <w:color w:val="000000"/>
          <w:sz w:val="14"/>
          <w:szCs w:val="14"/>
        </w:rPr>
        <w:t>‘Mainstreaming: Equalities, Diversity and Inclusion (EDI) EDI Report 2017’, Creative Scotland, 2017: p. 29.</w:t>
      </w:r>
    </w:p>
  </w:footnote>
  <w:footnote w:id="31">
    <w:p w14:paraId="23F5CAE1" w14:textId="7577BA9D" w:rsidR="00724DF5" w:rsidRDefault="00724DF5">
      <w:pPr>
        <w:pStyle w:val="FootnoteText"/>
      </w:pPr>
      <w:r w:rsidRPr="00724DF5">
        <w:rPr>
          <w:rStyle w:val="FootnoteReference"/>
          <w:sz w:val="14"/>
          <w:szCs w:val="14"/>
        </w:rPr>
        <w:footnoteRef/>
      </w:r>
      <w:r>
        <w:t xml:space="preserve"> </w:t>
      </w:r>
      <w:r>
        <w:rPr>
          <w:rFonts w:cs="DIN-Regular"/>
          <w:color w:val="000000"/>
          <w:sz w:val="14"/>
          <w:szCs w:val="14"/>
        </w:rPr>
        <w:t>‘Reflecting the Ethnic Diversity of the UK within the BBC Workforce’, BBC, 2019: p. 4.</w:t>
      </w:r>
    </w:p>
  </w:footnote>
  <w:footnote w:id="32">
    <w:p w14:paraId="2B710FAA" w14:textId="7D5BE179" w:rsidR="00724DF5" w:rsidRDefault="00724DF5">
      <w:pPr>
        <w:pStyle w:val="FootnoteText"/>
      </w:pPr>
      <w:r w:rsidRPr="00724DF5">
        <w:rPr>
          <w:rStyle w:val="FootnoteReference"/>
          <w:sz w:val="14"/>
          <w:szCs w:val="14"/>
        </w:rPr>
        <w:footnoteRef/>
      </w:r>
      <w:r>
        <w:t xml:space="preserve"> </w:t>
      </w:r>
      <w:r>
        <w:rPr>
          <w:sz w:val="14"/>
          <w:szCs w:val="14"/>
        </w:rPr>
        <w:t>Creative Diversity Network, ‘Racial and Ethnic Diversity: a deep-dive into Diamond data’, CDN: London, 2020.</w:t>
      </w:r>
    </w:p>
  </w:footnote>
  <w:footnote w:id="33">
    <w:p w14:paraId="4B301B47" w14:textId="2A1F8D3C" w:rsidR="00724DF5" w:rsidRDefault="00724DF5">
      <w:pPr>
        <w:pStyle w:val="FootnoteText"/>
      </w:pPr>
      <w:r w:rsidRPr="00F716EE">
        <w:rPr>
          <w:rStyle w:val="FootnoteReference"/>
          <w:sz w:val="14"/>
          <w:szCs w:val="14"/>
        </w:rPr>
        <w:footnoteRef/>
      </w:r>
      <w:r>
        <w:t xml:space="preserve"> </w:t>
      </w:r>
      <w:r>
        <w:rPr>
          <w:sz w:val="14"/>
          <w:szCs w:val="14"/>
        </w:rPr>
        <w:t>‘Diamond: The Fourth Cut’, Creative Diversity Network, 2021: p. 32.</w:t>
      </w:r>
    </w:p>
  </w:footnote>
  <w:footnote w:id="34">
    <w:p w14:paraId="48D0B688" w14:textId="3A0B489E" w:rsidR="00F716EE" w:rsidRDefault="00F716EE">
      <w:pPr>
        <w:pStyle w:val="FootnoteText"/>
      </w:pPr>
      <w:r w:rsidRPr="00F716EE">
        <w:rPr>
          <w:rStyle w:val="FootnoteReference"/>
          <w:sz w:val="14"/>
          <w:szCs w:val="14"/>
        </w:rPr>
        <w:footnoteRef/>
      </w:r>
      <w:r>
        <w:t xml:space="preserve"> </w:t>
      </w:r>
      <w:r>
        <w:rPr>
          <w:rFonts w:cs="DIN-Regular"/>
          <w:color w:val="000000"/>
          <w:sz w:val="14"/>
          <w:szCs w:val="14"/>
        </w:rPr>
        <w:t xml:space="preserve">See: S. Cobb, J. </w:t>
      </w:r>
      <w:proofErr w:type="spellStart"/>
      <w:r>
        <w:rPr>
          <w:rFonts w:cs="DIN-Regular"/>
          <w:color w:val="000000"/>
          <w:sz w:val="14"/>
          <w:szCs w:val="14"/>
        </w:rPr>
        <w:t>Newsinger</w:t>
      </w:r>
      <w:proofErr w:type="spellEnd"/>
      <w:r>
        <w:rPr>
          <w:rFonts w:cs="DIN-Regular"/>
          <w:color w:val="000000"/>
          <w:sz w:val="14"/>
          <w:szCs w:val="14"/>
        </w:rPr>
        <w:t xml:space="preserve"> and C. J. </w:t>
      </w:r>
      <w:proofErr w:type="spellStart"/>
      <w:r>
        <w:rPr>
          <w:rFonts w:cs="DIN-Regular"/>
          <w:color w:val="000000"/>
          <w:sz w:val="14"/>
          <w:szCs w:val="14"/>
        </w:rPr>
        <w:t>Nwonka</w:t>
      </w:r>
      <w:proofErr w:type="spellEnd"/>
      <w:r>
        <w:rPr>
          <w:rFonts w:cs="DIN-Regular"/>
          <w:color w:val="000000"/>
          <w:sz w:val="14"/>
          <w:szCs w:val="14"/>
        </w:rPr>
        <w:t>, ‘Introduction: Diversity in British Film and Television: Policy, Industry and Representation’, Journal of British Cinema and Television, 17(1), 2019: pp. 1-5.</w:t>
      </w:r>
    </w:p>
  </w:footnote>
  <w:footnote w:id="35">
    <w:p w14:paraId="13C16F7C" w14:textId="2B7F2A9B" w:rsidR="00F716EE" w:rsidRDefault="00F716EE" w:rsidP="00F716EE">
      <w:pPr>
        <w:pStyle w:val="CM2"/>
      </w:pPr>
      <w:r w:rsidRPr="00F716EE">
        <w:rPr>
          <w:rStyle w:val="FootnoteReference"/>
          <w:rFonts w:ascii="Arial" w:eastAsia="Arial" w:hAnsi="Arial" w:cs="Arial"/>
          <w:sz w:val="14"/>
          <w:szCs w:val="14"/>
          <w:lang w:eastAsia="en-GB" w:bidi="en-GB"/>
        </w:rPr>
        <w:footnoteRef/>
      </w:r>
      <w:r w:rsidRPr="00F716EE">
        <w:rPr>
          <w:rStyle w:val="FootnoteReference"/>
          <w:rFonts w:ascii="Arial" w:eastAsia="Arial" w:hAnsi="Arial" w:cs="Arial"/>
          <w:sz w:val="14"/>
          <w:szCs w:val="14"/>
          <w:lang w:eastAsia="en-GB" w:bidi="en-GB"/>
        </w:rPr>
        <w:t xml:space="preserve"> </w:t>
      </w:r>
      <w:r>
        <w:rPr>
          <w:rFonts w:cs="DIN-Regular"/>
          <w:color w:val="000000"/>
          <w:sz w:val="14"/>
          <w:szCs w:val="14"/>
        </w:rPr>
        <w:t>Sarita Malik, ‘“Creative Diversity”: UK Public Service Broadcasting After Multiculturalism’, The International Journal of Media and Culture, 11, 2019: pp. 227-241 (227).</w:t>
      </w:r>
    </w:p>
  </w:footnote>
  <w:footnote w:id="36">
    <w:p w14:paraId="2DF4C486" w14:textId="13ACCA8B" w:rsidR="00F716EE" w:rsidRDefault="00F716EE">
      <w:pPr>
        <w:pStyle w:val="FootnoteText"/>
      </w:pPr>
      <w:r w:rsidRPr="00F716EE">
        <w:rPr>
          <w:rStyle w:val="FootnoteReference"/>
          <w:sz w:val="14"/>
          <w:szCs w:val="14"/>
        </w:rPr>
        <w:footnoteRef/>
      </w:r>
      <w:r w:rsidRPr="00F716EE">
        <w:rPr>
          <w:rStyle w:val="FootnoteReference"/>
          <w:sz w:val="14"/>
          <w:szCs w:val="14"/>
        </w:rPr>
        <w:t xml:space="preserve"> </w:t>
      </w:r>
      <w:proofErr w:type="spellStart"/>
      <w:r>
        <w:rPr>
          <w:rFonts w:cs="DIN-Regular"/>
          <w:color w:val="000000"/>
          <w:sz w:val="14"/>
          <w:szCs w:val="14"/>
        </w:rPr>
        <w:t>CAMEo</w:t>
      </w:r>
      <w:proofErr w:type="spellEnd"/>
      <w:r>
        <w:rPr>
          <w:rFonts w:cs="DIN-Regular"/>
          <w:color w:val="000000"/>
          <w:sz w:val="14"/>
          <w:szCs w:val="14"/>
        </w:rPr>
        <w:t xml:space="preserve">, ‘Workforce Diversity in the UK Screen Sector: Evidence Review’, </w:t>
      </w:r>
      <w:proofErr w:type="spellStart"/>
      <w:r>
        <w:rPr>
          <w:rFonts w:cs="DIN-Regular"/>
          <w:color w:val="000000"/>
          <w:sz w:val="14"/>
          <w:szCs w:val="14"/>
        </w:rPr>
        <w:t>CAMEo</w:t>
      </w:r>
      <w:proofErr w:type="spellEnd"/>
      <w:r>
        <w:rPr>
          <w:rFonts w:cs="DIN-Regular"/>
          <w:color w:val="000000"/>
          <w:sz w:val="14"/>
          <w:szCs w:val="14"/>
        </w:rPr>
        <w:t xml:space="preserve"> Research Institute: Leicester, 2018: p. 15.</w:t>
      </w:r>
    </w:p>
  </w:footnote>
  <w:footnote w:id="37">
    <w:p w14:paraId="512D8065" w14:textId="59B952C1" w:rsidR="00F716EE" w:rsidRDefault="00F716EE">
      <w:pPr>
        <w:pStyle w:val="FootnoteText"/>
      </w:pPr>
      <w:r w:rsidRPr="00F716EE">
        <w:rPr>
          <w:rStyle w:val="FootnoteReference"/>
          <w:sz w:val="14"/>
          <w:szCs w:val="14"/>
        </w:rPr>
        <w:footnoteRef/>
      </w:r>
      <w:r w:rsidRPr="00F716EE">
        <w:rPr>
          <w:rStyle w:val="FootnoteReference"/>
          <w:sz w:val="14"/>
          <w:szCs w:val="14"/>
        </w:rPr>
        <w:t xml:space="preserve"> </w:t>
      </w:r>
      <w:r>
        <w:rPr>
          <w:sz w:val="14"/>
          <w:szCs w:val="14"/>
        </w:rPr>
        <w:t>The 2010 Equality Act states the following as protected characteristics: age, disability, gender reassignment, marriage and civil partnership, pregnancy and maternity, race, religion or belief, sex, and sexual orientation.</w:t>
      </w:r>
    </w:p>
  </w:footnote>
  <w:footnote w:id="38">
    <w:p w14:paraId="2F66A678" w14:textId="07B61958" w:rsidR="00F716EE" w:rsidRDefault="00F716EE">
      <w:pPr>
        <w:pStyle w:val="FootnoteText"/>
      </w:pPr>
      <w:r w:rsidRPr="00F716EE">
        <w:rPr>
          <w:rStyle w:val="FootnoteReference"/>
          <w:sz w:val="14"/>
          <w:szCs w:val="14"/>
        </w:rPr>
        <w:footnoteRef/>
      </w:r>
      <w:r>
        <w:t xml:space="preserve"> </w:t>
      </w:r>
      <w:r>
        <w:rPr>
          <w:sz w:val="14"/>
          <w:szCs w:val="14"/>
        </w:rPr>
        <w:t xml:space="preserve">LexisNexis is an online repository of news articles from a cross-section of UK news sources, including national, </w:t>
      </w:r>
      <w:proofErr w:type="gramStart"/>
      <w:r>
        <w:rPr>
          <w:sz w:val="14"/>
          <w:szCs w:val="14"/>
        </w:rPr>
        <w:t>regional</w:t>
      </w:r>
      <w:proofErr w:type="gramEnd"/>
      <w:r>
        <w:rPr>
          <w:sz w:val="14"/>
          <w:szCs w:val="14"/>
        </w:rPr>
        <w:t xml:space="preserve"> and local newspapers. It represents a random sample of news articles from a variety of newspapers.</w:t>
      </w:r>
    </w:p>
  </w:footnote>
  <w:footnote w:id="39">
    <w:p w14:paraId="24B1CEEF" w14:textId="7EBBC2D3" w:rsidR="00F716EE" w:rsidRDefault="00F716EE">
      <w:pPr>
        <w:pStyle w:val="FootnoteText"/>
      </w:pPr>
      <w:r w:rsidRPr="00F716EE">
        <w:rPr>
          <w:rStyle w:val="FootnoteReference"/>
          <w:sz w:val="14"/>
          <w:szCs w:val="14"/>
        </w:rPr>
        <w:footnoteRef/>
      </w:r>
      <w:r>
        <w:t xml:space="preserve"> </w:t>
      </w:r>
      <w:r>
        <w:rPr>
          <w:rFonts w:cs="DIN-Regular"/>
          <w:color w:val="000000"/>
          <w:sz w:val="14"/>
          <w:szCs w:val="14"/>
        </w:rPr>
        <w:t xml:space="preserve">Kamlesh </w:t>
      </w:r>
      <w:proofErr w:type="spellStart"/>
      <w:r>
        <w:rPr>
          <w:rFonts w:cs="DIN-Regular"/>
          <w:color w:val="000000"/>
          <w:sz w:val="14"/>
          <w:szCs w:val="14"/>
        </w:rPr>
        <w:t>Khunti</w:t>
      </w:r>
      <w:proofErr w:type="spellEnd"/>
      <w:r>
        <w:rPr>
          <w:rFonts w:cs="DIN-Regular"/>
          <w:color w:val="000000"/>
          <w:sz w:val="14"/>
          <w:szCs w:val="14"/>
        </w:rPr>
        <w:t>, et al., ‘The language of ethnicity: Collective terms BAME and BME should be abandoned’, BMJ, 371, 2020: p. 1.</w:t>
      </w:r>
    </w:p>
  </w:footnote>
  <w:footnote w:id="40">
    <w:p w14:paraId="01EB4506" w14:textId="5477B0D8" w:rsidR="00CE14DD" w:rsidRDefault="00CE14DD">
      <w:pPr>
        <w:pStyle w:val="FootnoteText"/>
      </w:pPr>
      <w:r w:rsidRPr="00CE14DD">
        <w:rPr>
          <w:rStyle w:val="FootnoteReference"/>
          <w:sz w:val="14"/>
          <w:szCs w:val="14"/>
        </w:rPr>
        <w:footnoteRef/>
      </w:r>
      <w:r w:rsidRPr="00CE14DD">
        <w:rPr>
          <w:sz w:val="14"/>
          <w:szCs w:val="14"/>
        </w:rPr>
        <w:t xml:space="preserve"> </w:t>
      </w:r>
      <w:r>
        <w:rPr>
          <w:rFonts w:cs="DIN-Regular"/>
          <w:color w:val="000000"/>
          <w:sz w:val="14"/>
          <w:szCs w:val="14"/>
        </w:rPr>
        <w:t>‘Sky sets ambitious 2025 target to increase its ethnic diversity and representation’, Sky, January 2021</w:t>
      </w:r>
    </w:p>
  </w:footnote>
  <w:footnote w:id="41">
    <w:p w14:paraId="57F032B1" w14:textId="354C8D83" w:rsidR="00CE14DD" w:rsidRDefault="00CE14DD">
      <w:pPr>
        <w:pStyle w:val="FootnoteText"/>
      </w:pPr>
      <w:r w:rsidRPr="00CE14DD">
        <w:rPr>
          <w:rStyle w:val="FootnoteReference"/>
          <w:sz w:val="14"/>
          <w:szCs w:val="14"/>
        </w:rPr>
        <w:footnoteRef/>
      </w:r>
      <w:r>
        <w:t xml:space="preserve"> </w:t>
      </w:r>
      <w:r>
        <w:rPr>
          <w:rFonts w:cs="DIN-Regular"/>
          <w:color w:val="000000"/>
          <w:sz w:val="14"/>
          <w:szCs w:val="14"/>
        </w:rPr>
        <w:t>Office for National Statistics, Measuring Equality</w:t>
      </w:r>
    </w:p>
  </w:footnote>
  <w:footnote w:id="42">
    <w:p w14:paraId="54590FE9" w14:textId="40FB94EE" w:rsidR="00CE14DD" w:rsidRDefault="00CE14DD">
      <w:pPr>
        <w:pStyle w:val="FootnoteText"/>
      </w:pPr>
      <w:r w:rsidRPr="00CE14DD">
        <w:rPr>
          <w:rStyle w:val="FootnoteReference"/>
          <w:sz w:val="14"/>
          <w:szCs w:val="14"/>
        </w:rPr>
        <w:footnoteRef/>
      </w:r>
      <w:r>
        <w:t xml:space="preserve"> </w:t>
      </w:r>
      <w:r>
        <w:rPr>
          <w:sz w:val="14"/>
          <w:szCs w:val="14"/>
        </w:rPr>
        <w:t>Although we have used ‘BAME’ throughout this report to reflect the current general usage of the term and how we have used it in our specific analyses, in our recommendations we suggest the industry should instead use the acronym ‘B.A.M.E.’ (when necessary). We have, therefore, put this recommendation into practice in our own writing in the final pages of this report.</w:t>
      </w:r>
    </w:p>
  </w:footnote>
  <w:footnote w:id="43">
    <w:p w14:paraId="4FF16705" w14:textId="54809B07" w:rsidR="00CE14DD" w:rsidRDefault="00CE14DD">
      <w:pPr>
        <w:pStyle w:val="FootnoteText"/>
      </w:pPr>
      <w:r w:rsidRPr="00CE14DD">
        <w:rPr>
          <w:rStyle w:val="FootnoteReference"/>
          <w:sz w:val="14"/>
          <w:szCs w:val="14"/>
        </w:rPr>
        <w:footnoteRef/>
      </w:r>
      <w:r w:rsidRPr="00CE14DD">
        <w:rPr>
          <w:sz w:val="14"/>
          <w:szCs w:val="14"/>
        </w:rPr>
        <w:t xml:space="preserve"> </w:t>
      </w:r>
      <w:r>
        <w:rPr>
          <w:sz w:val="14"/>
          <w:szCs w:val="14"/>
        </w:rPr>
        <w:t xml:space="preserve">The relationship between White people and how they discuss issues of race and racism has been extensively discussed by the sociologist, Robin </w:t>
      </w:r>
      <w:proofErr w:type="spellStart"/>
      <w:r>
        <w:rPr>
          <w:sz w:val="14"/>
          <w:szCs w:val="14"/>
        </w:rPr>
        <w:t>DiAngelo</w:t>
      </w:r>
      <w:proofErr w:type="spellEnd"/>
      <w:r>
        <w:rPr>
          <w:sz w:val="14"/>
          <w:szCs w:val="14"/>
        </w:rPr>
        <w:t>, in their 2018 book White Fragility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7A7"/>
    <w:multiLevelType w:val="multilevel"/>
    <w:tmpl w:val="0DB6696C"/>
    <w:lvl w:ilvl="0">
      <w:start w:val="4"/>
      <w:numFmt w:val="decimal"/>
      <w:lvlText w:val="%1"/>
      <w:lvlJc w:val="left"/>
      <w:pPr>
        <w:ind w:left="440" w:hanging="44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920" w:hanging="180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728" w:hanging="2160"/>
      </w:pPr>
      <w:rPr>
        <w:rFonts w:hint="default"/>
      </w:rPr>
    </w:lvl>
    <w:lvl w:ilvl="8">
      <w:start w:val="1"/>
      <w:numFmt w:val="decimal"/>
      <w:lvlText w:val="%1.%2.%3.%4.%5.%6.%7.%8.%9"/>
      <w:lvlJc w:val="left"/>
      <w:pPr>
        <w:ind w:left="12312" w:hanging="2520"/>
      </w:pPr>
      <w:rPr>
        <w:rFonts w:hint="default"/>
      </w:rPr>
    </w:lvl>
  </w:abstractNum>
  <w:abstractNum w:abstractNumId="1" w15:restartNumberingAfterBreak="0">
    <w:nsid w:val="11052096"/>
    <w:multiLevelType w:val="hybridMultilevel"/>
    <w:tmpl w:val="C2EC5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650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126F2"/>
    <w:multiLevelType w:val="multilevel"/>
    <w:tmpl w:val="3BB02A5E"/>
    <w:styleLink w:val="CurrentList2"/>
    <w:lvl w:ilvl="0">
      <w:start w:val="1"/>
      <w:numFmt w:val="decimal"/>
      <w:pStyle w:val="Heading2"/>
      <w:lvlText w:val="%1"/>
      <w:lvlJc w:val="left"/>
      <w:pPr>
        <w:ind w:left="1727" w:hanging="503"/>
      </w:pPr>
      <w:rPr>
        <w:rFonts w:hint="default"/>
        <w:lang w:val="en-GB" w:eastAsia="en-GB" w:bidi="en-GB"/>
      </w:rPr>
    </w:lvl>
    <w:lvl w:ilvl="1">
      <w:start w:val="2"/>
      <w:numFmt w:val="decimal"/>
      <w:lvlText w:val="%1.%2"/>
      <w:lvlJc w:val="left"/>
      <w:pPr>
        <w:ind w:left="1727" w:hanging="503"/>
      </w:pPr>
      <w:rPr>
        <w:rFonts w:hint="default"/>
        <w:b/>
        <w:bCs/>
        <w:spacing w:val="-14"/>
        <w:w w:val="100"/>
        <w:lang w:val="en-GB" w:eastAsia="en-GB" w:bidi="en-GB"/>
      </w:rPr>
    </w:lvl>
    <w:lvl w:ilvl="2">
      <w:start w:val="1"/>
      <w:numFmt w:val="decimal"/>
      <w:lvlText w:val="%1.%2.%3."/>
      <w:lvlJc w:val="left"/>
      <w:pPr>
        <w:ind w:left="2228" w:hanging="669"/>
      </w:pPr>
      <w:rPr>
        <w:rFonts w:ascii="Tahoma" w:eastAsia="Tahoma" w:hAnsi="Tahoma" w:cs="Tahoma" w:hint="default"/>
        <w:color w:val="231F20"/>
        <w:w w:val="95"/>
        <w:sz w:val="25"/>
        <w:szCs w:val="25"/>
        <w:lang w:val="en-GB" w:eastAsia="en-GB" w:bidi="en-GB"/>
      </w:rPr>
    </w:lvl>
    <w:lvl w:ilvl="3">
      <w:numFmt w:val="bullet"/>
      <w:lvlText w:val="•"/>
      <w:lvlJc w:val="left"/>
      <w:pPr>
        <w:ind w:left="3956" w:hanging="669"/>
      </w:pPr>
      <w:rPr>
        <w:rFonts w:hint="default"/>
        <w:lang w:val="en-GB" w:eastAsia="en-GB" w:bidi="en-GB"/>
      </w:rPr>
    </w:lvl>
    <w:lvl w:ilvl="4">
      <w:numFmt w:val="bullet"/>
      <w:lvlText w:val="•"/>
      <w:lvlJc w:val="left"/>
      <w:pPr>
        <w:ind w:left="4875" w:hanging="669"/>
      </w:pPr>
      <w:rPr>
        <w:rFonts w:hint="default"/>
        <w:lang w:val="en-GB" w:eastAsia="en-GB" w:bidi="en-GB"/>
      </w:rPr>
    </w:lvl>
    <w:lvl w:ilvl="5">
      <w:numFmt w:val="bullet"/>
      <w:lvlText w:val="•"/>
      <w:lvlJc w:val="left"/>
      <w:pPr>
        <w:ind w:left="5793" w:hanging="669"/>
      </w:pPr>
      <w:rPr>
        <w:rFonts w:hint="default"/>
        <w:lang w:val="en-GB" w:eastAsia="en-GB" w:bidi="en-GB"/>
      </w:rPr>
    </w:lvl>
    <w:lvl w:ilvl="6">
      <w:numFmt w:val="bullet"/>
      <w:lvlText w:val="•"/>
      <w:lvlJc w:val="left"/>
      <w:pPr>
        <w:ind w:left="6711" w:hanging="669"/>
      </w:pPr>
      <w:rPr>
        <w:rFonts w:hint="default"/>
        <w:lang w:val="en-GB" w:eastAsia="en-GB" w:bidi="en-GB"/>
      </w:rPr>
    </w:lvl>
    <w:lvl w:ilvl="7">
      <w:numFmt w:val="bullet"/>
      <w:lvlText w:val="•"/>
      <w:lvlJc w:val="left"/>
      <w:pPr>
        <w:ind w:left="7630" w:hanging="669"/>
      </w:pPr>
      <w:rPr>
        <w:rFonts w:hint="default"/>
        <w:lang w:val="en-GB" w:eastAsia="en-GB" w:bidi="en-GB"/>
      </w:rPr>
    </w:lvl>
    <w:lvl w:ilvl="8">
      <w:numFmt w:val="bullet"/>
      <w:lvlText w:val="•"/>
      <w:lvlJc w:val="left"/>
      <w:pPr>
        <w:ind w:left="8548" w:hanging="669"/>
      </w:pPr>
      <w:rPr>
        <w:rFonts w:hint="default"/>
        <w:lang w:val="en-GB" w:eastAsia="en-GB" w:bidi="en-GB"/>
      </w:rPr>
    </w:lvl>
  </w:abstractNum>
  <w:abstractNum w:abstractNumId="4" w15:restartNumberingAfterBreak="0">
    <w:nsid w:val="294861A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42A64"/>
    <w:multiLevelType w:val="multilevel"/>
    <w:tmpl w:val="3BB02A5E"/>
    <w:styleLink w:val="CurrentList1"/>
    <w:lvl w:ilvl="0">
      <w:start w:val="3"/>
      <w:numFmt w:val="decimal"/>
      <w:lvlText w:val="%1"/>
      <w:lvlJc w:val="left"/>
      <w:pPr>
        <w:ind w:left="1727" w:hanging="503"/>
      </w:pPr>
      <w:rPr>
        <w:rFonts w:hint="default"/>
        <w:lang w:val="en-GB" w:eastAsia="en-GB" w:bidi="en-GB"/>
      </w:rPr>
    </w:lvl>
    <w:lvl w:ilvl="1">
      <w:start w:val="2"/>
      <w:numFmt w:val="decimal"/>
      <w:lvlText w:val="%1.%2"/>
      <w:lvlJc w:val="left"/>
      <w:pPr>
        <w:ind w:left="1727" w:hanging="503"/>
      </w:pPr>
      <w:rPr>
        <w:rFonts w:hint="default"/>
        <w:b/>
        <w:bCs/>
        <w:spacing w:val="-14"/>
        <w:w w:val="100"/>
        <w:lang w:val="en-GB" w:eastAsia="en-GB" w:bidi="en-GB"/>
      </w:rPr>
    </w:lvl>
    <w:lvl w:ilvl="2">
      <w:start w:val="1"/>
      <w:numFmt w:val="decimal"/>
      <w:lvlText w:val="%1.%2.%3."/>
      <w:lvlJc w:val="left"/>
      <w:pPr>
        <w:ind w:left="2119" w:hanging="669"/>
      </w:pPr>
      <w:rPr>
        <w:rFonts w:ascii="Tahoma" w:eastAsia="Tahoma" w:hAnsi="Tahoma" w:cs="Tahoma" w:hint="default"/>
        <w:color w:val="231F20"/>
        <w:w w:val="95"/>
        <w:sz w:val="25"/>
        <w:szCs w:val="25"/>
        <w:lang w:val="en-GB" w:eastAsia="en-GB" w:bidi="en-GB"/>
      </w:rPr>
    </w:lvl>
    <w:lvl w:ilvl="3">
      <w:numFmt w:val="bullet"/>
      <w:lvlText w:val="•"/>
      <w:lvlJc w:val="left"/>
      <w:pPr>
        <w:ind w:left="3956" w:hanging="669"/>
      </w:pPr>
      <w:rPr>
        <w:rFonts w:hint="default"/>
        <w:lang w:val="en-GB" w:eastAsia="en-GB" w:bidi="en-GB"/>
      </w:rPr>
    </w:lvl>
    <w:lvl w:ilvl="4">
      <w:numFmt w:val="bullet"/>
      <w:lvlText w:val="•"/>
      <w:lvlJc w:val="left"/>
      <w:pPr>
        <w:ind w:left="4875" w:hanging="669"/>
      </w:pPr>
      <w:rPr>
        <w:rFonts w:hint="default"/>
        <w:lang w:val="en-GB" w:eastAsia="en-GB" w:bidi="en-GB"/>
      </w:rPr>
    </w:lvl>
    <w:lvl w:ilvl="5">
      <w:numFmt w:val="bullet"/>
      <w:lvlText w:val="•"/>
      <w:lvlJc w:val="left"/>
      <w:pPr>
        <w:ind w:left="5793" w:hanging="669"/>
      </w:pPr>
      <w:rPr>
        <w:rFonts w:hint="default"/>
        <w:lang w:val="en-GB" w:eastAsia="en-GB" w:bidi="en-GB"/>
      </w:rPr>
    </w:lvl>
    <w:lvl w:ilvl="6">
      <w:numFmt w:val="bullet"/>
      <w:lvlText w:val="•"/>
      <w:lvlJc w:val="left"/>
      <w:pPr>
        <w:ind w:left="6711" w:hanging="669"/>
      </w:pPr>
      <w:rPr>
        <w:rFonts w:hint="default"/>
        <w:lang w:val="en-GB" w:eastAsia="en-GB" w:bidi="en-GB"/>
      </w:rPr>
    </w:lvl>
    <w:lvl w:ilvl="7">
      <w:numFmt w:val="bullet"/>
      <w:lvlText w:val="•"/>
      <w:lvlJc w:val="left"/>
      <w:pPr>
        <w:ind w:left="7630" w:hanging="669"/>
      </w:pPr>
      <w:rPr>
        <w:rFonts w:hint="default"/>
        <w:lang w:val="en-GB" w:eastAsia="en-GB" w:bidi="en-GB"/>
      </w:rPr>
    </w:lvl>
    <w:lvl w:ilvl="8">
      <w:numFmt w:val="bullet"/>
      <w:lvlText w:val="•"/>
      <w:lvlJc w:val="left"/>
      <w:pPr>
        <w:ind w:left="8548" w:hanging="669"/>
      </w:pPr>
      <w:rPr>
        <w:rFonts w:hint="default"/>
        <w:lang w:val="en-GB" w:eastAsia="en-GB" w:bidi="en-GB"/>
      </w:rPr>
    </w:lvl>
  </w:abstractNum>
  <w:abstractNum w:abstractNumId="6" w15:restartNumberingAfterBreak="0">
    <w:nsid w:val="316355E8"/>
    <w:multiLevelType w:val="multilevel"/>
    <w:tmpl w:val="EC38B2F2"/>
    <w:styleLink w:val="CurrentList4"/>
    <w:lvl w:ilvl="0">
      <w:start w:val="1"/>
      <w:numFmt w:val="bullet"/>
      <w:lvlText w:val=""/>
      <w:lvlJc w:val="left"/>
      <w:pPr>
        <w:ind w:left="2664" w:hanging="360"/>
      </w:pPr>
      <w:rPr>
        <w:rFonts w:ascii="Symbol" w:hAnsi="Symbol" w:hint="default"/>
      </w:rPr>
    </w:lvl>
    <w:lvl w:ilvl="1">
      <w:start w:val="1"/>
      <w:numFmt w:val="bullet"/>
      <w:lvlText w:val="o"/>
      <w:lvlJc w:val="left"/>
      <w:pPr>
        <w:ind w:left="3384" w:hanging="360"/>
      </w:pPr>
      <w:rPr>
        <w:rFonts w:ascii="Courier New" w:hAnsi="Courier New" w:hint="default"/>
      </w:rPr>
    </w:lvl>
    <w:lvl w:ilvl="2">
      <w:start w:val="1"/>
      <w:numFmt w:val="bullet"/>
      <w:lvlText w:val=""/>
      <w:lvlJc w:val="left"/>
      <w:pPr>
        <w:ind w:left="4104" w:hanging="360"/>
      </w:pPr>
      <w:rPr>
        <w:rFonts w:ascii="Wingdings" w:hAnsi="Wingdings" w:hint="default"/>
      </w:rPr>
    </w:lvl>
    <w:lvl w:ilvl="3">
      <w:start w:val="1"/>
      <w:numFmt w:val="bullet"/>
      <w:lvlText w:val=""/>
      <w:lvlJc w:val="left"/>
      <w:pPr>
        <w:ind w:left="4824" w:hanging="360"/>
      </w:pPr>
      <w:rPr>
        <w:rFonts w:ascii="Symbol" w:hAnsi="Symbol" w:hint="default"/>
      </w:rPr>
    </w:lvl>
    <w:lvl w:ilvl="4">
      <w:start w:val="1"/>
      <w:numFmt w:val="bullet"/>
      <w:lvlText w:val="o"/>
      <w:lvlJc w:val="left"/>
      <w:pPr>
        <w:ind w:left="5544" w:hanging="360"/>
      </w:pPr>
      <w:rPr>
        <w:rFonts w:ascii="Courier New" w:hAnsi="Courier New" w:hint="default"/>
      </w:rPr>
    </w:lvl>
    <w:lvl w:ilvl="5">
      <w:start w:val="1"/>
      <w:numFmt w:val="bullet"/>
      <w:lvlText w:val=""/>
      <w:lvlJc w:val="left"/>
      <w:pPr>
        <w:ind w:left="6264" w:hanging="360"/>
      </w:pPr>
      <w:rPr>
        <w:rFonts w:ascii="Wingdings" w:hAnsi="Wingdings" w:hint="default"/>
      </w:rPr>
    </w:lvl>
    <w:lvl w:ilvl="6">
      <w:start w:val="1"/>
      <w:numFmt w:val="bullet"/>
      <w:lvlText w:val=""/>
      <w:lvlJc w:val="left"/>
      <w:pPr>
        <w:ind w:left="6984" w:hanging="360"/>
      </w:pPr>
      <w:rPr>
        <w:rFonts w:ascii="Symbol" w:hAnsi="Symbol" w:hint="default"/>
      </w:rPr>
    </w:lvl>
    <w:lvl w:ilvl="7">
      <w:start w:val="1"/>
      <w:numFmt w:val="bullet"/>
      <w:lvlText w:val="o"/>
      <w:lvlJc w:val="left"/>
      <w:pPr>
        <w:ind w:left="7704" w:hanging="360"/>
      </w:pPr>
      <w:rPr>
        <w:rFonts w:ascii="Courier New" w:hAnsi="Courier New" w:hint="default"/>
      </w:rPr>
    </w:lvl>
    <w:lvl w:ilvl="8">
      <w:start w:val="1"/>
      <w:numFmt w:val="bullet"/>
      <w:lvlText w:val=""/>
      <w:lvlJc w:val="left"/>
      <w:pPr>
        <w:ind w:left="8424" w:hanging="360"/>
      </w:pPr>
      <w:rPr>
        <w:rFonts w:ascii="Wingdings" w:hAnsi="Wingdings" w:hint="default"/>
      </w:rPr>
    </w:lvl>
  </w:abstractNum>
  <w:abstractNum w:abstractNumId="7" w15:restartNumberingAfterBreak="0">
    <w:nsid w:val="40791832"/>
    <w:multiLevelType w:val="multilevel"/>
    <w:tmpl w:val="948423F6"/>
    <w:lvl w:ilvl="0">
      <w:start w:val="5"/>
      <w:numFmt w:val="decimal"/>
      <w:lvlText w:val="%1"/>
      <w:lvlJc w:val="left"/>
      <w:pPr>
        <w:ind w:left="1709" w:hanging="486"/>
      </w:pPr>
      <w:rPr>
        <w:rFonts w:hint="default"/>
        <w:lang w:val="en-GB" w:eastAsia="en-GB" w:bidi="en-GB"/>
      </w:rPr>
    </w:lvl>
    <w:lvl w:ilvl="1">
      <w:start w:val="1"/>
      <w:numFmt w:val="decimal"/>
      <w:lvlText w:val="%1.%2"/>
      <w:lvlJc w:val="left"/>
      <w:pPr>
        <w:ind w:left="1709" w:hanging="486"/>
      </w:pPr>
      <w:rPr>
        <w:rFonts w:ascii="DIN Offc" w:eastAsia="DIN Offc" w:hAnsi="DIN Offc" w:cs="DIN Offc" w:hint="default"/>
        <w:b/>
        <w:bCs/>
        <w:color w:val="122246"/>
        <w:spacing w:val="-27"/>
        <w:w w:val="98"/>
        <w:sz w:val="32"/>
        <w:szCs w:val="32"/>
        <w:lang w:val="en-GB" w:eastAsia="en-GB" w:bidi="en-GB"/>
      </w:rPr>
    </w:lvl>
    <w:lvl w:ilvl="2">
      <w:start w:val="1"/>
      <w:numFmt w:val="decimal"/>
      <w:pStyle w:val="Heading4"/>
      <w:lvlText w:val="%1.%2.%3"/>
      <w:lvlJc w:val="left"/>
      <w:pPr>
        <w:ind w:left="2049" w:hanging="599"/>
      </w:pPr>
      <w:rPr>
        <w:rFonts w:hint="default"/>
        <w:w w:val="96"/>
        <w:lang w:val="en-GB" w:eastAsia="en-GB" w:bidi="en-GB"/>
      </w:rPr>
    </w:lvl>
    <w:lvl w:ilvl="3">
      <w:numFmt w:val="bullet"/>
      <w:lvlText w:val="•"/>
      <w:lvlJc w:val="left"/>
      <w:pPr>
        <w:ind w:left="3894" w:hanging="599"/>
      </w:pPr>
      <w:rPr>
        <w:rFonts w:hint="default"/>
        <w:lang w:val="en-GB" w:eastAsia="en-GB" w:bidi="en-GB"/>
      </w:rPr>
    </w:lvl>
    <w:lvl w:ilvl="4">
      <w:numFmt w:val="bullet"/>
      <w:lvlText w:val="•"/>
      <w:lvlJc w:val="left"/>
      <w:pPr>
        <w:ind w:left="4821" w:hanging="599"/>
      </w:pPr>
      <w:rPr>
        <w:rFonts w:hint="default"/>
        <w:lang w:val="en-GB" w:eastAsia="en-GB" w:bidi="en-GB"/>
      </w:rPr>
    </w:lvl>
    <w:lvl w:ilvl="5">
      <w:numFmt w:val="bullet"/>
      <w:lvlText w:val="•"/>
      <w:lvlJc w:val="left"/>
      <w:pPr>
        <w:ind w:left="5749" w:hanging="599"/>
      </w:pPr>
      <w:rPr>
        <w:rFonts w:hint="default"/>
        <w:lang w:val="en-GB" w:eastAsia="en-GB" w:bidi="en-GB"/>
      </w:rPr>
    </w:lvl>
    <w:lvl w:ilvl="6">
      <w:numFmt w:val="bullet"/>
      <w:lvlText w:val="•"/>
      <w:lvlJc w:val="left"/>
      <w:pPr>
        <w:ind w:left="6676" w:hanging="599"/>
      </w:pPr>
      <w:rPr>
        <w:rFonts w:hint="default"/>
        <w:lang w:val="en-GB" w:eastAsia="en-GB" w:bidi="en-GB"/>
      </w:rPr>
    </w:lvl>
    <w:lvl w:ilvl="7">
      <w:numFmt w:val="bullet"/>
      <w:lvlText w:val="•"/>
      <w:lvlJc w:val="left"/>
      <w:pPr>
        <w:ind w:left="7603" w:hanging="599"/>
      </w:pPr>
      <w:rPr>
        <w:rFonts w:hint="default"/>
        <w:lang w:val="en-GB" w:eastAsia="en-GB" w:bidi="en-GB"/>
      </w:rPr>
    </w:lvl>
    <w:lvl w:ilvl="8">
      <w:numFmt w:val="bullet"/>
      <w:lvlText w:val="•"/>
      <w:lvlJc w:val="left"/>
      <w:pPr>
        <w:ind w:left="8530" w:hanging="599"/>
      </w:pPr>
      <w:rPr>
        <w:rFonts w:hint="default"/>
        <w:lang w:val="en-GB" w:eastAsia="en-GB" w:bidi="en-GB"/>
      </w:rPr>
    </w:lvl>
  </w:abstractNum>
  <w:abstractNum w:abstractNumId="8" w15:restartNumberingAfterBreak="0">
    <w:nsid w:val="4422114C"/>
    <w:multiLevelType w:val="hybridMultilevel"/>
    <w:tmpl w:val="FA2884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E35988"/>
    <w:multiLevelType w:val="multilevel"/>
    <w:tmpl w:val="1A3253FE"/>
    <w:lvl w:ilvl="0">
      <w:start w:val="3"/>
      <w:numFmt w:val="decimal"/>
      <w:lvlText w:val="%1"/>
      <w:lvlJc w:val="left"/>
      <w:pPr>
        <w:ind w:left="440" w:hanging="44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920" w:hanging="180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728" w:hanging="2160"/>
      </w:pPr>
      <w:rPr>
        <w:rFonts w:hint="default"/>
      </w:rPr>
    </w:lvl>
    <w:lvl w:ilvl="8">
      <w:start w:val="1"/>
      <w:numFmt w:val="decimal"/>
      <w:lvlText w:val="%1.%2.%3.%4.%5.%6.%7.%8.%9"/>
      <w:lvlJc w:val="left"/>
      <w:pPr>
        <w:ind w:left="12312" w:hanging="2520"/>
      </w:pPr>
      <w:rPr>
        <w:rFonts w:hint="default"/>
      </w:rPr>
    </w:lvl>
  </w:abstractNum>
  <w:abstractNum w:abstractNumId="10" w15:restartNumberingAfterBreak="0">
    <w:nsid w:val="4D520B7C"/>
    <w:multiLevelType w:val="multilevel"/>
    <w:tmpl w:val="2B20F28C"/>
    <w:lvl w:ilvl="0">
      <w:start w:val="1"/>
      <w:numFmt w:val="decimal"/>
      <w:lvlText w:val="%1."/>
      <w:lvlJc w:val="left"/>
      <w:pPr>
        <w:ind w:left="3156" w:hanging="360"/>
      </w:pPr>
    </w:lvl>
    <w:lvl w:ilvl="1">
      <w:start w:val="1"/>
      <w:numFmt w:val="decimal"/>
      <w:isLgl/>
      <w:lvlText w:val="%1.%2"/>
      <w:lvlJc w:val="left"/>
      <w:pPr>
        <w:ind w:left="3516" w:hanging="720"/>
      </w:pPr>
      <w:rPr>
        <w:rFonts w:hint="default"/>
      </w:rPr>
    </w:lvl>
    <w:lvl w:ilvl="2">
      <w:start w:val="1"/>
      <w:numFmt w:val="decimal"/>
      <w:isLgl/>
      <w:lvlText w:val="%1.%2.%3"/>
      <w:lvlJc w:val="left"/>
      <w:pPr>
        <w:ind w:left="3516" w:hanging="720"/>
      </w:pPr>
      <w:rPr>
        <w:rFonts w:hint="default"/>
      </w:rPr>
    </w:lvl>
    <w:lvl w:ilvl="3">
      <w:start w:val="1"/>
      <w:numFmt w:val="decimal"/>
      <w:isLgl/>
      <w:lvlText w:val="%1.%2.%3.%4"/>
      <w:lvlJc w:val="left"/>
      <w:pPr>
        <w:ind w:left="3876" w:hanging="1080"/>
      </w:pPr>
      <w:rPr>
        <w:rFonts w:hint="default"/>
      </w:rPr>
    </w:lvl>
    <w:lvl w:ilvl="4">
      <w:start w:val="1"/>
      <w:numFmt w:val="decimal"/>
      <w:isLgl/>
      <w:lvlText w:val="%1.%2.%3.%4.%5"/>
      <w:lvlJc w:val="left"/>
      <w:pPr>
        <w:ind w:left="4236" w:hanging="1440"/>
      </w:pPr>
      <w:rPr>
        <w:rFonts w:hint="default"/>
      </w:rPr>
    </w:lvl>
    <w:lvl w:ilvl="5">
      <w:start w:val="1"/>
      <w:numFmt w:val="decimal"/>
      <w:isLgl/>
      <w:lvlText w:val="%1.%2.%3.%4.%5.%6"/>
      <w:lvlJc w:val="left"/>
      <w:pPr>
        <w:ind w:left="4596" w:hanging="1800"/>
      </w:pPr>
      <w:rPr>
        <w:rFonts w:hint="default"/>
      </w:rPr>
    </w:lvl>
    <w:lvl w:ilvl="6">
      <w:start w:val="1"/>
      <w:numFmt w:val="decimal"/>
      <w:isLgl/>
      <w:lvlText w:val="%1.%2.%3.%4.%5.%6.%7"/>
      <w:lvlJc w:val="left"/>
      <w:pPr>
        <w:ind w:left="4596"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16" w:hanging="2520"/>
      </w:pPr>
      <w:rPr>
        <w:rFonts w:hint="default"/>
      </w:rPr>
    </w:lvl>
  </w:abstractNum>
  <w:abstractNum w:abstractNumId="11" w15:restartNumberingAfterBreak="0">
    <w:nsid w:val="4DED30B4"/>
    <w:multiLevelType w:val="hybridMultilevel"/>
    <w:tmpl w:val="58D2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1193D"/>
    <w:multiLevelType w:val="multilevel"/>
    <w:tmpl w:val="3BB02A5E"/>
    <w:styleLink w:val="CurrentList3"/>
    <w:lvl w:ilvl="0">
      <w:start w:val="3"/>
      <w:numFmt w:val="decimal"/>
      <w:lvlText w:val="%1"/>
      <w:lvlJc w:val="left"/>
      <w:pPr>
        <w:ind w:left="1727" w:hanging="503"/>
      </w:pPr>
      <w:rPr>
        <w:rFonts w:hint="default"/>
        <w:lang w:val="en-GB" w:eastAsia="en-GB" w:bidi="en-GB"/>
      </w:rPr>
    </w:lvl>
    <w:lvl w:ilvl="1">
      <w:start w:val="2"/>
      <w:numFmt w:val="decimal"/>
      <w:lvlText w:val="%1.%2"/>
      <w:lvlJc w:val="left"/>
      <w:pPr>
        <w:ind w:left="1727" w:hanging="503"/>
      </w:pPr>
      <w:rPr>
        <w:rFonts w:hint="default"/>
        <w:b/>
        <w:bCs/>
        <w:spacing w:val="-14"/>
        <w:w w:val="100"/>
        <w:lang w:val="en-GB" w:eastAsia="en-GB" w:bidi="en-GB"/>
      </w:rPr>
    </w:lvl>
    <w:lvl w:ilvl="2">
      <w:start w:val="1"/>
      <w:numFmt w:val="decimal"/>
      <w:lvlText w:val="%1.%2.%3."/>
      <w:lvlJc w:val="left"/>
      <w:pPr>
        <w:ind w:left="2119" w:hanging="669"/>
      </w:pPr>
      <w:rPr>
        <w:rFonts w:ascii="Tahoma" w:eastAsia="Tahoma" w:hAnsi="Tahoma" w:cs="Tahoma" w:hint="default"/>
        <w:color w:val="231F20"/>
        <w:w w:val="95"/>
        <w:sz w:val="25"/>
        <w:szCs w:val="25"/>
        <w:lang w:val="en-GB" w:eastAsia="en-GB" w:bidi="en-GB"/>
      </w:rPr>
    </w:lvl>
    <w:lvl w:ilvl="3">
      <w:numFmt w:val="bullet"/>
      <w:lvlText w:val="•"/>
      <w:lvlJc w:val="left"/>
      <w:pPr>
        <w:ind w:left="3956" w:hanging="669"/>
      </w:pPr>
      <w:rPr>
        <w:rFonts w:hint="default"/>
        <w:lang w:val="en-GB" w:eastAsia="en-GB" w:bidi="en-GB"/>
      </w:rPr>
    </w:lvl>
    <w:lvl w:ilvl="4">
      <w:numFmt w:val="bullet"/>
      <w:lvlText w:val="•"/>
      <w:lvlJc w:val="left"/>
      <w:pPr>
        <w:ind w:left="4875" w:hanging="669"/>
      </w:pPr>
      <w:rPr>
        <w:rFonts w:hint="default"/>
        <w:lang w:val="en-GB" w:eastAsia="en-GB" w:bidi="en-GB"/>
      </w:rPr>
    </w:lvl>
    <w:lvl w:ilvl="5">
      <w:numFmt w:val="bullet"/>
      <w:lvlText w:val="•"/>
      <w:lvlJc w:val="left"/>
      <w:pPr>
        <w:ind w:left="5793" w:hanging="669"/>
      </w:pPr>
      <w:rPr>
        <w:rFonts w:hint="default"/>
        <w:lang w:val="en-GB" w:eastAsia="en-GB" w:bidi="en-GB"/>
      </w:rPr>
    </w:lvl>
    <w:lvl w:ilvl="6">
      <w:numFmt w:val="bullet"/>
      <w:lvlText w:val="•"/>
      <w:lvlJc w:val="left"/>
      <w:pPr>
        <w:ind w:left="6711" w:hanging="669"/>
      </w:pPr>
      <w:rPr>
        <w:rFonts w:hint="default"/>
        <w:lang w:val="en-GB" w:eastAsia="en-GB" w:bidi="en-GB"/>
      </w:rPr>
    </w:lvl>
    <w:lvl w:ilvl="7">
      <w:numFmt w:val="bullet"/>
      <w:lvlText w:val="•"/>
      <w:lvlJc w:val="left"/>
      <w:pPr>
        <w:ind w:left="7630" w:hanging="669"/>
      </w:pPr>
      <w:rPr>
        <w:rFonts w:hint="default"/>
        <w:lang w:val="en-GB" w:eastAsia="en-GB" w:bidi="en-GB"/>
      </w:rPr>
    </w:lvl>
    <w:lvl w:ilvl="8">
      <w:numFmt w:val="bullet"/>
      <w:lvlText w:val="•"/>
      <w:lvlJc w:val="left"/>
      <w:pPr>
        <w:ind w:left="8548" w:hanging="669"/>
      </w:pPr>
      <w:rPr>
        <w:rFonts w:hint="default"/>
        <w:lang w:val="en-GB" w:eastAsia="en-GB" w:bidi="en-GB"/>
      </w:rPr>
    </w:lvl>
  </w:abstractNum>
  <w:abstractNum w:abstractNumId="13" w15:restartNumberingAfterBreak="0">
    <w:nsid w:val="55E32886"/>
    <w:multiLevelType w:val="multilevel"/>
    <w:tmpl w:val="08090023"/>
    <w:styleLink w:val="ArticleSection"/>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641495B"/>
    <w:multiLevelType w:val="hybridMultilevel"/>
    <w:tmpl w:val="865ABF68"/>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92315D"/>
    <w:multiLevelType w:val="hybridMultilevel"/>
    <w:tmpl w:val="D6F62A96"/>
    <w:lvl w:ilvl="0" w:tplc="08090001">
      <w:start w:val="1"/>
      <w:numFmt w:val="bullet"/>
      <w:lvlText w:val=""/>
      <w:lvlJc w:val="left"/>
      <w:pPr>
        <w:ind w:left="2163" w:hanging="360"/>
      </w:pPr>
      <w:rPr>
        <w:rFonts w:ascii="Symbol" w:hAnsi="Symbol" w:hint="default"/>
      </w:rPr>
    </w:lvl>
    <w:lvl w:ilvl="1" w:tplc="08090003" w:tentative="1">
      <w:start w:val="1"/>
      <w:numFmt w:val="bullet"/>
      <w:lvlText w:val="o"/>
      <w:lvlJc w:val="left"/>
      <w:pPr>
        <w:ind w:left="2883" w:hanging="360"/>
      </w:pPr>
      <w:rPr>
        <w:rFonts w:ascii="Courier New" w:hAnsi="Courier New" w:hint="default"/>
      </w:rPr>
    </w:lvl>
    <w:lvl w:ilvl="2" w:tplc="08090005" w:tentative="1">
      <w:start w:val="1"/>
      <w:numFmt w:val="bullet"/>
      <w:lvlText w:val=""/>
      <w:lvlJc w:val="left"/>
      <w:pPr>
        <w:ind w:left="3603" w:hanging="360"/>
      </w:pPr>
      <w:rPr>
        <w:rFonts w:ascii="Wingdings" w:hAnsi="Wingdings" w:hint="default"/>
      </w:rPr>
    </w:lvl>
    <w:lvl w:ilvl="3" w:tplc="08090001" w:tentative="1">
      <w:start w:val="1"/>
      <w:numFmt w:val="bullet"/>
      <w:lvlText w:val=""/>
      <w:lvlJc w:val="left"/>
      <w:pPr>
        <w:ind w:left="4323" w:hanging="360"/>
      </w:pPr>
      <w:rPr>
        <w:rFonts w:ascii="Symbol" w:hAnsi="Symbol" w:hint="default"/>
      </w:rPr>
    </w:lvl>
    <w:lvl w:ilvl="4" w:tplc="08090003" w:tentative="1">
      <w:start w:val="1"/>
      <w:numFmt w:val="bullet"/>
      <w:lvlText w:val="o"/>
      <w:lvlJc w:val="left"/>
      <w:pPr>
        <w:ind w:left="5043" w:hanging="360"/>
      </w:pPr>
      <w:rPr>
        <w:rFonts w:ascii="Courier New" w:hAnsi="Courier New" w:hint="default"/>
      </w:rPr>
    </w:lvl>
    <w:lvl w:ilvl="5" w:tplc="08090005" w:tentative="1">
      <w:start w:val="1"/>
      <w:numFmt w:val="bullet"/>
      <w:lvlText w:val=""/>
      <w:lvlJc w:val="left"/>
      <w:pPr>
        <w:ind w:left="5763" w:hanging="360"/>
      </w:pPr>
      <w:rPr>
        <w:rFonts w:ascii="Wingdings" w:hAnsi="Wingdings" w:hint="default"/>
      </w:rPr>
    </w:lvl>
    <w:lvl w:ilvl="6" w:tplc="08090001" w:tentative="1">
      <w:start w:val="1"/>
      <w:numFmt w:val="bullet"/>
      <w:lvlText w:val=""/>
      <w:lvlJc w:val="left"/>
      <w:pPr>
        <w:ind w:left="6483" w:hanging="360"/>
      </w:pPr>
      <w:rPr>
        <w:rFonts w:ascii="Symbol" w:hAnsi="Symbol" w:hint="default"/>
      </w:rPr>
    </w:lvl>
    <w:lvl w:ilvl="7" w:tplc="08090003" w:tentative="1">
      <w:start w:val="1"/>
      <w:numFmt w:val="bullet"/>
      <w:lvlText w:val="o"/>
      <w:lvlJc w:val="left"/>
      <w:pPr>
        <w:ind w:left="7203" w:hanging="360"/>
      </w:pPr>
      <w:rPr>
        <w:rFonts w:ascii="Courier New" w:hAnsi="Courier New" w:hint="default"/>
      </w:rPr>
    </w:lvl>
    <w:lvl w:ilvl="8" w:tplc="08090005" w:tentative="1">
      <w:start w:val="1"/>
      <w:numFmt w:val="bullet"/>
      <w:lvlText w:val=""/>
      <w:lvlJc w:val="left"/>
      <w:pPr>
        <w:ind w:left="7923" w:hanging="360"/>
      </w:pPr>
      <w:rPr>
        <w:rFonts w:ascii="Wingdings" w:hAnsi="Wingdings" w:hint="default"/>
      </w:rPr>
    </w:lvl>
  </w:abstractNum>
  <w:abstractNum w:abstractNumId="16" w15:restartNumberingAfterBreak="0">
    <w:nsid w:val="63AD2A97"/>
    <w:multiLevelType w:val="hybridMultilevel"/>
    <w:tmpl w:val="EC38B2F2"/>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7" w15:restartNumberingAfterBreak="0">
    <w:nsid w:val="67A60C5F"/>
    <w:multiLevelType w:val="multilevel"/>
    <w:tmpl w:val="3BB02A5E"/>
    <w:numStyleLink w:val="CurrentList2"/>
  </w:abstractNum>
  <w:abstractNum w:abstractNumId="18" w15:restartNumberingAfterBreak="0">
    <w:nsid w:val="67C71BC3"/>
    <w:multiLevelType w:val="hybridMultilevel"/>
    <w:tmpl w:val="9E3C06D2"/>
    <w:lvl w:ilvl="0" w:tplc="1B30798C">
      <w:numFmt w:val="bullet"/>
      <w:lvlText w:val="-"/>
      <w:lvlJc w:val="left"/>
      <w:pPr>
        <w:ind w:left="79" w:hanging="149"/>
      </w:pPr>
      <w:rPr>
        <w:rFonts w:ascii="Arial" w:eastAsia="Arial" w:hAnsi="Arial" w:cs="Arial" w:hint="default"/>
        <w:color w:val="231F20"/>
        <w:w w:val="127"/>
        <w:sz w:val="22"/>
        <w:szCs w:val="22"/>
        <w:lang w:val="en-GB" w:eastAsia="en-GB" w:bidi="en-GB"/>
      </w:rPr>
    </w:lvl>
    <w:lvl w:ilvl="1" w:tplc="5A223FEC">
      <w:numFmt w:val="bullet"/>
      <w:lvlText w:val="•"/>
      <w:lvlJc w:val="left"/>
      <w:pPr>
        <w:ind w:left="368" w:hanging="149"/>
      </w:pPr>
      <w:rPr>
        <w:rFonts w:hint="default"/>
        <w:lang w:val="en-GB" w:eastAsia="en-GB" w:bidi="en-GB"/>
      </w:rPr>
    </w:lvl>
    <w:lvl w:ilvl="2" w:tplc="B9102824">
      <w:numFmt w:val="bullet"/>
      <w:lvlText w:val="•"/>
      <w:lvlJc w:val="left"/>
      <w:pPr>
        <w:ind w:left="657" w:hanging="149"/>
      </w:pPr>
      <w:rPr>
        <w:rFonts w:hint="default"/>
        <w:lang w:val="en-GB" w:eastAsia="en-GB" w:bidi="en-GB"/>
      </w:rPr>
    </w:lvl>
    <w:lvl w:ilvl="3" w:tplc="70EA3A58">
      <w:numFmt w:val="bullet"/>
      <w:lvlText w:val="•"/>
      <w:lvlJc w:val="left"/>
      <w:pPr>
        <w:ind w:left="946" w:hanging="149"/>
      </w:pPr>
      <w:rPr>
        <w:rFonts w:hint="default"/>
        <w:lang w:val="en-GB" w:eastAsia="en-GB" w:bidi="en-GB"/>
      </w:rPr>
    </w:lvl>
    <w:lvl w:ilvl="4" w:tplc="B720B876">
      <w:numFmt w:val="bullet"/>
      <w:lvlText w:val="•"/>
      <w:lvlJc w:val="left"/>
      <w:pPr>
        <w:ind w:left="1235" w:hanging="149"/>
      </w:pPr>
      <w:rPr>
        <w:rFonts w:hint="default"/>
        <w:lang w:val="en-GB" w:eastAsia="en-GB" w:bidi="en-GB"/>
      </w:rPr>
    </w:lvl>
    <w:lvl w:ilvl="5" w:tplc="00EEFD3C">
      <w:numFmt w:val="bullet"/>
      <w:lvlText w:val="•"/>
      <w:lvlJc w:val="left"/>
      <w:pPr>
        <w:ind w:left="1524" w:hanging="149"/>
      </w:pPr>
      <w:rPr>
        <w:rFonts w:hint="default"/>
        <w:lang w:val="en-GB" w:eastAsia="en-GB" w:bidi="en-GB"/>
      </w:rPr>
    </w:lvl>
    <w:lvl w:ilvl="6" w:tplc="890869A8">
      <w:numFmt w:val="bullet"/>
      <w:lvlText w:val="•"/>
      <w:lvlJc w:val="left"/>
      <w:pPr>
        <w:ind w:left="1813" w:hanging="149"/>
      </w:pPr>
      <w:rPr>
        <w:rFonts w:hint="default"/>
        <w:lang w:val="en-GB" w:eastAsia="en-GB" w:bidi="en-GB"/>
      </w:rPr>
    </w:lvl>
    <w:lvl w:ilvl="7" w:tplc="A9E0964E">
      <w:numFmt w:val="bullet"/>
      <w:lvlText w:val="•"/>
      <w:lvlJc w:val="left"/>
      <w:pPr>
        <w:ind w:left="2102" w:hanging="149"/>
      </w:pPr>
      <w:rPr>
        <w:rFonts w:hint="default"/>
        <w:lang w:val="en-GB" w:eastAsia="en-GB" w:bidi="en-GB"/>
      </w:rPr>
    </w:lvl>
    <w:lvl w:ilvl="8" w:tplc="A08811EA">
      <w:numFmt w:val="bullet"/>
      <w:lvlText w:val="•"/>
      <w:lvlJc w:val="left"/>
      <w:pPr>
        <w:ind w:left="2391" w:hanging="149"/>
      </w:pPr>
      <w:rPr>
        <w:rFonts w:hint="default"/>
        <w:lang w:val="en-GB" w:eastAsia="en-GB" w:bidi="en-GB"/>
      </w:rPr>
    </w:lvl>
  </w:abstractNum>
  <w:abstractNum w:abstractNumId="19" w15:restartNumberingAfterBreak="0">
    <w:nsid w:val="6EFF787A"/>
    <w:multiLevelType w:val="multilevel"/>
    <w:tmpl w:val="3BB02A5E"/>
    <w:numStyleLink w:val="CurrentList2"/>
  </w:abstractNum>
  <w:abstractNum w:abstractNumId="20" w15:restartNumberingAfterBreak="0">
    <w:nsid w:val="78937E8F"/>
    <w:multiLevelType w:val="multilevel"/>
    <w:tmpl w:val="3BB02A5E"/>
    <w:numStyleLink w:val="CurrentList2"/>
  </w:abstractNum>
  <w:num w:numId="1">
    <w:abstractNumId w:val="7"/>
  </w:num>
  <w:num w:numId="2">
    <w:abstractNumId w:val="18"/>
  </w:num>
  <w:num w:numId="3">
    <w:abstractNumId w:val="5"/>
  </w:num>
  <w:num w:numId="4">
    <w:abstractNumId w:val="3"/>
  </w:num>
  <w:num w:numId="5">
    <w:abstractNumId w:val="10"/>
  </w:num>
  <w:num w:numId="6">
    <w:abstractNumId w:val="15"/>
  </w:num>
  <w:num w:numId="7">
    <w:abstractNumId w:val="16"/>
  </w:num>
  <w:num w:numId="8">
    <w:abstractNumId w:val="11"/>
  </w:num>
  <w:num w:numId="9">
    <w:abstractNumId w:val="2"/>
  </w:num>
  <w:num w:numId="10">
    <w:abstractNumId w:val="14"/>
  </w:num>
  <w:num w:numId="11">
    <w:abstractNumId w:val="19"/>
    <w:lvlOverride w:ilvl="0">
      <w:lvl w:ilvl="0">
        <w:start w:val="3"/>
        <w:numFmt w:val="decimal"/>
        <w:lvlText w:val="%1"/>
        <w:lvlJc w:val="left"/>
        <w:pPr>
          <w:ind w:left="1727" w:hanging="503"/>
        </w:pPr>
        <w:rPr>
          <w:rFonts w:hint="default"/>
          <w:lang w:val="en-GB" w:eastAsia="en-GB" w:bidi="en-GB"/>
        </w:rPr>
      </w:lvl>
    </w:lvlOverride>
    <w:lvlOverride w:ilvl="1">
      <w:lvl w:ilvl="1">
        <w:start w:val="2"/>
        <w:numFmt w:val="decimal"/>
        <w:lvlText w:val="%1.%2"/>
        <w:lvlJc w:val="left"/>
        <w:pPr>
          <w:ind w:left="1727" w:hanging="503"/>
        </w:pPr>
        <w:rPr>
          <w:rFonts w:hint="default"/>
          <w:b/>
          <w:bCs/>
          <w:spacing w:val="-14"/>
          <w:w w:val="100"/>
          <w:lang w:val="en-GB" w:eastAsia="en-GB" w:bidi="en-GB"/>
        </w:rPr>
      </w:lvl>
    </w:lvlOverride>
    <w:lvlOverride w:ilvl="2">
      <w:lvl w:ilvl="2">
        <w:start w:val="1"/>
        <w:numFmt w:val="decimal"/>
        <w:lvlText w:val="%1.%2.%3."/>
        <w:lvlJc w:val="left"/>
        <w:pPr>
          <w:ind w:left="2119" w:hanging="669"/>
        </w:pPr>
        <w:rPr>
          <w:rFonts w:ascii="Tahoma" w:eastAsia="Tahoma" w:hAnsi="Tahoma" w:cs="Tahoma" w:hint="default"/>
          <w:color w:val="231F20"/>
          <w:w w:val="95"/>
          <w:sz w:val="25"/>
          <w:szCs w:val="25"/>
          <w:lang w:val="en-GB" w:eastAsia="en-GB" w:bidi="en-GB"/>
        </w:rPr>
      </w:lvl>
    </w:lvlOverride>
    <w:lvlOverride w:ilvl="3">
      <w:lvl w:ilvl="3">
        <w:numFmt w:val="bullet"/>
        <w:lvlText w:val="•"/>
        <w:lvlJc w:val="left"/>
        <w:pPr>
          <w:ind w:left="3956" w:hanging="669"/>
        </w:pPr>
        <w:rPr>
          <w:rFonts w:hint="default"/>
          <w:lang w:val="en-GB" w:eastAsia="en-GB" w:bidi="en-GB"/>
        </w:rPr>
      </w:lvl>
    </w:lvlOverride>
    <w:lvlOverride w:ilvl="4">
      <w:lvl w:ilvl="4">
        <w:numFmt w:val="bullet"/>
        <w:lvlText w:val="•"/>
        <w:lvlJc w:val="left"/>
        <w:pPr>
          <w:ind w:left="4875" w:hanging="669"/>
        </w:pPr>
        <w:rPr>
          <w:rFonts w:hint="default"/>
          <w:lang w:val="en-GB" w:eastAsia="en-GB" w:bidi="en-GB"/>
        </w:rPr>
      </w:lvl>
    </w:lvlOverride>
    <w:lvlOverride w:ilvl="5">
      <w:lvl w:ilvl="5">
        <w:numFmt w:val="bullet"/>
        <w:lvlText w:val="•"/>
        <w:lvlJc w:val="left"/>
        <w:pPr>
          <w:ind w:left="5793" w:hanging="669"/>
        </w:pPr>
        <w:rPr>
          <w:rFonts w:hint="default"/>
          <w:lang w:val="en-GB" w:eastAsia="en-GB" w:bidi="en-GB"/>
        </w:rPr>
      </w:lvl>
    </w:lvlOverride>
    <w:lvlOverride w:ilvl="6">
      <w:lvl w:ilvl="6">
        <w:numFmt w:val="bullet"/>
        <w:lvlText w:val="•"/>
        <w:lvlJc w:val="left"/>
        <w:pPr>
          <w:ind w:left="6711" w:hanging="669"/>
        </w:pPr>
        <w:rPr>
          <w:rFonts w:hint="default"/>
          <w:lang w:val="en-GB" w:eastAsia="en-GB" w:bidi="en-GB"/>
        </w:rPr>
      </w:lvl>
    </w:lvlOverride>
    <w:lvlOverride w:ilvl="7">
      <w:lvl w:ilvl="7">
        <w:numFmt w:val="bullet"/>
        <w:lvlText w:val="•"/>
        <w:lvlJc w:val="left"/>
        <w:pPr>
          <w:ind w:left="7630" w:hanging="669"/>
        </w:pPr>
        <w:rPr>
          <w:rFonts w:hint="default"/>
          <w:lang w:val="en-GB" w:eastAsia="en-GB" w:bidi="en-GB"/>
        </w:rPr>
      </w:lvl>
    </w:lvlOverride>
    <w:lvlOverride w:ilvl="8">
      <w:lvl w:ilvl="8">
        <w:numFmt w:val="bullet"/>
        <w:lvlText w:val="•"/>
        <w:lvlJc w:val="left"/>
        <w:pPr>
          <w:ind w:left="8548" w:hanging="669"/>
        </w:pPr>
        <w:rPr>
          <w:rFonts w:hint="default"/>
          <w:lang w:val="en-GB" w:eastAsia="en-GB" w:bidi="en-GB"/>
        </w:rPr>
      </w:lvl>
    </w:lvlOverride>
  </w:num>
  <w:num w:numId="12">
    <w:abstractNumId w:val="1"/>
  </w:num>
  <w:num w:numId="13">
    <w:abstractNumId w:val="17"/>
  </w:num>
  <w:num w:numId="14">
    <w:abstractNumId w:val="13"/>
  </w:num>
  <w:num w:numId="15">
    <w:abstractNumId w:val="12"/>
  </w:num>
  <w:num w:numId="16">
    <w:abstractNumId w:val="9"/>
  </w:num>
  <w:num w:numId="17">
    <w:abstractNumId w:val="4"/>
  </w:num>
  <w:num w:numId="18">
    <w:abstractNumId w:val="20"/>
  </w:num>
  <w:num w:numId="19">
    <w:abstractNumId w:val="6"/>
  </w:num>
  <w:num w:numId="20">
    <w:abstractNumId w:val="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PT"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BE"/>
    <w:rsid w:val="00000B49"/>
    <w:rsid w:val="000017E0"/>
    <w:rsid w:val="0000218A"/>
    <w:rsid w:val="00006413"/>
    <w:rsid w:val="00011935"/>
    <w:rsid w:val="00017972"/>
    <w:rsid w:val="000202B3"/>
    <w:rsid w:val="000230B9"/>
    <w:rsid w:val="00024F9C"/>
    <w:rsid w:val="00056BEB"/>
    <w:rsid w:val="00067895"/>
    <w:rsid w:val="00075AA1"/>
    <w:rsid w:val="00090910"/>
    <w:rsid w:val="000C1078"/>
    <w:rsid w:val="000C7FD0"/>
    <w:rsid w:val="000D5448"/>
    <w:rsid w:val="00140DB9"/>
    <w:rsid w:val="00141BBC"/>
    <w:rsid w:val="00177F55"/>
    <w:rsid w:val="00182538"/>
    <w:rsid w:val="001951E5"/>
    <w:rsid w:val="001A5067"/>
    <w:rsid w:val="001C51B3"/>
    <w:rsid w:val="001D49E6"/>
    <w:rsid w:val="001E080A"/>
    <w:rsid w:val="001F134B"/>
    <w:rsid w:val="001F4F3D"/>
    <w:rsid w:val="0020168D"/>
    <w:rsid w:val="00203B00"/>
    <w:rsid w:val="00215111"/>
    <w:rsid w:val="00223230"/>
    <w:rsid w:val="00226F0A"/>
    <w:rsid w:val="0024385A"/>
    <w:rsid w:val="002520BA"/>
    <w:rsid w:val="002521B6"/>
    <w:rsid w:val="00267D94"/>
    <w:rsid w:val="0028632D"/>
    <w:rsid w:val="002A2869"/>
    <w:rsid w:val="002A57A0"/>
    <w:rsid w:val="002B2EE4"/>
    <w:rsid w:val="002D5E1E"/>
    <w:rsid w:val="002E19DF"/>
    <w:rsid w:val="00306A65"/>
    <w:rsid w:val="00312C74"/>
    <w:rsid w:val="00337B3E"/>
    <w:rsid w:val="0034654D"/>
    <w:rsid w:val="0035049E"/>
    <w:rsid w:val="003519CE"/>
    <w:rsid w:val="00353ED5"/>
    <w:rsid w:val="00354319"/>
    <w:rsid w:val="00357CFD"/>
    <w:rsid w:val="003611D0"/>
    <w:rsid w:val="0036681A"/>
    <w:rsid w:val="0037026B"/>
    <w:rsid w:val="003850AB"/>
    <w:rsid w:val="003B11F1"/>
    <w:rsid w:val="003B43E2"/>
    <w:rsid w:val="003C0B17"/>
    <w:rsid w:val="003C16B4"/>
    <w:rsid w:val="003D7FF0"/>
    <w:rsid w:val="003F3A75"/>
    <w:rsid w:val="00402EDA"/>
    <w:rsid w:val="0041692C"/>
    <w:rsid w:val="0041741F"/>
    <w:rsid w:val="004262DF"/>
    <w:rsid w:val="004436BE"/>
    <w:rsid w:val="00454EDD"/>
    <w:rsid w:val="00456AD8"/>
    <w:rsid w:val="00465157"/>
    <w:rsid w:val="00493B9D"/>
    <w:rsid w:val="004977F9"/>
    <w:rsid w:val="004F3AB5"/>
    <w:rsid w:val="004F51DC"/>
    <w:rsid w:val="00525D95"/>
    <w:rsid w:val="00535503"/>
    <w:rsid w:val="0054343F"/>
    <w:rsid w:val="0056485B"/>
    <w:rsid w:val="005666C4"/>
    <w:rsid w:val="00582676"/>
    <w:rsid w:val="005938B3"/>
    <w:rsid w:val="005A5430"/>
    <w:rsid w:val="005B4347"/>
    <w:rsid w:val="005B6263"/>
    <w:rsid w:val="005C0F8B"/>
    <w:rsid w:val="005C2073"/>
    <w:rsid w:val="005D2A0E"/>
    <w:rsid w:val="005F5963"/>
    <w:rsid w:val="005F602B"/>
    <w:rsid w:val="00600D3C"/>
    <w:rsid w:val="00615701"/>
    <w:rsid w:val="00641EC1"/>
    <w:rsid w:val="00661F8C"/>
    <w:rsid w:val="00667815"/>
    <w:rsid w:val="00667B1A"/>
    <w:rsid w:val="00674998"/>
    <w:rsid w:val="00674C93"/>
    <w:rsid w:val="00685D4D"/>
    <w:rsid w:val="006938F0"/>
    <w:rsid w:val="006A11EA"/>
    <w:rsid w:val="006A7569"/>
    <w:rsid w:val="006B2E43"/>
    <w:rsid w:val="006C260F"/>
    <w:rsid w:val="006C6C1E"/>
    <w:rsid w:val="006D26DB"/>
    <w:rsid w:val="006E5BCC"/>
    <w:rsid w:val="006F084B"/>
    <w:rsid w:val="007049BF"/>
    <w:rsid w:val="007203B3"/>
    <w:rsid w:val="007247EA"/>
    <w:rsid w:val="00724DF5"/>
    <w:rsid w:val="007267C1"/>
    <w:rsid w:val="00731430"/>
    <w:rsid w:val="00754E5B"/>
    <w:rsid w:val="00757293"/>
    <w:rsid w:val="0075759A"/>
    <w:rsid w:val="00762E11"/>
    <w:rsid w:val="007759B9"/>
    <w:rsid w:val="00783918"/>
    <w:rsid w:val="007A27DB"/>
    <w:rsid w:val="007A2941"/>
    <w:rsid w:val="007E7F1E"/>
    <w:rsid w:val="00821CA2"/>
    <w:rsid w:val="008265C0"/>
    <w:rsid w:val="00833503"/>
    <w:rsid w:val="0087174F"/>
    <w:rsid w:val="00882351"/>
    <w:rsid w:val="00896C42"/>
    <w:rsid w:val="008B3F87"/>
    <w:rsid w:val="008D58A5"/>
    <w:rsid w:val="008D6022"/>
    <w:rsid w:val="008E5BC9"/>
    <w:rsid w:val="008F4808"/>
    <w:rsid w:val="008F60AA"/>
    <w:rsid w:val="00902574"/>
    <w:rsid w:val="00906686"/>
    <w:rsid w:val="0091282B"/>
    <w:rsid w:val="00922B03"/>
    <w:rsid w:val="009441FA"/>
    <w:rsid w:val="00964902"/>
    <w:rsid w:val="00966861"/>
    <w:rsid w:val="0097304C"/>
    <w:rsid w:val="00983263"/>
    <w:rsid w:val="00991A46"/>
    <w:rsid w:val="00997F7E"/>
    <w:rsid w:val="009A6CBB"/>
    <w:rsid w:val="009A7A9F"/>
    <w:rsid w:val="009B5569"/>
    <w:rsid w:val="009C6639"/>
    <w:rsid w:val="009D5837"/>
    <w:rsid w:val="009E6A0E"/>
    <w:rsid w:val="009F2E72"/>
    <w:rsid w:val="00A24E1A"/>
    <w:rsid w:val="00A374CB"/>
    <w:rsid w:val="00A61965"/>
    <w:rsid w:val="00A9404B"/>
    <w:rsid w:val="00AA0358"/>
    <w:rsid w:val="00AA3E41"/>
    <w:rsid w:val="00AC05A1"/>
    <w:rsid w:val="00AE0C12"/>
    <w:rsid w:val="00AF3716"/>
    <w:rsid w:val="00AF66AC"/>
    <w:rsid w:val="00B05935"/>
    <w:rsid w:val="00B11D2F"/>
    <w:rsid w:val="00B21ECC"/>
    <w:rsid w:val="00B6387A"/>
    <w:rsid w:val="00B71B34"/>
    <w:rsid w:val="00B86CB5"/>
    <w:rsid w:val="00B93023"/>
    <w:rsid w:val="00BA465A"/>
    <w:rsid w:val="00BC1CFD"/>
    <w:rsid w:val="00BF1F24"/>
    <w:rsid w:val="00C01637"/>
    <w:rsid w:val="00C06F5A"/>
    <w:rsid w:val="00C26AFF"/>
    <w:rsid w:val="00C272DC"/>
    <w:rsid w:val="00C3391A"/>
    <w:rsid w:val="00C44DF2"/>
    <w:rsid w:val="00C50287"/>
    <w:rsid w:val="00C6027F"/>
    <w:rsid w:val="00C745A0"/>
    <w:rsid w:val="00C74BFB"/>
    <w:rsid w:val="00C8179F"/>
    <w:rsid w:val="00C95791"/>
    <w:rsid w:val="00CB0BEB"/>
    <w:rsid w:val="00CB1A1A"/>
    <w:rsid w:val="00CB4EA7"/>
    <w:rsid w:val="00CC1A63"/>
    <w:rsid w:val="00CD4801"/>
    <w:rsid w:val="00CD55C5"/>
    <w:rsid w:val="00CE055C"/>
    <w:rsid w:val="00CE14DD"/>
    <w:rsid w:val="00D008E5"/>
    <w:rsid w:val="00D103DB"/>
    <w:rsid w:val="00D177D8"/>
    <w:rsid w:val="00D20D63"/>
    <w:rsid w:val="00D22328"/>
    <w:rsid w:val="00D239CE"/>
    <w:rsid w:val="00D30C31"/>
    <w:rsid w:val="00D31126"/>
    <w:rsid w:val="00D422C0"/>
    <w:rsid w:val="00D47362"/>
    <w:rsid w:val="00D5212A"/>
    <w:rsid w:val="00D5673C"/>
    <w:rsid w:val="00D90A45"/>
    <w:rsid w:val="00DA05D2"/>
    <w:rsid w:val="00DB203D"/>
    <w:rsid w:val="00DB328F"/>
    <w:rsid w:val="00DE1238"/>
    <w:rsid w:val="00E329B4"/>
    <w:rsid w:val="00E33E6B"/>
    <w:rsid w:val="00E667EA"/>
    <w:rsid w:val="00E66DC3"/>
    <w:rsid w:val="00E903CA"/>
    <w:rsid w:val="00EB4EC1"/>
    <w:rsid w:val="00ED60AB"/>
    <w:rsid w:val="00EE11CE"/>
    <w:rsid w:val="00EE6186"/>
    <w:rsid w:val="00EF4106"/>
    <w:rsid w:val="00EF5DCD"/>
    <w:rsid w:val="00F13CC7"/>
    <w:rsid w:val="00F3429B"/>
    <w:rsid w:val="00F3620C"/>
    <w:rsid w:val="00F716EE"/>
    <w:rsid w:val="00F72670"/>
    <w:rsid w:val="00F84FFF"/>
    <w:rsid w:val="00F90D54"/>
    <w:rsid w:val="00F91C8D"/>
    <w:rsid w:val="00FA1531"/>
    <w:rsid w:val="00FB055E"/>
    <w:rsid w:val="00FB209B"/>
    <w:rsid w:val="00FB512F"/>
    <w:rsid w:val="00FC1945"/>
    <w:rsid w:val="00FC1951"/>
    <w:rsid w:val="00FC3952"/>
    <w:rsid w:val="00FC5440"/>
    <w:rsid w:val="00FF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26F04"/>
  <w15:docId w15:val="{BD4A142D-4BF1-4070-9511-C726E529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numPr>
        <w:numId w:val="14"/>
      </w:numPr>
      <w:spacing w:before="97"/>
      <w:outlineLvl w:val="0"/>
    </w:pPr>
    <w:rPr>
      <w:rFonts w:ascii="DIN Offc" w:eastAsia="DIN Offc" w:hAnsi="DIN Offc" w:cs="DIN Offc"/>
      <w:b/>
      <w:bCs/>
      <w:sz w:val="89"/>
      <w:szCs w:val="89"/>
    </w:rPr>
  </w:style>
  <w:style w:type="paragraph" w:styleId="Heading2">
    <w:name w:val="heading 2"/>
    <w:basedOn w:val="Normal"/>
    <w:uiPriority w:val="1"/>
    <w:qFormat/>
    <w:rsid w:val="00A374CB"/>
    <w:pPr>
      <w:numPr>
        <w:numId w:val="13"/>
      </w:numPr>
      <w:spacing w:after="0" w:line="360" w:lineRule="auto"/>
      <w:outlineLvl w:val="1"/>
    </w:pPr>
    <w:rPr>
      <w:rFonts w:ascii="Helvetica" w:eastAsia="DIN Offc" w:hAnsi="Helvetica" w:cs="DIN Offc"/>
      <w:b/>
      <w:bCs/>
      <w:color w:val="1C304A"/>
      <w:kern w:val="20"/>
      <w:sz w:val="38"/>
      <w:szCs w:val="38"/>
      <w14:ligatures w14:val="standard"/>
    </w:rPr>
  </w:style>
  <w:style w:type="paragraph" w:styleId="Heading3">
    <w:name w:val="heading 3"/>
    <w:basedOn w:val="Normal"/>
    <w:uiPriority w:val="1"/>
    <w:qFormat/>
    <w:rsid w:val="00600D3C"/>
    <w:pPr>
      <w:spacing w:after="0" w:line="360" w:lineRule="auto"/>
      <w:outlineLvl w:val="2"/>
    </w:pPr>
    <w:rPr>
      <w:rFonts w:ascii="Helvetica" w:eastAsia="DIN Offc" w:hAnsi="Helvetica" w:cs="DIN Offc"/>
      <w:b/>
      <w:bCs/>
      <w:color w:val="1C304A"/>
      <w:kern w:val="20"/>
      <w:sz w:val="36"/>
      <w:szCs w:val="30"/>
      <w14:ligatures w14:val="standard"/>
    </w:rPr>
  </w:style>
  <w:style w:type="paragraph" w:styleId="Heading4">
    <w:name w:val="heading 4"/>
    <w:link w:val="Heading4Char"/>
    <w:uiPriority w:val="1"/>
    <w:qFormat/>
    <w:rsid w:val="0035049E"/>
    <w:pPr>
      <w:numPr>
        <w:ilvl w:val="2"/>
        <w:numId w:val="1"/>
      </w:numPr>
      <w:tabs>
        <w:tab w:val="left" w:pos="2050"/>
      </w:tabs>
      <w:spacing w:after="0" w:line="360" w:lineRule="auto"/>
      <w:ind w:left="0"/>
      <w:outlineLvl w:val="3"/>
    </w:pPr>
    <w:rPr>
      <w:rFonts w:ascii="Helvetica" w:eastAsia="Arial" w:hAnsi="Helvetica" w:cs="Arial"/>
      <w:b/>
      <w:bCs/>
      <w:color w:val="1C304A"/>
      <w:kern w:val="20"/>
      <w:sz w:val="28"/>
      <w:szCs w:val="28"/>
      <w:lang w:val="en-GB" w:eastAsia="en-GB" w:bidi="en-GB"/>
      <w14:ligatures w14:val="standard"/>
    </w:rPr>
  </w:style>
  <w:style w:type="paragraph" w:styleId="Heading5">
    <w:name w:val="heading 5"/>
    <w:basedOn w:val="Normal"/>
    <w:uiPriority w:val="1"/>
    <w:qFormat/>
    <w:pPr>
      <w:numPr>
        <w:ilvl w:val="4"/>
        <w:numId w:val="14"/>
      </w:numPr>
      <w:outlineLvl w:val="4"/>
    </w:pPr>
    <w:rPr>
      <w:b/>
      <w:bCs/>
      <w:sz w:val="30"/>
      <w:szCs w:val="30"/>
    </w:rPr>
  </w:style>
  <w:style w:type="paragraph" w:styleId="Heading6">
    <w:name w:val="heading 6"/>
    <w:basedOn w:val="Normal"/>
    <w:uiPriority w:val="1"/>
    <w:qFormat/>
    <w:pPr>
      <w:numPr>
        <w:ilvl w:val="5"/>
        <w:numId w:val="14"/>
      </w:numPr>
      <w:spacing w:before="88"/>
      <w:outlineLvl w:val="5"/>
    </w:pPr>
    <w:rPr>
      <w:b/>
      <w:bCs/>
      <w:sz w:val="25"/>
      <w:szCs w:val="25"/>
    </w:rPr>
  </w:style>
  <w:style w:type="paragraph" w:styleId="Heading7">
    <w:name w:val="heading 7"/>
    <w:basedOn w:val="Normal"/>
    <w:next w:val="Normal"/>
    <w:link w:val="Heading7Char"/>
    <w:uiPriority w:val="9"/>
    <w:semiHidden/>
    <w:unhideWhenUsed/>
    <w:qFormat/>
    <w:rsid w:val="00CE055C"/>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055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055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6D26DB"/>
    <w:pPr>
      <w:tabs>
        <w:tab w:val="right" w:leader="dot" w:pos="10370"/>
      </w:tabs>
      <w:spacing w:before="18" w:line="360" w:lineRule="auto"/>
      <w:ind w:firstLine="1164"/>
    </w:pPr>
    <w:rPr>
      <w:rFonts w:ascii="Helvetica" w:hAnsi="Helvetica"/>
      <w:sz w:val="24"/>
      <w:szCs w:val="24"/>
    </w:rPr>
  </w:style>
  <w:style w:type="paragraph" w:styleId="TOC2">
    <w:name w:val="toc 2"/>
    <w:basedOn w:val="Normal"/>
    <w:uiPriority w:val="39"/>
    <w:qFormat/>
    <w:pPr>
      <w:spacing w:before="18"/>
      <w:ind w:left="1164"/>
    </w:pPr>
    <w:rPr>
      <w:sz w:val="24"/>
      <w:szCs w:val="24"/>
    </w:rPr>
  </w:style>
  <w:style w:type="paragraph" w:styleId="TOC3">
    <w:name w:val="toc 3"/>
    <w:basedOn w:val="Normal"/>
    <w:uiPriority w:val="39"/>
    <w:qFormat/>
    <w:pPr>
      <w:spacing w:before="18"/>
      <w:ind w:left="2002" w:hanging="559"/>
    </w:pPr>
    <w:rPr>
      <w:sz w:val="24"/>
      <w:szCs w:val="24"/>
    </w:rPr>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before="18"/>
      <w:ind w:left="2002" w:hanging="5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1EC1"/>
    <w:pPr>
      <w:tabs>
        <w:tab w:val="center" w:pos="4513"/>
        <w:tab w:val="right" w:pos="9026"/>
      </w:tabs>
    </w:pPr>
  </w:style>
  <w:style w:type="character" w:customStyle="1" w:styleId="HeaderChar">
    <w:name w:val="Header Char"/>
    <w:basedOn w:val="DefaultParagraphFont"/>
    <w:link w:val="Header"/>
    <w:uiPriority w:val="99"/>
    <w:rsid w:val="00641EC1"/>
    <w:rPr>
      <w:rFonts w:ascii="Arial" w:eastAsia="Arial" w:hAnsi="Arial" w:cs="Arial"/>
      <w:lang w:val="en-GB" w:eastAsia="en-GB" w:bidi="en-GB"/>
    </w:rPr>
  </w:style>
  <w:style w:type="paragraph" w:styleId="Footer">
    <w:name w:val="footer"/>
    <w:basedOn w:val="Normal"/>
    <w:link w:val="FooterChar"/>
    <w:uiPriority w:val="99"/>
    <w:unhideWhenUsed/>
    <w:rsid w:val="00641EC1"/>
    <w:pPr>
      <w:tabs>
        <w:tab w:val="center" w:pos="4513"/>
        <w:tab w:val="right" w:pos="9026"/>
      </w:tabs>
    </w:pPr>
  </w:style>
  <w:style w:type="character" w:customStyle="1" w:styleId="FooterChar">
    <w:name w:val="Footer Char"/>
    <w:basedOn w:val="DefaultParagraphFont"/>
    <w:link w:val="Footer"/>
    <w:uiPriority w:val="99"/>
    <w:rsid w:val="00641EC1"/>
    <w:rPr>
      <w:rFonts w:ascii="Arial" w:eastAsia="Arial" w:hAnsi="Arial" w:cs="Arial"/>
      <w:lang w:val="en-GB" w:eastAsia="en-GB" w:bidi="en-GB"/>
    </w:rPr>
  </w:style>
  <w:style w:type="paragraph" w:styleId="Quote">
    <w:name w:val="Quote"/>
    <w:basedOn w:val="Normal"/>
    <w:next w:val="Normal"/>
    <w:link w:val="QuoteChar"/>
    <w:uiPriority w:val="29"/>
    <w:qFormat/>
    <w:rsid w:val="00C272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72DC"/>
    <w:rPr>
      <w:rFonts w:ascii="Arial" w:eastAsia="Arial" w:hAnsi="Arial" w:cs="Arial"/>
      <w:i/>
      <w:iCs/>
      <w:color w:val="404040" w:themeColor="text1" w:themeTint="BF"/>
      <w:lang w:val="en-GB" w:eastAsia="en-GB" w:bidi="en-GB"/>
    </w:rPr>
  </w:style>
  <w:style w:type="numbering" w:customStyle="1" w:styleId="CurrentList1">
    <w:name w:val="Current List1"/>
    <w:uiPriority w:val="99"/>
    <w:rsid w:val="00C272DC"/>
    <w:pPr>
      <w:numPr>
        <w:numId w:val="3"/>
      </w:numPr>
    </w:pPr>
  </w:style>
  <w:style w:type="numbering" w:customStyle="1" w:styleId="CurrentList2">
    <w:name w:val="Current List2"/>
    <w:uiPriority w:val="99"/>
    <w:rsid w:val="00991A46"/>
    <w:pPr>
      <w:numPr>
        <w:numId w:val="4"/>
      </w:numPr>
    </w:pPr>
  </w:style>
  <w:style w:type="character" w:styleId="CommentReference">
    <w:name w:val="annotation reference"/>
    <w:basedOn w:val="DefaultParagraphFont"/>
    <w:uiPriority w:val="99"/>
    <w:semiHidden/>
    <w:unhideWhenUsed/>
    <w:rsid w:val="00AF66AC"/>
    <w:rPr>
      <w:sz w:val="16"/>
      <w:szCs w:val="16"/>
    </w:rPr>
  </w:style>
  <w:style w:type="paragraph" w:styleId="CommentText">
    <w:name w:val="annotation text"/>
    <w:basedOn w:val="Normal"/>
    <w:link w:val="CommentTextChar"/>
    <w:uiPriority w:val="99"/>
    <w:semiHidden/>
    <w:unhideWhenUsed/>
    <w:rsid w:val="00AF66AC"/>
    <w:rPr>
      <w:sz w:val="20"/>
      <w:szCs w:val="20"/>
    </w:rPr>
  </w:style>
  <w:style w:type="character" w:customStyle="1" w:styleId="CommentTextChar">
    <w:name w:val="Comment Text Char"/>
    <w:basedOn w:val="DefaultParagraphFont"/>
    <w:link w:val="CommentText"/>
    <w:uiPriority w:val="99"/>
    <w:semiHidden/>
    <w:rsid w:val="00AF66A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F66AC"/>
    <w:rPr>
      <w:b/>
      <w:bCs/>
    </w:rPr>
  </w:style>
  <w:style w:type="character" w:customStyle="1" w:styleId="CommentSubjectChar">
    <w:name w:val="Comment Subject Char"/>
    <w:basedOn w:val="CommentTextChar"/>
    <w:link w:val="CommentSubject"/>
    <w:uiPriority w:val="99"/>
    <w:semiHidden/>
    <w:rsid w:val="00AF66AC"/>
    <w:rPr>
      <w:rFonts w:ascii="Arial" w:eastAsia="Arial" w:hAnsi="Arial" w:cs="Arial"/>
      <w:b/>
      <w:bCs/>
      <w:sz w:val="20"/>
      <w:szCs w:val="20"/>
      <w:lang w:val="en-GB" w:eastAsia="en-GB" w:bidi="en-GB"/>
    </w:rPr>
  </w:style>
  <w:style w:type="paragraph" w:styleId="Revision">
    <w:name w:val="Revision"/>
    <w:hidden/>
    <w:uiPriority w:val="99"/>
    <w:semiHidden/>
    <w:rsid w:val="00AF66AC"/>
    <w:pPr>
      <w:widowControl/>
      <w:autoSpaceDE/>
      <w:autoSpaceDN/>
    </w:pPr>
    <w:rPr>
      <w:rFonts w:ascii="Arial" w:eastAsia="Arial" w:hAnsi="Arial" w:cs="Arial"/>
      <w:lang w:val="en-GB" w:eastAsia="en-GB" w:bidi="en-GB"/>
    </w:rPr>
  </w:style>
  <w:style w:type="character" w:styleId="Hyperlink">
    <w:name w:val="Hyperlink"/>
    <w:basedOn w:val="DefaultParagraphFont"/>
    <w:uiPriority w:val="99"/>
    <w:unhideWhenUsed/>
    <w:rsid w:val="002B2EE4"/>
    <w:rPr>
      <w:color w:val="0000FF" w:themeColor="hyperlink"/>
      <w:u w:val="single"/>
    </w:rPr>
  </w:style>
  <w:style w:type="character" w:styleId="UnresolvedMention">
    <w:name w:val="Unresolved Mention"/>
    <w:basedOn w:val="DefaultParagraphFont"/>
    <w:uiPriority w:val="99"/>
    <w:semiHidden/>
    <w:unhideWhenUsed/>
    <w:rsid w:val="002B2EE4"/>
    <w:rPr>
      <w:color w:val="605E5C"/>
      <w:shd w:val="clear" w:color="auto" w:fill="E1DFDD"/>
    </w:rPr>
  </w:style>
  <w:style w:type="character" w:styleId="FollowedHyperlink">
    <w:name w:val="FollowedHyperlink"/>
    <w:basedOn w:val="DefaultParagraphFont"/>
    <w:uiPriority w:val="99"/>
    <w:semiHidden/>
    <w:unhideWhenUsed/>
    <w:rsid w:val="002B2EE4"/>
    <w:rPr>
      <w:color w:val="800080" w:themeColor="followedHyperlink"/>
      <w:u w:val="single"/>
    </w:rPr>
  </w:style>
  <w:style w:type="character" w:styleId="LineNumber">
    <w:name w:val="line number"/>
    <w:basedOn w:val="DefaultParagraphFont"/>
    <w:uiPriority w:val="99"/>
    <w:semiHidden/>
    <w:unhideWhenUsed/>
    <w:rsid w:val="008F4808"/>
  </w:style>
  <w:style w:type="paragraph" w:styleId="FootnoteText">
    <w:name w:val="footnote text"/>
    <w:basedOn w:val="Normal"/>
    <w:link w:val="FootnoteTextChar"/>
    <w:uiPriority w:val="99"/>
    <w:unhideWhenUsed/>
    <w:rsid w:val="003850AB"/>
    <w:rPr>
      <w:sz w:val="20"/>
      <w:szCs w:val="20"/>
    </w:rPr>
  </w:style>
  <w:style w:type="character" w:customStyle="1" w:styleId="FootnoteTextChar">
    <w:name w:val="Footnote Text Char"/>
    <w:basedOn w:val="DefaultParagraphFont"/>
    <w:link w:val="FootnoteText"/>
    <w:uiPriority w:val="99"/>
    <w:rsid w:val="003850AB"/>
    <w:rPr>
      <w:rFonts w:ascii="Arial" w:eastAsia="Arial" w:hAnsi="Arial" w:cs="Arial"/>
      <w:sz w:val="20"/>
      <w:szCs w:val="20"/>
      <w:lang w:val="en-GB" w:eastAsia="en-GB" w:bidi="en-GB"/>
    </w:rPr>
  </w:style>
  <w:style w:type="character" w:styleId="FootnoteReference">
    <w:name w:val="footnote reference"/>
    <w:basedOn w:val="DefaultParagraphFont"/>
    <w:uiPriority w:val="99"/>
    <w:unhideWhenUsed/>
    <w:rsid w:val="003850AB"/>
    <w:rPr>
      <w:vertAlign w:val="superscript"/>
    </w:rPr>
  </w:style>
  <w:style w:type="table" w:styleId="TableGrid">
    <w:name w:val="Table Grid"/>
    <w:basedOn w:val="TableNormal"/>
    <w:uiPriority w:val="39"/>
    <w:rsid w:val="0009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9091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ageNumber">
    <w:name w:val="page number"/>
    <w:basedOn w:val="DefaultParagraphFont"/>
    <w:uiPriority w:val="99"/>
    <w:semiHidden/>
    <w:unhideWhenUsed/>
    <w:rsid w:val="00FC3952"/>
  </w:style>
  <w:style w:type="paragraph" w:styleId="TOC4">
    <w:name w:val="toc 4"/>
    <w:basedOn w:val="Normal"/>
    <w:next w:val="Normal"/>
    <w:autoRedefine/>
    <w:uiPriority w:val="39"/>
    <w:unhideWhenUsed/>
    <w:rsid w:val="00357CFD"/>
    <w:pPr>
      <w:tabs>
        <w:tab w:val="left" w:pos="1164"/>
        <w:tab w:val="right" w:leader="dot" w:pos="9730"/>
      </w:tabs>
      <w:spacing w:after="100"/>
      <w:ind w:left="660"/>
    </w:pPr>
  </w:style>
  <w:style w:type="paragraph" w:styleId="TOC9">
    <w:name w:val="toc 9"/>
    <w:basedOn w:val="Normal"/>
    <w:next w:val="Normal"/>
    <w:autoRedefine/>
    <w:uiPriority w:val="39"/>
    <w:semiHidden/>
    <w:unhideWhenUsed/>
    <w:rsid w:val="008B3F87"/>
    <w:pPr>
      <w:spacing w:after="100"/>
      <w:ind w:left="1760"/>
    </w:pPr>
    <w:rPr>
      <w:rFonts w:ascii="Helvetica" w:hAnsi="Helvetica"/>
    </w:rPr>
  </w:style>
  <w:style w:type="paragraph" w:styleId="TOC8">
    <w:name w:val="toc 8"/>
    <w:basedOn w:val="Normal"/>
    <w:next w:val="Normal"/>
    <w:autoRedefine/>
    <w:uiPriority w:val="39"/>
    <w:semiHidden/>
    <w:unhideWhenUsed/>
    <w:rsid w:val="008B3F87"/>
    <w:pPr>
      <w:spacing w:after="100"/>
      <w:ind w:left="1540"/>
    </w:pPr>
  </w:style>
  <w:style w:type="paragraph" w:customStyle="1" w:styleId="CM12">
    <w:name w:val="CM12"/>
    <w:basedOn w:val="Normal"/>
    <w:next w:val="Normal"/>
    <w:uiPriority w:val="99"/>
    <w:rsid w:val="00F3620C"/>
    <w:pPr>
      <w:widowControl/>
      <w:adjustRightInd w:val="0"/>
    </w:pPr>
    <w:rPr>
      <w:rFonts w:ascii="DIN-Regular" w:eastAsiaTheme="minorHAnsi" w:hAnsi="DIN-Regular" w:cstheme="minorBidi"/>
      <w:sz w:val="24"/>
      <w:szCs w:val="24"/>
      <w:lang w:eastAsia="en-US" w:bidi="ar-SA"/>
    </w:rPr>
  </w:style>
  <w:style w:type="paragraph" w:customStyle="1" w:styleId="CM51">
    <w:name w:val="CM51"/>
    <w:basedOn w:val="Normal"/>
    <w:next w:val="Normal"/>
    <w:uiPriority w:val="99"/>
    <w:rsid w:val="00F3620C"/>
    <w:pPr>
      <w:widowControl/>
      <w:adjustRightInd w:val="0"/>
    </w:pPr>
    <w:rPr>
      <w:rFonts w:ascii="DIN-Regular" w:eastAsiaTheme="minorHAnsi" w:hAnsi="DIN-Regular" w:cstheme="minorBidi"/>
      <w:sz w:val="24"/>
      <w:szCs w:val="24"/>
      <w:lang w:eastAsia="en-US" w:bidi="ar-SA"/>
    </w:rPr>
  </w:style>
  <w:style w:type="paragraph" w:customStyle="1" w:styleId="CM43">
    <w:name w:val="CM43"/>
    <w:basedOn w:val="Normal"/>
    <w:next w:val="Normal"/>
    <w:uiPriority w:val="99"/>
    <w:rsid w:val="001E080A"/>
    <w:pPr>
      <w:widowControl/>
      <w:adjustRightInd w:val="0"/>
    </w:pPr>
    <w:rPr>
      <w:rFonts w:ascii="DIN-Regular" w:eastAsiaTheme="minorHAnsi" w:hAnsi="DIN-Regular" w:cstheme="minorBidi"/>
      <w:sz w:val="24"/>
      <w:szCs w:val="24"/>
      <w:lang w:eastAsia="en-US" w:bidi="ar-SA"/>
    </w:rPr>
  </w:style>
  <w:style w:type="paragraph" w:customStyle="1" w:styleId="CM14">
    <w:name w:val="CM14"/>
    <w:basedOn w:val="Normal"/>
    <w:next w:val="Normal"/>
    <w:uiPriority w:val="99"/>
    <w:rsid w:val="00A24E1A"/>
    <w:pPr>
      <w:widowControl/>
      <w:adjustRightInd w:val="0"/>
      <w:spacing w:line="226" w:lineRule="atLeast"/>
    </w:pPr>
    <w:rPr>
      <w:rFonts w:ascii="DIN-Regular" w:eastAsiaTheme="minorHAnsi" w:hAnsi="DIN-Regular" w:cstheme="minorBidi"/>
      <w:sz w:val="24"/>
      <w:szCs w:val="24"/>
      <w:lang w:eastAsia="en-US" w:bidi="ar-SA"/>
    </w:rPr>
  </w:style>
  <w:style w:type="paragraph" w:customStyle="1" w:styleId="CM2">
    <w:name w:val="CM2"/>
    <w:basedOn w:val="Normal"/>
    <w:next w:val="Normal"/>
    <w:uiPriority w:val="99"/>
    <w:rsid w:val="00F716EE"/>
    <w:pPr>
      <w:widowControl/>
      <w:adjustRightInd w:val="0"/>
      <w:spacing w:after="0"/>
    </w:pPr>
    <w:rPr>
      <w:rFonts w:ascii="DIN-Regular" w:eastAsiaTheme="minorHAnsi" w:hAnsi="DIN-Regular" w:cstheme="minorBidi"/>
      <w:sz w:val="24"/>
      <w:szCs w:val="24"/>
      <w:lang w:eastAsia="en-US" w:bidi="ar-SA"/>
    </w:rPr>
  </w:style>
  <w:style w:type="table" w:styleId="ListTable3">
    <w:name w:val="List Table 3"/>
    <w:basedOn w:val="TableNormal"/>
    <w:uiPriority w:val="48"/>
    <w:rsid w:val="005B626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styleId="111111">
    <w:name w:val="Outline List 2"/>
    <w:basedOn w:val="NoList"/>
    <w:uiPriority w:val="99"/>
    <w:semiHidden/>
    <w:unhideWhenUsed/>
    <w:rsid w:val="00D008E5"/>
    <w:pPr>
      <w:numPr>
        <w:numId w:val="9"/>
      </w:numPr>
    </w:pPr>
  </w:style>
  <w:style w:type="character" w:customStyle="1" w:styleId="Heading7Char">
    <w:name w:val="Heading 7 Char"/>
    <w:basedOn w:val="DefaultParagraphFont"/>
    <w:link w:val="Heading7"/>
    <w:uiPriority w:val="9"/>
    <w:semiHidden/>
    <w:rsid w:val="00CE055C"/>
    <w:rPr>
      <w:rFonts w:asciiTheme="majorHAnsi" w:eastAsiaTheme="majorEastAsia" w:hAnsiTheme="majorHAnsi" w:cstheme="majorBidi"/>
      <w:i/>
      <w:iCs/>
      <w:color w:val="243F60" w:themeColor="accent1" w:themeShade="7F"/>
      <w:lang w:val="en-GB" w:eastAsia="en-GB" w:bidi="en-GB"/>
    </w:rPr>
  </w:style>
  <w:style w:type="character" w:customStyle="1" w:styleId="Heading8Char">
    <w:name w:val="Heading 8 Char"/>
    <w:basedOn w:val="DefaultParagraphFont"/>
    <w:link w:val="Heading8"/>
    <w:uiPriority w:val="9"/>
    <w:semiHidden/>
    <w:rsid w:val="00CE055C"/>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CE055C"/>
    <w:rPr>
      <w:rFonts w:asciiTheme="majorHAnsi" w:eastAsiaTheme="majorEastAsia" w:hAnsiTheme="majorHAnsi" w:cstheme="majorBidi"/>
      <w:i/>
      <w:iCs/>
      <w:color w:val="272727" w:themeColor="text1" w:themeTint="D8"/>
      <w:sz w:val="21"/>
      <w:szCs w:val="21"/>
      <w:lang w:val="en-GB" w:eastAsia="en-GB" w:bidi="en-GB"/>
    </w:rPr>
  </w:style>
  <w:style w:type="numbering" w:styleId="ArticleSection">
    <w:name w:val="Outline List 3"/>
    <w:basedOn w:val="NoList"/>
    <w:uiPriority w:val="99"/>
    <w:semiHidden/>
    <w:unhideWhenUsed/>
    <w:rsid w:val="00CE055C"/>
    <w:pPr>
      <w:numPr>
        <w:numId w:val="14"/>
      </w:numPr>
    </w:pPr>
  </w:style>
  <w:style w:type="numbering" w:customStyle="1" w:styleId="CurrentList3">
    <w:name w:val="Current List3"/>
    <w:uiPriority w:val="99"/>
    <w:rsid w:val="00CE055C"/>
    <w:pPr>
      <w:numPr>
        <w:numId w:val="15"/>
      </w:numPr>
    </w:pPr>
  </w:style>
  <w:style w:type="numbering" w:styleId="1ai">
    <w:name w:val="Outline List 1"/>
    <w:basedOn w:val="NoList"/>
    <w:uiPriority w:val="99"/>
    <w:semiHidden/>
    <w:unhideWhenUsed/>
    <w:rsid w:val="0024385A"/>
    <w:pPr>
      <w:numPr>
        <w:numId w:val="17"/>
      </w:numPr>
    </w:pPr>
  </w:style>
  <w:style w:type="numbering" w:customStyle="1" w:styleId="CurrentList4">
    <w:name w:val="Current List4"/>
    <w:uiPriority w:val="99"/>
    <w:rsid w:val="001D49E6"/>
    <w:pPr>
      <w:numPr>
        <w:numId w:val="19"/>
      </w:numPr>
    </w:pPr>
  </w:style>
  <w:style w:type="character" w:customStyle="1" w:styleId="Heading4Char">
    <w:name w:val="Heading 4 Char"/>
    <w:basedOn w:val="DefaultParagraphFont"/>
    <w:link w:val="Heading4"/>
    <w:uiPriority w:val="1"/>
    <w:rsid w:val="0035049E"/>
    <w:rPr>
      <w:rFonts w:ascii="Helvetica" w:eastAsia="Arial" w:hAnsi="Helvetica" w:cs="Arial"/>
      <w:b/>
      <w:bCs/>
      <w:color w:val="1C304A"/>
      <w:kern w:val="20"/>
      <w:sz w:val="28"/>
      <w:szCs w:val="28"/>
      <w:lang w:val="en-GB" w:eastAsia="en-GB" w:bidi="en-GB"/>
      <w14:ligatures w14:val="standard"/>
    </w:rPr>
  </w:style>
  <w:style w:type="character" w:styleId="Strong">
    <w:name w:val="Strong"/>
    <w:uiPriority w:val="22"/>
    <w:qFormat/>
    <w:rsid w:val="006D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750">
      <w:bodyDiv w:val="1"/>
      <w:marLeft w:val="0"/>
      <w:marRight w:val="0"/>
      <w:marTop w:val="0"/>
      <w:marBottom w:val="0"/>
      <w:divBdr>
        <w:top w:val="none" w:sz="0" w:space="0" w:color="auto"/>
        <w:left w:val="none" w:sz="0" w:space="0" w:color="auto"/>
        <w:bottom w:val="none" w:sz="0" w:space="0" w:color="auto"/>
        <w:right w:val="none" w:sz="0" w:space="0" w:color="auto"/>
      </w:divBdr>
    </w:div>
    <w:div w:id="69229679">
      <w:bodyDiv w:val="1"/>
      <w:marLeft w:val="0"/>
      <w:marRight w:val="0"/>
      <w:marTop w:val="0"/>
      <w:marBottom w:val="0"/>
      <w:divBdr>
        <w:top w:val="none" w:sz="0" w:space="0" w:color="auto"/>
        <w:left w:val="none" w:sz="0" w:space="0" w:color="auto"/>
        <w:bottom w:val="none" w:sz="0" w:space="0" w:color="auto"/>
        <w:right w:val="none" w:sz="0" w:space="0" w:color="auto"/>
      </w:divBdr>
    </w:div>
    <w:div w:id="362901564">
      <w:bodyDiv w:val="1"/>
      <w:marLeft w:val="0"/>
      <w:marRight w:val="0"/>
      <w:marTop w:val="0"/>
      <w:marBottom w:val="0"/>
      <w:divBdr>
        <w:top w:val="none" w:sz="0" w:space="0" w:color="auto"/>
        <w:left w:val="none" w:sz="0" w:space="0" w:color="auto"/>
        <w:bottom w:val="none" w:sz="0" w:space="0" w:color="auto"/>
        <w:right w:val="none" w:sz="0" w:space="0" w:color="auto"/>
      </w:divBdr>
    </w:div>
    <w:div w:id="1042905677">
      <w:bodyDiv w:val="1"/>
      <w:marLeft w:val="0"/>
      <w:marRight w:val="0"/>
      <w:marTop w:val="0"/>
      <w:marBottom w:val="0"/>
      <w:divBdr>
        <w:top w:val="none" w:sz="0" w:space="0" w:color="auto"/>
        <w:left w:val="none" w:sz="0" w:space="0" w:color="auto"/>
        <w:bottom w:val="none" w:sz="0" w:space="0" w:color="auto"/>
        <w:right w:val="none" w:sz="0" w:space="0" w:color="auto"/>
      </w:divBdr>
    </w:div>
    <w:div w:id="205226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creenskills.com/media/1401/workforce_" TargetMode="External"/><Relationship Id="rId21" Type="http://schemas.openxmlformats.org/officeDocument/2006/relationships/footer" Target="footer5.xml"/><Relationship Id="rId42" Type="http://schemas.openxmlformats.org/officeDocument/2006/relationships/hyperlink" Target="http://www.publishers.org.uk/" TargetMode="External"/><Relationship Id="rId47" Type="http://schemas.openxmlformats.org/officeDocument/2006/relationships/hyperlink" Target="http://www.skygroup.sky/" TargetMode="External"/><Relationship Id="rId63" Type="http://schemas.openxmlformats.org/officeDocument/2006/relationships/hyperlink" Target="http://www.theguardian.com/" TargetMode="External"/><Relationship Id="rId68" Type="http://schemas.openxmlformats.org/officeDocument/2006/relationships/hyperlink" Target="http://www.standard.co.uk/insider/bame-" TargetMode="External"/><Relationship Id="rId16"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http://www.screenskills.com/media/1401/workforce_" TargetMode="External"/><Relationship Id="rId32" Type="http://schemas.openxmlformats.org/officeDocument/2006/relationships/hyperlink" Target="http://www.broadcastnow.co.uk/expert-voices-bame-" TargetMode="External"/><Relationship Id="rId37" Type="http://schemas.openxmlformats.org/officeDocument/2006/relationships/hyperlink" Target="http://www.bbc.co.uk/diversity/reports/" TargetMode="External"/><Relationship Id="rId40" Type="http://schemas.openxmlformats.org/officeDocument/2006/relationships/hyperlink" Target="http://www.bbc.co.uk/diversity/strategy-and-" TargetMode="External"/><Relationship Id="rId45" Type="http://schemas.openxmlformats.org/officeDocument/2006/relationships/hyperlink" Target="http://www.voice-online.co.uk/black-british-" TargetMode="External"/><Relationship Id="rId53" Type="http://schemas.openxmlformats.org/officeDocument/2006/relationships/hyperlink" Target="http://www.bbc.co.uk/news/uk-politics-43350527" TargetMode="External"/><Relationship Id="rId58" Type="http://schemas.openxmlformats.org/officeDocument/2006/relationships/hyperlink" Target="http://www/" TargetMode="External"/><Relationship Id="rId66" Type="http://schemas.openxmlformats.org/officeDocument/2006/relationships/hyperlink" Target="http://www.voice-online.co.uk/black-british-" TargetMode="External"/><Relationship Id="rId74" Type="http://schemas.openxmlformats.org/officeDocument/2006/relationships/hyperlink" Target="http://dx.doi.org/10.1136/bmj.m4921" TargetMode="External"/><Relationship Id="rId5" Type="http://schemas.openxmlformats.org/officeDocument/2006/relationships/numbering" Target="numbering.xml"/><Relationship Id="rId61" Type="http://schemas.openxmlformats.org/officeDocument/2006/relationships/hyperlink" Target="http://dx.doi.org/10.1136/bmj" TargetMode="External"/><Relationship Id="rId19" Type="http://schemas.openxmlformats.org/officeDocument/2006/relationships/image" Target="media/image5.emf"/><Relationship Id="rId14" Type="http://schemas.openxmlformats.org/officeDocument/2006/relationships/footer" Target="footer3.xml"/><Relationship Id="rId22" Type="http://schemas.openxmlformats.org/officeDocument/2006/relationships/hyperlink" Target="http://www.bsac.uk.com/wp-content/" TargetMode="External"/><Relationship Id="rId27" Type="http://schemas.openxmlformats.org/officeDocument/2006/relationships/hyperlink" Target="http://www.screenskills.com/media/1412/creative_media_workforce_" TargetMode="External"/><Relationship Id="rId30" Type="http://schemas.openxmlformats.org/officeDocument/2006/relationships/hyperlink" Target="http://www/" TargetMode="External"/><Relationship Id="rId35" Type="http://schemas.openxmlformats.org/officeDocument/2006/relationships/hyperlink" Target="http://www.cilip.org.uk/page/" TargetMode="External"/><Relationship Id="rId43" Type="http://schemas.openxmlformats.org/officeDocument/2006/relationships/hyperlink" Target="http://www.publishers.org.uk/" TargetMode="External"/><Relationship Id="rId48" Type="http://schemas.openxmlformats.org/officeDocument/2006/relationships/hyperlink" Target="http://www/" TargetMode="External"/><Relationship Id="rId56" Type="http://schemas.openxmlformats.org/officeDocument/2006/relationships/hyperlink" Target="http://www.cdc.gov/coronavirus/2019-ncov/community/health-equity/" TargetMode="External"/><Relationship Id="rId64" Type="http://schemas.openxmlformats.org/officeDocument/2006/relationships/hyperlink" Target="http://www.theguardian.com/" TargetMode="External"/><Relationship Id="rId69" Type="http://schemas.openxmlformats.org/officeDocument/2006/relationships/hyperlink" Target="http://www.ons.gov.uk/methodology/classificationsandstandard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bbonline.com/news/reframing-bame" TargetMode="External"/><Relationship Id="rId72" Type="http://schemas.openxmlformats.org/officeDocument/2006/relationships/hyperlink" Target="http://www.artsprofessional.co.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www.screenskills.com/media/1401/workforce_" TargetMode="External"/><Relationship Id="rId33" Type="http://schemas.openxmlformats.org/officeDocument/2006/relationships/hyperlink" Target="http://www.broadcastnow.co.uk/expert-voices-bame-" TargetMode="External"/><Relationship Id="rId38" Type="http://schemas.openxmlformats.org/officeDocument/2006/relationships/hyperlink" Target="http://www.bbc.co.uk/diversity/reports/" TargetMode="External"/><Relationship Id="rId46" Type="http://schemas.openxmlformats.org/officeDocument/2006/relationships/hyperlink" Target="http://www.skygroup.sky/" TargetMode="External"/><Relationship Id="rId59" Type="http://schemas.openxmlformats.org/officeDocument/2006/relationships/hyperlink" Target="http://www.thetimes.co.uk/article/ethnicity-labels-" TargetMode="External"/><Relationship Id="rId67" Type="http://schemas.openxmlformats.org/officeDocument/2006/relationships/hyperlink" Target="http://www.standard.co.uk/insider/bame-" TargetMode="External"/><Relationship Id="rId20" Type="http://schemas.openxmlformats.org/officeDocument/2006/relationships/image" Target="media/image6.emf"/><Relationship Id="rId41" Type="http://schemas.openxmlformats.org/officeDocument/2006/relationships/hyperlink" Target="http://www.bbc.co.uk/diversity/strategy-and-" TargetMode="External"/><Relationship Id="rId54" Type="http://schemas.openxmlformats.org/officeDocument/2006/relationships/hyperlink" Target="http://www.linkedin.com/pulse/global-majority-we-need-talk-labels-bame-" TargetMode="External"/><Relationship Id="rId62" Type="http://schemas.openxmlformats.org/officeDocument/2006/relationships/hyperlink" Target="http://www/" TargetMode="External"/><Relationship Id="rId70" Type="http://schemas.openxmlformats.org/officeDocument/2006/relationships/hyperlink" Target="http://www.ons.gov.uk/methodology/classificationsandstandards/"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 TargetMode="External"/><Relationship Id="rId28" Type="http://schemas.openxmlformats.org/officeDocument/2006/relationships/hyperlink" Target="http://www.screenskills.com/media/1412/creative_media_workforce_" TargetMode="External"/><Relationship Id="rId36" Type="http://schemas.openxmlformats.org/officeDocument/2006/relationships/hyperlink" Target="http://www.bbc.co.uk/diversity/reports/" TargetMode="External"/><Relationship Id="rId49" Type="http://schemas.openxmlformats.org/officeDocument/2006/relationships/hyperlink" Target="http://www.lbbonline.com/news/reframing-bame" TargetMode="External"/><Relationship Id="rId57" Type="http://schemas.openxmlformats.org/officeDocument/2006/relationships/hyperlink" Target="http://www.cdc.gov/coronavirus/2019-ncov/community/health-equity/" TargetMode="External"/><Relationship Id="rId10" Type="http://schemas.openxmlformats.org/officeDocument/2006/relationships/endnotes" Target="endnotes.xml"/><Relationship Id="rId31" Type="http://schemas.openxmlformats.org/officeDocument/2006/relationships/hyperlink" Target="http://www.broadcastnow.co.uk/expert-voices-bame-" TargetMode="External"/><Relationship Id="rId44" Type="http://schemas.openxmlformats.org/officeDocument/2006/relationships/hyperlink" Target="http://www.voice-online.co.uk/black-british-" TargetMode="External"/><Relationship Id="rId52" Type="http://schemas.openxmlformats.org/officeDocument/2006/relationships/hyperlink" Target="http://www.bbc.co.uk/news/uk-politics-43350527" TargetMode="External"/><Relationship Id="rId60" Type="http://schemas.openxmlformats.org/officeDocument/2006/relationships/hyperlink" Target="http://www/" TargetMode="External"/><Relationship Id="rId65" Type="http://schemas.openxmlformats.org/officeDocument/2006/relationships/hyperlink" Target="http://www.voice-online.co.uk/black-british-" TargetMode="External"/><Relationship Id="rId73" Type="http://schemas.openxmlformats.org/officeDocument/2006/relationships/hyperlink" Target="http://www.theguardian.com/inequality/2017/nov/08/us-vs-them-the-sinister-"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39" Type="http://schemas.openxmlformats.org/officeDocument/2006/relationships/hyperlink" Target="http://www.bbc.co.uk/diversity/strategy-and-" TargetMode="External"/><Relationship Id="rId34" Type="http://schemas.openxmlformats.org/officeDocument/2006/relationships/hyperlink" Target="http://www/" TargetMode="External"/><Relationship Id="rId50" Type="http://schemas.openxmlformats.org/officeDocument/2006/relationships/hyperlink" Target="http://www.lbbonline.com/news/reframing-bame" TargetMode="External"/><Relationship Id="rId55" Type="http://schemas.openxmlformats.org/officeDocument/2006/relationships/hyperlink" Target="http://www.cdc.gov/coronavirus/2019-ncov/community/health-equity/" TargetMode="External"/><Relationship Id="rId76"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yperlink" Target="http://www.artsprofessional.co.uk/" TargetMode="External"/><Relationship Id="rId2" Type="http://schemas.openxmlformats.org/officeDocument/2006/relationships/customXml" Target="../customXml/item2.xml"/><Relationship Id="rId29" Type="http://schemas.openxmlformats.org/officeDocument/2006/relationships/hyperlink" Target="http://www.screenskills.com/media/1412/creative_media_workforc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19550836FA84D9C324F235DF178D2" ma:contentTypeVersion="14" ma:contentTypeDescription="Create a new document." ma:contentTypeScope="" ma:versionID="deba341826782e20ae4de9e18e491291">
  <xsd:schema xmlns:xsd="http://www.w3.org/2001/XMLSchema" xmlns:xs="http://www.w3.org/2001/XMLSchema" xmlns:p="http://schemas.microsoft.com/office/2006/metadata/properties" xmlns:ns3="75ba1ffe-9f1c-4c7b-8abd-266f344fd2c2" xmlns:ns4="e795482d-4a3c-46bd-800d-06e0cfe4f1c8" targetNamespace="http://schemas.microsoft.com/office/2006/metadata/properties" ma:root="true" ma:fieldsID="49e6bc353f118e71fe385191a7546252" ns3:_="" ns4:_="">
    <xsd:import namespace="75ba1ffe-9f1c-4c7b-8abd-266f344fd2c2"/>
    <xsd:import namespace="e795482d-4a3c-46bd-800d-06e0cfe4f1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a1ffe-9f1c-4c7b-8abd-266f344f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5482d-4a3c-46bd-800d-06e0cfe4f1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4F20-C44A-4E50-BD74-AE754B6C33D1}">
  <ds:schemaRefs>
    <ds:schemaRef ds:uri="http://schemas.microsoft.com/sharepoint/v3/contenttype/forms"/>
  </ds:schemaRefs>
</ds:datastoreItem>
</file>

<file path=customXml/itemProps2.xml><?xml version="1.0" encoding="utf-8"?>
<ds:datastoreItem xmlns:ds="http://schemas.openxmlformats.org/officeDocument/2006/customXml" ds:itemID="{3D07A187-423E-497F-AF3B-E2EA03E1F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a1ffe-9f1c-4c7b-8abd-266f344fd2c2"/>
    <ds:schemaRef ds:uri="e795482d-4a3c-46bd-800d-06e0cfe4f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F5A95-6263-4A75-A727-5EBB7187E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17E28-0A69-8A48-9103-95D0E202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20751</Words>
  <Characters>113925</Characters>
  <Application>Microsoft Office Word</Application>
  <DocSecurity>0</DocSecurity>
  <Lines>3255</Lines>
  <Paragraphs>1622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Davis</dc:creator>
  <cp:lastModifiedBy>Zoe Hitchen</cp:lastModifiedBy>
  <cp:revision>2</cp:revision>
  <cp:lastPrinted>2021-12-09T23:36:00Z</cp:lastPrinted>
  <dcterms:created xsi:type="dcterms:W3CDTF">2021-12-09T23:43:00Z</dcterms:created>
  <dcterms:modified xsi:type="dcterms:W3CDTF">2021-12-09T23:43:00Z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Adobe InDesign 15.1 (Macintosh)</vt:lpwstr>
  </property>
  <property fmtid="{D5CDD505-2E9C-101B-9397-08002B2CF9AE}" pid="4" name="LastSaved">
    <vt:filetime>2021-11-30T00:00:00Z</vt:filetime>
  </property>
  <property fmtid="{D5CDD505-2E9C-101B-9397-08002B2CF9AE}" pid="5" name="ContentTypeId">
    <vt:lpwstr>0x010100A3019550836FA84D9C324F235DF178D2</vt:lpwstr>
  </property>
</Properties>
</file>